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49" w:type="pct"/>
        <w:tblCellSpacing w:w="0" w:type="dxa"/>
        <w:tblLayout w:type="fixed"/>
        <w:tblCellMar>
          <w:left w:w="0" w:type="dxa"/>
          <w:right w:w="0" w:type="dxa"/>
        </w:tblCellMar>
        <w:tblLook w:val="04A0"/>
      </w:tblPr>
      <w:tblGrid>
        <w:gridCol w:w="9685"/>
      </w:tblGrid>
      <w:tr w:rsidR="00037CFF" w:rsidRPr="00B318AE" w:rsidTr="00913D64">
        <w:trPr>
          <w:tblCellSpacing w:w="0" w:type="dxa"/>
        </w:trPr>
        <w:tc>
          <w:tcPr>
            <w:tcW w:w="9639" w:type="dxa"/>
            <w:hideMark/>
          </w:tcPr>
          <w:tbl>
            <w:tblPr>
              <w:tblW w:w="5000" w:type="pct"/>
              <w:tblCellSpacing w:w="0" w:type="dxa"/>
              <w:tblLayout w:type="fixed"/>
              <w:tblCellMar>
                <w:left w:w="0" w:type="dxa"/>
                <w:right w:w="0" w:type="dxa"/>
              </w:tblCellMar>
              <w:tblLook w:val="04A0"/>
            </w:tblPr>
            <w:tblGrid>
              <w:gridCol w:w="9685"/>
            </w:tblGrid>
            <w:tr w:rsidR="00037CFF" w:rsidRPr="00B318AE" w:rsidTr="00431C74">
              <w:trPr>
                <w:tblCellSpacing w:w="0" w:type="dxa"/>
              </w:trPr>
              <w:tc>
                <w:tcPr>
                  <w:tcW w:w="9360" w:type="dxa"/>
                  <w:hideMark/>
                </w:tcPr>
                <w:tbl>
                  <w:tblPr>
                    <w:tblW w:w="0" w:type="auto"/>
                    <w:tblCellSpacing w:w="15" w:type="dxa"/>
                    <w:tblLayout w:type="fixed"/>
                    <w:tblCellMar>
                      <w:top w:w="15" w:type="dxa"/>
                      <w:left w:w="15" w:type="dxa"/>
                      <w:bottom w:w="15" w:type="dxa"/>
                      <w:right w:w="15" w:type="dxa"/>
                    </w:tblCellMar>
                    <w:tblLook w:val="04A0"/>
                  </w:tblPr>
                  <w:tblGrid>
                    <w:gridCol w:w="9356"/>
                  </w:tblGrid>
                  <w:tr w:rsidR="00037CFF" w:rsidRPr="00B318AE" w:rsidTr="00E606B2">
                    <w:trPr>
                      <w:tblCellSpacing w:w="15" w:type="dxa"/>
                    </w:trPr>
                    <w:tc>
                      <w:tcPr>
                        <w:tcW w:w="9296" w:type="dxa"/>
                        <w:vAlign w:val="center"/>
                        <w:hideMark/>
                      </w:tcPr>
                      <w:tbl>
                        <w:tblPr>
                          <w:tblW w:w="9311" w:type="dxa"/>
                          <w:tblCellSpacing w:w="0" w:type="dxa"/>
                          <w:tblLayout w:type="fixed"/>
                          <w:tblCellMar>
                            <w:left w:w="0" w:type="dxa"/>
                            <w:right w:w="0" w:type="dxa"/>
                          </w:tblCellMar>
                          <w:tblLook w:val="04A0"/>
                        </w:tblPr>
                        <w:tblGrid>
                          <w:gridCol w:w="3116"/>
                          <w:gridCol w:w="6195"/>
                        </w:tblGrid>
                        <w:tr w:rsidR="00037CFF" w:rsidRPr="00B318AE" w:rsidTr="00431C74">
                          <w:trPr>
                            <w:trHeight w:val="288"/>
                            <w:tblCellSpacing w:w="0" w:type="dxa"/>
                          </w:trPr>
                          <w:tc>
                            <w:tcPr>
                              <w:tcW w:w="3116" w:type="dxa"/>
                              <w:tcMar>
                                <w:top w:w="0" w:type="dxa"/>
                                <w:left w:w="108" w:type="dxa"/>
                                <w:bottom w:w="0" w:type="dxa"/>
                                <w:right w:w="108" w:type="dxa"/>
                              </w:tcMa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BỘ Y TẾ</w:t>
                              </w:r>
                              <w:r w:rsidRPr="00B318AE">
                                <w:rPr>
                                  <w:rFonts w:ascii="Times New Roman" w:eastAsia="Times New Roman" w:hAnsi="Times New Roman" w:cs="Times New Roman"/>
                                  <w:b/>
                                  <w:bCs/>
                                  <w:sz w:val="24"/>
                                  <w:szCs w:val="24"/>
                                  <w:lang w:val="vi-VN"/>
                                </w:rPr>
                                <w:br/>
                                <w:t>-------</w:t>
                              </w:r>
                            </w:p>
                          </w:tc>
                          <w:tc>
                            <w:tcPr>
                              <w:tcW w:w="6195" w:type="dxa"/>
                              <w:tcMar>
                                <w:top w:w="0" w:type="dxa"/>
                                <w:left w:w="108" w:type="dxa"/>
                                <w:bottom w:w="0" w:type="dxa"/>
                                <w:right w:w="108" w:type="dxa"/>
                              </w:tcMa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CỘNG HÒA XÃ HỘI CHỦ NGHĨA VIỆT NAM</w:t>
                              </w:r>
                              <w:r w:rsidRPr="00B318AE">
                                <w:rPr>
                                  <w:rFonts w:ascii="Times New Roman" w:eastAsia="Times New Roman" w:hAnsi="Times New Roman" w:cs="Times New Roman"/>
                                  <w:b/>
                                  <w:bCs/>
                                  <w:sz w:val="24"/>
                                  <w:szCs w:val="24"/>
                                  <w:lang w:val="vi-VN"/>
                                </w:rPr>
                                <w:br/>
                                <w:t>Độc lập - Tự do - Hạnh phúc</w:t>
                              </w:r>
                              <w:r w:rsidRPr="00B318AE">
                                <w:rPr>
                                  <w:rFonts w:ascii="Times New Roman" w:eastAsia="Times New Roman" w:hAnsi="Times New Roman" w:cs="Times New Roman"/>
                                  <w:b/>
                                  <w:bCs/>
                                  <w:sz w:val="24"/>
                                  <w:szCs w:val="24"/>
                                  <w:lang w:val="vi-VN"/>
                                </w:rPr>
                                <w:br/>
                                <w:t>---------------</w:t>
                              </w:r>
                            </w:p>
                          </w:tc>
                        </w:tr>
                        <w:tr w:rsidR="00037CFF" w:rsidRPr="00B318AE" w:rsidTr="00431C74">
                          <w:trPr>
                            <w:trHeight w:val="256"/>
                            <w:tblCellSpacing w:w="0" w:type="dxa"/>
                          </w:trPr>
                          <w:tc>
                            <w:tcPr>
                              <w:tcW w:w="3116" w:type="dxa"/>
                              <w:tcMar>
                                <w:top w:w="0" w:type="dxa"/>
                                <w:left w:w="108" w:type="dxa"/>
                                <w:bottom w:w="0" w:type="dxa"/>
                                <w:right w:w="108" w:type="dxa"/>
                              </w:tcMa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Số: 14/2016/TT-BYT</w:t>
                              </w:r>
                            </w:p>
                          </w:tc>
                          <w:tc>
                            <w:tcPr>
                              <w:tcW w:w="6195" w:type="dxa"/>
                              <w:tcMar>
                                <w:top w:w="0" w:type="dxa"/>
                                <w:left w:w="108" w:type="dxa"/>
                                <w:bottom w:w="0" w:type="dxa"/>
                                <w:right w:w="108" w:type="dxa"/>
                              </w:tcMar>
                              <w:hideMark/>
                            </w:tcPr>
                            <w:p w:rsidR="00037CFF" w:rsidRPr="00B318AE" w:rsidRDefault="00037CFF" w:rsidP="00037CFF">
                              <w:pPr>
                                <w:spacing w:before="120" w:after="120" w:line="300" w:lineRule="exact"/>
                                <w:jc w:val="right"/>
                                <w:rPr>
                                  <w:rFonts w:ascii="Times New Roman" w:eastAsia="Times New Roman" w:hAnsi="Times New Roman" w:cs="Times New Roman"/>
                                  <w:sz w:val="24"/>
                                  <w:szCs w:val="24"/>
                                </w:rPr>
                              </w:pPr>
                              <w:r w:rsidRPr="00B318AE">
                                <w:rPr>
                                  <w:rFonts w:ascii="Times New Roman" w:eastAsia="Times New Roman" w:hAnsi="Times New Roman" w:cs="Times New Roman"/>
                                  <w:i/>
                                  <w:iCs/>
                                  <w:sz w:val="24"/>
                                  <w:szCs w:val="24"/>
                                  <w:lang w:val="vi-VN"/>
                                </w:rPr>
                                <w:t>Hà Nội, ngày </w:t>
                              </w:r>
                              <w:r w:rsidRPr="00B318AE">
                                <w:rPr>
                                  <w:rFonts w:ascii="Times New Roman" w:eastAsia="Times New Roman" w:hAnsi="Times New Roman" w:cs="Times New Roman"/>
                                  <w:i/>
                                  <w:iCs/>
                                  <w:sz w:val="24"/>
                                  <w:szCs w:val="24"/>
                                </w:rPr>
                                <w:t>12</w:t>
                              </w:r>
                              <w:r w:rsidRPr="00B318AE">
                                <w:rPr>
                                  <w:rFonts w:ascii="Times New Roman" w:eastAsia="Times New Roman" w:hAnsi="Times New Roman" w:cs="Times New Roman"/>
                                  <w:i/>
                                  <w:iCs/>
                                  <w:sz w:val="24"/>
                                  <w:szCs w:val="24"/>
                                  <w:lang w:val="vi-VN"/>
                                </w:rPr>
                                <w:t> tháng 0</w:t>
                              </w:r>
                              <w:r w:rsidRPr="00B318AE">
                                <w:rPr>
                                  <w:rFonts w:ascii="Times New Roman" w:eastAsia="Times New Roman" w:hAnsi="Times New Roman" w:cs="Times New Roman"/>
                                  <w:i/>
                                  <w:iCs/>
                                  <w:sz w:val="24"/>
                                  <w:szCs w:val="24"/>
                                </w:rPr>
                                <w:t>5</w:t>
                              </w:r>
                              <w:r w:rsidRPr="00B318AE">
                                <w:rPr>
                                  <w:rFonts w:ascii="Times New Roman" w:eastAsia="Times New Roman" w:hAnsi="Times New Roman" w:cs="Times New Roman"/>
                                  <w:i/>
                                  <w:iCs/>
                                  <w:sz w:val="24"/>
                                  <w:szCs w:val="24"/>
                                  <w:lang w:val="vi-VN"/>
                                </w:rPr>
                                <w:t> năm 20</w:t>
                              </w:r>
                              <w:r w:rsidRPr="00B318AE">
                                <w:rPr>
                                  <w:rFonts w:ascii="Times New Roman" w:eastAsia="Times New Roman" w:hAnsi="Times New Roman" w:cs="Times New Roman"/>
                                  <w:i/>
                                  <w:iCs/>
                                  <w:sz w:val="24"/>
                                  <w:szCs w:val="24"/>
                                </w:rPr>
                                <w:t>16</w:t>
                              </w:r>
                            </w:p>
                          </w:tc>
                        </w:tr>
                      </w:tbl>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rPr>
                          <w:t> </w:t>
                        </w:r>
                      </w:p>
                      <w:p w:rsidR="00037CFF" w:rsidRPr="00B318AE" w:rsidRDefault="00037CFF" w:rsidP="00037CFF">
                        <w:pPr>
                          <w:shd w:val="clear" w:color="auto" w:fill="FFFFFF"/>
                          <w:spacing w:before="120" w:after="120" w:line="300" w:lineRule="exact"/>
                          <w:jc w:val="center"/>
                          <w:rPr>
                            <w:rFonts w:ascii="Times New Roman" w:eastAsia="Times New Roman" w:hAnsi="Times New Roman" w:cs="Times New Roman"/>
                            <w:sz w:val="24"/>
                            <w:szCs w:val="24"/>
                          </w:rPr>
                        </w:pPr>
                        <w:bookmarkStart w:id="0" w:name="loai_1"/>
                        <w:r w:rsidRPr="00B318AE">
                          <w:rPr>
                            <w:rFonts w:ascii="Times New Roman" w:eastAsia="Times New Roman" w:hAnsi="Times New Roman" w:cs="Times New Roman"/>
                            <w:b/>
                            <w:bCs/>
                            <w:color w:val="000000"/>
                            <w:sz w:val="24"/>
                            <w:szCs w:val="24"/>
                            <w:lang w:val="vi-VN"/>
                          </w:rPr>
                          <w:t>THÔNG TƯ</w:t>
                        </w:r>
                        <w:bookmarkEnd w:id="0"/>
                      </w:p>
                      <w:p w:rsidR="00037CFF" w:rsidRPr="00B318AE" w:rsidRDefault="00037CFF" w:rsidP="00037CFF">
                        <w:pPr>
                          <w:shd w:val="clear" w:color="auto" w:fill="FFFFFF"/>
                          <w:spacing w:before="120" w:after="120" w:line="300" w:lineRule="exact"/>
                          <w:jc w:val="center"/>
                          <w:rPr>
                            <w:rFonts w:ascii="Times New Roman" w:eastAsia="Times New Roman" w:hAnsi="Times New Roman" w:cs="Times New Roman"/>
                            <w:sz w:val="24"/>
                            <w:szCs w:val="24"/>
                          </w:rPr>
                        </w:pPr>
                        <w:bookmarkStart w:id="1" w:name="loai_1_name"/>
                        <w:r w:rsidRPr="00B318AE">
                          <w:rPr>
                            <w:rFonts w:ascii="Times New Roman" w:eastAsia="Times New Roman" w:hAnsi="Times New Roman" w:cs="Times New Roman"/>
                            <w:color w:val="000000"/>
                            <w:sz w:val="24"/>
                            <w:szCs w:val="24"/>
                            <w:lang w:val="vi-VN"/>
                          </w:rPr>
                          <w:t>QUY ĐỊNH CHI TIẾT THI HÀNH MỘT SỐ ĐIỀU CỦA LUẬT BẢO HIỂM XÃ HỘI THUỘC LĨNH VỰC Y TẾ</w:t>
                        </w:r>
                        <w:bookmarkEnd w:id="1"/>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i/>
                            <w:iCs/>
                            <w:sz w:val="24"/>
                            <w:szCs w:val="24"/>
                            <w:lang w:val="vi-VN"/>
                          </w:rPr>
                          <w:t>Căn cứ Luật bảo hiểm xã hội số 58/2014/QH13 ngày 20 tháng 11 năm 2014;</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i/>
                            <w:iCs/>
                            <w:sz w:val="24"/>
                            <w:szCs w:val="24"/>
                            <w:lang w:val="vi-VN"/>
                          </w:rPr>
                          <w:t>Căn cứ Luật an toàn vệ sinh lao động số 84/2015/QH</w:t>
                        </w:r>
                        <w:r w:rsidRPr="00B318AE">
                          <w:rPr>
                            <w:rFonts w:ascii="Times New Roman" w:eastAsia="Times New Roman" w:hAnsi="Times New Roman" w:cs="Times New Roman"/>
                            <w:i/>
                            <w:iCs/>
                            <w:sz w:val="24"/>
                            <w:szCs w:val="24"/>
                          </w:rPr>
                          <w:t>1</w:t>
                        </w:r>
                        <w:r w:rsidRPr="00B318AE">
                          <w:rPr>
                            <w:rFonts w:ascii="Times New Roman" w:eastAsia="Times New Roman" w:hAnsi="Times New Roman" w:cs="Times New Roman"/>
                            <w:i/>
                            <w:iCs/>
                            <w:sz w:val="24"/>
                            <w:szCs w:val="24"/>
                            <w:lang w:val="vi-VN"/>
                          </w:rPr>
                          <w:t>3 ngà</w:t>
                        </w:r>
                        <w:r w:rsidRPr="00B318AE">
                          <w:rPr>
                            <w:rFonts w:ascii="Times New Roman" w:eastAsia="Times New Roman" w:hAnsi="Times New Roman" w:cs="Times New Roman"/>
                            <w:i/>
                            <w:iCs/>
                            <w:sz w:val="24"/>
                            <w:szCs w:val="24"/>
                          </w:rPr>
                          <w:t>y</w:t>
                        </w:r>
                        <w:r w:rsidRPr="00B318AE">
                          <w:rPr>
                            <w:rFonts w:ascii="Times New Roman" w:eastAsia="Times New Roman" w:hAnsi="Times New Roman" w:cs="Times New Roman"/>
                            <w:i/>
                            <w:iCs/>
                            <w:sz w:val="24"/>
                            <w:szCs w:val="24"/>
                            <w:lang w:val="vi-VN"/>
                          </w:rPr>
                          <w:t> 25 tháng 6 năm 2015;</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i/>
                            <w:iCs/>
                            <w:sz w:val="24"/>
                            <w:szCs w:val="24"/>
                            <w:lang w:val="vi-VN"/>
                          </w:rPr>
                          <w:t>Căn cứ Luật bảo hiểm </w:t>
                        </w:r>
                        <w:r w:rsidRPr="00B318AE">
                          <w:rPr>
                            <w:rFonts w:ascii="Times New Roman" w:eastAsia="Times New Roman" w:hAnsi="Times New Roman" w:cs="Times New Roman"/>
                            <w:i/>
                            <w:iCs/>
                            <w:sz w:val="24"/>
                            <w:szCs w:val="24"/>
                          </w:rPr>
                          <w:t>y</w:t>
                        </w:r>
                        <w:r w:rsidRPr="00B318AE">
                          <w:rPr>
                            <w:rFonts w:ascii="Times New Roman" w:eastAsia="Times New Roman" w:hAnsi="Times New Roman" w:cs="Times New Roman"/>
                            <w:i/>
                            <w:iCs/>
                            <w:sz w:val="24"/>
                            <w:szCs w:val="24"/>
                            <w:lang w:val="vi-VN"/>
                          </w:rPr>
                          <w:t> tế </w:t>
                        </w:r>
                        <w:r w:rsidRPr="00B318AE">
                          <w:rPr>
                            <w:rFonts w:ascii="Times New Roman" w:eastAsia="Times New Roman" w:hAnsi="Times New Roman" w:cs="Times New Roman"/>
                            <w:i/>
                            <w:iCs/>
                            <w:sz w:val="24"/>
                            <w:szCs w:val="24"/>
                          </w:rPr>
                          <w:t>số</w:t>
                        </w:r>
                        <w:r w:rsidRPr="00B318AE">
                          <w:rPr>
                            <w:rFonts w:ascii="Times New Roman" w:eastAsia="Times New Roman" w:hAnsi="Times New Roman" w:cs="Times New Roman"/>
                            <w:i/>
                            <w:iCs/>
                            <w:sz w:val="24"/>
                            <w:szCs w:val="24"/>
                            <w:lang w:val="vi-VN"/>
                          </w:rPr>
                          <w:t> 25/2008/QH12 </w:t>
                        </w:r>
                        <w:r w:rsidRPr="00B318AE">
                          <w:rPr>
                            <w:rFonts w:ascii="Times New Roman" w:eastAsia="Times New Roman" w:hAnsi="Times New Roman" w:cs="Times New Roman"/>
                            <w:i/>
                            <w:iCs/>
                            <w:sz w:val="24"/>
                            <w:szCs w:val="24"/>
                          </w:rPr>
                          <w:t>ngày</w:t>
                        </w:r>
                        <w:r w:rsidRPr="00B318AE">
                          <w:rPr>
                            <w:rFonts w:ascii="Times New Roman" w:eastAsia="Times New Roman" w:hAnsi="Times New Roman" w:cs="Times New Roman"/>
                            <w:i/>
                            <w:iCs/>
                            <w:sz w:val="24"/>
                            <w:szCs w:val="24"/>
                            <w:lang w:val="vi-VN"/>
                          </w:rPr>
                          <w:t> 14 th</w:t>
                        </w:r>
                        <w:r w:rsidRPr="00B318AE">
                          <w:rPr>
                            <w:rFonts w:ascii="Times New Roman" w:eastAsia="Times New Roman" w:hAnsi="Times New Roman" w:cs="Times New Roman"/>
                            <w:i/>
                            <w:iCs/>
                            <w:sz w:val="24"/>
                            <w:szCs w:val="24"/>
                          </w:rPr>
                          <w:t>á</w:t>
                        </w:r>
                        <w:r w:rsidRPr="00B318AE">
                          <w:rPr>
                            <w:rFonts w:ascii="Times New Roman" w:eastAsia="Times New Roman" w:hAnsi="Times New Roman" w:cs="Times New Roman"/>
                            <w:i/>
                            <w:iCs/>
                            <w:sz w:val="24"/>
                            <w:szCs w:val="24"/>
                            <w:lang w:val="vi-VN"/>
                          </w:rPr>
                          <w:t>ng </w:t>
                        </w:r>
                        <w:r w:rsidRPr="00B318AE">
                          <w:rPr>
                            <w:rFonts w:ascii="Times New Roman" w:eastAsia="Times New Roman" w:hAnsi="Times New Roman" w:cs="Times New Roman"/>
                            <w:i/>
                            <w:iCs/>
                            <w:sz w:val="24"/>
                            <w:szCs w:val="24"/>
                          </w:rPr>
                          <w:t>1</w:t>
                        </w:r>
                        <w:r w:rsidRPr="00B318AE">
                          <w:rPr>
                            <w:rFonts w:ascii="Times New Roman" w:eastAsia="Times New Roman" w:hAnsi="Times New Roman" w:cs="Times New Roman"/>
                            <w:i/>
                            <w:iCs/>
                            <w:sz w:val="24"/>
                            <w:szCs w:val="24"/>
                            <w:lang w:val="vi-VN"/>
                          </w:rPr>
                          <w:t>1 năm 2008 và Luật s</w:t>
                        </w:r>
                        <w:r w:rsidRPr="00B318AE">
                          <w:rPr>
                            <w:rFonts w:ascii="Times New Roman" w:eastAsia="Times New Roman" w:hAnsi="Times New Roman" w:cs="Times New Roman"/>
                            <w:i/>
                            <w:iCs/>
                            <w:sz w:val="24"/>
                            <w:szCs w:val="24"/>
                          </w:rPr>
                          <w:t>ử</w:t>
                        </w:r>
                        <w:r w:rsidRPr="00B318AE">
                          <w:rPr>
                            <w:rFonts w:ascii="Times New Roman" w:eastAsia="Times New Roman" w:hAnsi="Times New Roman" w:cs="Times New Roman"/>
                            <w:i/>
                            <w:iCs/>
                            <w:sz w:val="24"/>
                            <w:szCs w:val="24"/>
                            <w:lang w:val="vi-VN"/>
                          </w:rPr>
                          <w:t>a đ</w:t>
                        </w:r>
                        <w:r w:rsidRPr="00B318AE">
                          <w:rPr>
                            <w:rFonts w:ascii="Times New Roman" w:eastAsia="Times New Roman" w:hAnsi="Times New Roman" w:cs="Times New Roman"/>
                            <w:i/>
                            <w:iCs/>
                            <w:sz w:val="24"/>
                            <w:szCs w:val="24"/>
                          </w:rPr>
                          <w:t>ổ</w:t>
                        </w:r>
                        <w:r w:rsidRPr="00B318AE">
                          <w:rPr>
                            <w:rFonts w:ascii="Times New Roman" w:eastAsia="Times New Roman" w:hAnsi="Times New Roman" w:cs="Times New Roman"/>
                            <w:i/>
                            <w:iCs/>
                            <w:sz w:val="24"/>
                            <w:szCs w:val="24"/>
                            <w:lang w:val="vi-VN"/>
                          </w:rPr>
                          <w:t>i, b</w:t>
                        </w:r>
                        <w:r w:rsidRPr="00B318AE">
                          <w:rPr>
                            <w:rFonts w:ascii="Times New Roman" w:eastAsia="Times New Roman" w:hAnsi="Times New Roman" w:cs="Times New Roman"/>
                            <w:i/>
                            <w:iCs/>
                            <w:sz w:val="24"/>
                            <w:szCs w:val="24"/>
                          </w:rPr>
                          <w:t>ổ</w:t>
                        </w:r>
                        <w:r w:rsidRPr="00B318AE">
                          <w:rPr>
                            <w:rFonts w:ascii="Times New Roman" w:eastAsia="Times New Roman" w:hAnsi="Times New Roman" w:cs="Times New Roman"/>
                            <w:i/>
                            <w:iCs/>
                            <w:sz w:val="24"/>
                            <w:szCs w:val="24"/>
                            <w:lang w:val="vi-VN"/>
                          </w:rPr>
                          <w:t> sung một s</w:t>
                        </w:r>
                        <w:r w:rsidRPr="00B318AE">
                          <w:rPr>
                            <w:rFonts w:ascii="Times New Roman" w:eastAsia="Times New Roman" w:hAnsi="Times New Roman" w:cs="Times New Roman"/>
                            <w:i/>
                            <w:iCs/>
                            <w:sz w:val="24"/>
                            <w:szCs w:val="24"/>
                          </w:rPr>
                          <w:t>ố </w:t>
                        </w:r>
                        <w:r w:rsidRPr="00B318AE">
                          <w:rPr>
                            <w:rFonts w:ascii="Times New Roman" w:eastAsia="Times New Roman" w:hAnsi="Times New Roman" w:cs="Times New Roman"/>
                            <w:i/>
                            <w:iCs/>
                            <w:sz w:val="24"/>
                            <w:szCs w:val="24"/>
                            <w:lang w:val="vi-VN"/>
                          </w:rPr>
                          <w:t>Điều c</w:t>
                        </w:r>
                        <w:r w:rsidRPr="00B318AE">
                          <w:rPr>
                            <w:rFonts w:ascii="Times New Roman" w:eastAsia="Times New Roman" w:hAnsi="Times New Roman" w:cs="Times New Roman"/>
                            <w:i/>
                            <w:iCs/>
                            <w:sz w:val="24"/>
                            <w:szCs w:val="24"/>
                          </w:rPr>
                          <w:t>ủ</w:t>
                        </w:r>
                        <w:r w:rsidRPr="00B318AE">
                          <w:rPr>
                            <w:rFonts w:ascii="Times New Roman" w:eastAsia="Times New Roman" w:hAnsi="Times New Roman" w:cs="Times New Roman"/>
                            <w:i/>
                            <w:iCs/>
                            <w:sz w:val="24"/>
                            <w:szCs w:val="24"/>
                            <w:lang w:val="vi-VN"/>
                          </w:rPr>
                          <w:t>a Luật bảo hiểm </w:t>
                        </w:r>
                        <w:r w:rsidRPr="00B318AE">
                          <w:rPr>
                            <w:rFonts w:ascii="Times New Roman" w:eastAsia="Times New Roman" w:hAnsi="Times New Roman" w:cs="Times New Roman"/>
                            <w:i/>
                            <w:iCs/>
                            <w:sz w:val="24"/>
                            <w:szCs w:val="24"/>
                          </w:rPr>
                          <w:t>y</w:t>
                        </w:r>
                        <w:r w:rsidRPr="00B318AE">
                          <w:rPr>
                            <w:rFonts w:ascii="Times New Roman" w:eastAsia="Times New Roman" w:hAnsi="Times New Roman" w:cs="Times New Roman"/>
                            <w:i/>
                            <w:iCs/>
                            <w:sz w:val="24"/>
                            <w:szCs w:val="24"/>
                            <w:lang w:val="vi-VN"/>
                          </w:rPr>
                          <w:t> tế s</w:t>
                        </w:r>
                        <w:r w:rsidRPr="00B318AE">
                          <w:rPr>
                            <w:rFonts w:ascii="Times New Roman" w:eastAsia="Times New Roman" w:hAnsi="Times New Roman" w:cs="Times New Roman"/>
                            <w:i/>
                            <w:iCs/>
                            <w:sz w:val="24"/>
                            <w:szCs w:val="24"/>
                          </w:rPr>
                          <w:t>ố</w:t>
                        </w:r>
                        <w:r w:rsidRPr="00B318AE">
                          <w:rPr>
                            <w:rFonts w:ascii="Times New Roman" w:eastAsia="Times New Roman" w:hAnsi="Times New Roman" w:cs="Times New Roman"/>
                            <w:i/>
                            <w:iCs/>
                            <w:sz w:val="24"/>
                            <w:szCs w:val="24"/>
                            <w:lang w:val="vi-VN"/>
                          </w:rPr>
                          <w:t> 46/2014/QH</w:t>
                        </w:r>
                        <w:r w:rsidRPr="00B318AE">
                          <w:rPr>
                            <w:rFonts w:ascii="Times New Roman" w:eastAsia="Times New Roman" w:hAnsi="Times New Roman" w:cs="Times New Roman"/>
                            <w:i/>
                            <w:iCs/>
                            <w:sz w:val="24"/>
                            <w:szCs w:val="24"/>
                          </w:rPr>
                          <w:t>1</w:t>
                        </w:r>
                        <w:r w:rsidRPr="00B318AE">
                          <w:rPr>
                            <w:rFonts w:ascii="Times New Roman" w:eastAsia="Times New Roman" w:hAnsi="Times New Roman" w:cs="Times New Roman"/>
                            <w:i/>
                            <w:iCs/>
                            <w:sz w:val="24"/>
                            <w:szCs w:val="24"/>
                            <w:lang w:val="vi-VN"/>
                          </w:rPr>
                          <w:t>3 ngà</w:t>
                        </w:r>
                        <w:r w:rsidRPr="00B318AE">
                          <w:rPr>
                            <w:rFonts w:ascii="Times New Roman" w:eastAsia="Times New Roman" w:hAnsi="Times New Roman" w:cs="Times New Roman"/>
                            <w:i/>
                            <w:iCs/>
                            <w:sz w:val="24"/>
                            <w:szCs w:val="24"/>
                          </w:rPr>
                          <w:t>y</w:t>
                        </w:r>
                        <w:r w:rsidRPr="00B318AE">
                          <w:rPr>
                            <w:rFonts w:ascii="Times New Roman" w:eastAsia="Times New Roman" w:hAnsi="Times New Roman" w:cs="Times New Roman"/>
                            <w:i/>
                            <w:iCs/>
                            <w:sz w:val="24"/>
                            <w:szCs w:val="24"/>
                            <w:lang w:val="vi-VN"/>
                          </w:rPr>
                          <w:t> 13 tháng 6 năm 2014;</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i/>
                            <w:iCs/>
                            <w:sz w:val="24"/>
                            <w:szCs w:val="24"/>
                            <w:lang w:val="vi-VN"/>
                          </w:rPr>
                          <w:t>Căn cứ Luật kh</w:t>
                        </w:r>
                        <w:r w:rsidRPr="00B318AE">
                          <w:rPr>
                            <w:rFonts w:ascii="Times New Roman" w:eastAsia="Times New Roman" w:hAnsi="Times New Roman" w:cs="Times New Roman"/>
                            <w:i/>
                            <w:iCs/>
                            <w:sz w:val="24"/>
                            <w:szCs w:val="24"/>
                          </w:rPr>
                          <w:t>á</w:t>
                        </w:r>
                        <w:r w:rsidRPr="00B318AE">
                          <w:rPr>
                            <w:rFonts w:ascii="Times New Roman" w:eastAsia="Times New Roman" w:hAnsi="Times New Roman" w:cs="Times New Roman"/>
                            <w:i/>
                            <w:iCs/>
                            <w:sz w:val="24"/>
                            <w:szCs w:val="24"/>
                            <w:lang w:val="vi-VN"/>
                          </w:rPr>
                          <w:t>m bệnh, chữa bệnh s</w:t>
                        </w:r>
                        <w:r w:rsidRPr="00B318AE">
                          <w:rPr>
                            <w:rFonts w:ascii="Times New Roman" w:eastAsia="Times New Roman" w:hAnsi="Times New Roman" w:cs="Times New Roman"/>
                            <w:i/>
                            <w:iCs/>
                            <w:sz w:val="24"/>
                            <w:szCs w:val="24"/>
                          </w:rPr>
                          <w:t>ố </w:t>
                        </w:r>
                        <w:r w:rsidRPr="00B318AE">
                          <w:rPr>
                            <w:rFonts w:ascii="Times New Roman" w:eastAsia="Times New Roman" w:hAnsi="Times New Roman" w:cs="Times New Roman"/>
                            <w:i/>
                            <w:iCs/>
                            <w:sz w:val="24"/>
                            <w:szCs w:val="24"/>
                            <w:lang w:val="vi-VN"/>
                          </w:rPr>
                          <w:t>40/2009/QH12 ngày 23 tháng 11 năm 2009;</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i/>
                            <w:iCs/>
                            <w:sz w:val="24"/>
                            <w:szCs w:val="24"/>
                            <w:lang w:val="vi-VN"/>
                          </w:rPr>
                          <w:t>Căn cứ Nghị định số </w:t>
                        </w:r>
                        <w:hyperlink r:id="rId6" w:tgtFrame="_blank" w:history="1">
                          <w:r w:rsidRPr="00B318AE">
                            <w:rPr>
                              <w:rFonts w:ascii="Times New Roman" w:eastAsia="Times New Roman" w:hAnsi="Times New Roman" w:cs="Times New Roman"/>
                              <w:i/>
                              <w:iCs/>
                              <w:color w:val="0E70C3"/>
                              <w:sz w:val="24"/>
                              <w:szCs w:val="24"/>
                              <w:lang w:val="vi-VN"/>
                            </w:rPr>
                            <w:t>63/2012/NĐ-CP</w:t>
                          </w:r>
                        </w:hyperlink>
                        <w:r w:rsidRPr="00B318AE">
                          <w:rPr>
                            <w:rFonts w:ascii="Times New Roman" w:eastAsia="Times New Roman" w:hAnsi="Times New Roman" w:cs="Times New Roman"/>
                            <w:i/>
                            <w:iCs/>
                            <w:sz w:val="24"/>
                            <w:szCs w:val="24"/>
                            <w:lang w:val="vi-VN"/>
                          </w:rPr>
                          <w:t> ngà</w:t>
                        </w:r>
                        <w:r w:rsidRPr="00B318AE">
                          <w:rPr>
                            <w:rFonts w:ascii="Times New Roman" w:eastAsia="Times New Roman" w:hAnsi="Times New Roman" w:cs="Times New Roman"/>
                            <w:i/>
                            <w:iCs/>
                            <w:sz w:val="24"/>
                            <w:szCs w:val="24"/>
                          </w:rPr>
                          <w:t>y</w:t>
                        </w:r>
                        <w:r w:rsidRPr="00B318AE">
                          <w:rPr>
                            <w:rFonts w:ascii="Times New Roman" w:eastAsia="Times New Roman" w:hAnsi="Times New Roman" w:cs="Times New Roman"/>
                            <w:i/>
                            <w:iCs/>
                            <w:sz w:val="24"/>
                            <w:szCs w:val="24"/>
                            <w:lang w:val="vi-VN"/>
                          </w:rPr>
                          <w:t> 31 tháng 8 năm 2012 c</w:t>
                        </w:r>
                        <w:r w:rsidRPr="00B318AE">
                          <w:rPr>
                            <w:rFonts w:ascii="Times New Roman" w:eastAsia="Times New Roman" w:hAnsi="Times New Roman" w:cs="Times New Roman"/>
                            <w:i/>
                            <w:iCs/>
                            <w:sz w:val="24"/>
                            <w:szCs w:val="24"/>
                          </w:rPr>
                          <w:t>ủ</w:t>
                        </w:r>
                        <w:r w:rsidRPr="00B318AE">
                          <w:rPr>
                            <w:rFonts w:ascii="Times New Roman" w:eastAsia="Times New Roman" w:hAnsi="Times New Roman" w:cs="Times New Roman"/>
                            <w:i/>
                            <w:iCs/>
                            <w:sz w:val="24"/>
                            <w:szCs w:val="24"/>
                            <w:lang w:val="vi-VN"/>
                          </w:rPr>
                          <w:t>a </w:t>
                        </w:r>
                        <w:r w:rsidRPr="00B318AE">
                          <w:rPr>
                            <w:rFonts w:ascii="Times New Roman" w:eastAsia="Times New Roman" w:hAnsi="Times New Roman" w:cs="Times New Roman"/>
                            <w:i/>
                            <w:iCs/>
                            <w:sz w:val="24"/>
                            <w:szCs w:val="24"/>
                          </w:rPr>
                          <w:t>Chính phủ</w:t>
                        </w:r>
                        <w:r w:rsidRPr="00B318AE">
                          <w:rPr>
                            <w:rFonts w:ascii="Times New Roman" w:eastAsia="Times New Roman" w:hAnsi="Times New Roman" w:cs="Times New Roman"/>
                            <w:i/>
                            <w:iCs/>
                            <w:sz w:val="24"/>
                            <w:szCs w:val="24"/>
                            <w:lang w:val="vi-VN"/>
                          </w:rPr>
                          <w:t> quy định chức năng, nhiệm vụ, </w:t>
                        </w:r>
                        <w:r w:rsidRPr="00B318AE">
                          <w:rPr>
                            <w:rFonts w:ascii="Times New Roman" w:eastAsia="Times New Roman" w:hAnsi="Times New Roman" w:cs="Times New Roman"/>
                            <w:i/>
                            <w:iCs/>
                            <w:sz w:val="24"/>
                            <w:szCs w:val="24"/>
                          </w:rPr>
                          <w:t>quyền</w:t>
                        </w:r>
                        <w:r w:rsidRPr="00B318AE">
                          <w:rPr>
                            <w:rFonts w:ascii="Times New Roman" w:eastAsia="Times New Roman" w:hAnsi="Times New Roman" w:cs="Times New Roman"/>
                            <w:i/>
                            <w:iCs/>
                            <w:sz w:val="24"/>
                            <w:szCs w:val="24"/>
                            <w:lang w:val="vi-VN"/>
                          </w:rPr>
                          <w:t> hạn và cơ cấu tổ chức c</w:t>
                        </w:r>
                        <w:r w:rsidRPr="00B318AE">
                          <w:rPr>
                            <w:rFonts w:ascii="Times New Roman" w:eastAsia="Times New Roman" w:hAnsi="Times New Roman" w:cs="Times New Roman"/>
                            <w:i/>
                            <w:iCs/>
                            <w:sz w:val="24"/>
                            <w:szCs w:val="24"/>
                          </w:rPr>
                          <w:t>ủ</w:t>
                        </w:r>
                        <w:r w:rsidRPr="00B318AE">
                          <w:rPr>
                            <w:rFonts w:ascii="Times New Roman" w:eastAsia="Times New Roman" w:hAnsi="Times New Roman" w:cs="Times New Roman"/>
                            <w:i/>
                            <w:iCs/>
                            <w:sz w:val="24"/>
                            <w:szCs w:val="24"/>
                            <w:lang w:val="vi-VN"/>
                          </w:rPr>
                          <w:t>a Bộ Y tế;</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i/>
                            <w:iCs/>
                            <w:sz w:val="24"/>
                            <w:szCs w:val="24"/>
                            <w:lang w:val="vi-VN"/>
                          </w:rPr>
                          <w:t>Theo đề nghị của Vụ trư</w:t>
                        </w:r>
                        <w:r w:rsidRPr="00B318AE">
                          <w:rPr>
                            <w:rFonts w:ascii="Times New Roman" w:eastAsia="Times New Roman" w:hAnsi="Times New Roman" w:cs="Times New Roman"/>
                            <w:i/>
                            <w:iCs/>
                            <w:sz w:val="24"/>
                            <w:szCs w:val="24"/>
                          </w:rPr>
                          <w:t>ở</w:t>
                        </w:r>
                        <w:r w:rsidRPr="00B318AE">
                          <w:rPr>
                            <w:rFonts w:ascii="Times New Roman" w:eastAsia="Times New Roman" w:hAnsi="Times New Roman" w:cs="Times New Roman"/>
                            <w:i/>
                            <w:iCs/>
                            <w:sz w:val="24"/>
                            <w:szCs w:val="24"/>
                            <w:lang w:val="vi-VN"/>
                          </w:rPr>
                          <w:t>ng Vụ Pháp chế, Cục trưởng Cục Qu</w:t>
                        </w:r>
                        <w:r w:rsidRPr="00B318AE">
                          <w:rPr>
                            <w:rFonts w:ascii="Times New Roman" w:eastAsia="Times New Roman" w:hAnsi="Times New Roman" w:cs="Times New Roman"/>
                            <w:i/>
                            <w:iCs/>
                            <w:sz w:val="24"/>
                            <w:szCs w:val="24"/>
                          </w:rPr>
                          <w:t>ả</w:t>
                        </w:r>
                        <w:r w:rsidRPr="00B318AE">
                          <w:rPr>
                            <w:rFonts w:ascii="Times New Roman" w:eastAsia="Times New Roman" w:hAnsi="Times New Roman" w:cs="Times New Roman"/>
                            <w:i/>
                            <w:iCs/>
                            <w:sz w:val="24"/>
                            <w:szCs w:val="24"/>
                            <w:lang w:val="vi-VN"/>
                          </w:rPr>
                          <w:t>n lý K</w:t>
                        </w:r>
                        <w:r w:rsidRPr="00B318AE">
                          <w:rPr>
                            <w:rFonts w:ascii="Times New Roman" w:eastAsia="Times New Roman" w:hAnsi="Times New Roman" w:cs="Times New Roman"/>
                            <w:i/>
                            <w:iCs/>
                            <w:sz w:val="24"/>
                            <w:szCs w:val="24"/>
                          </w:rPr>
                          <w:t>há</w:t>
                        </w:r>
                        <w:r w:rsidRPr="00B318AE">
                          <w:rPr>
                            <w:rFonts w:ascii="Times New Roman" w:eastAsia="Times New Roman" w:hAnsi="Times New Roman" w:cs="Times New Roman"/>
                            <w:i/>
                            <w:iCs/>
                            <w:sz w:val="24"/>
                            <w:szCs w:val="24"/>
                            <w:lang w:val="vi-VN"/>
                          </w:rPr>
                          <w:t>m, ch</w:t>
                        </w:r>
                        <w:r w:rsidRPr="00B318AE">
                          <w:rPr>
                            <w:rFonts w:ascii="Times New Roman" w:eastAsia="Times New Roman" w:hAnsi="Times New Roman" w:cs="Times New Roman"/>
                            <w:i/>
                            <w:iCs/>
                            <w:sz w:val="24"/>
                            <w:szCs w:val="24"/>
                          </w:rPr>
                          <w:t>ữ</w:t>
                        </w:r>
                        <w:r w:rsidRPr="00B318AE">
                          <w:rPr>
                            <w:rFonts w:ascii="Times New Roman" w:eastAsia="Times New Roman" w:hAnsi="Times New Roman" w:cs="Times New Roman"/>
                            <w:i/>
                            <w:iCs/>
                            <w:sz w:val="24"/>
                            <w:szCs w:val="24"/>
                            <w:lang w:val="vi-VN"/>
                          </w:rPr>
                          <w:t>a bệnh, Vụ trư</w:t>
                        </w:r>
                        <w:r w:rsidRPr="00B318AE">
                          <w:rPr>
                            <w:rFonts w:ascii="Times New Roman" w:eastAsia="Times New Roman" w:hAnsi="Times New Roman" w:cs="Times New Roman"/>
                            <w:i/>
                            <w:iCs/>
                            <w:sz w:val="24"/>
                            <w:szCs w:val="24"/>
                          </w:rPr>
                          <w:t>ở</w:t>
                        </w:r>
                        <w:r w:rsidRPr="00B318AE">
                          <w:rPr>
                            <w:rFonts w:ascii="Times New Roman" w:eastAsia="Times New Roman" w:hAnsi="Times New Roman" w:cs="Times New Roman"/>
                            <w:i/>
                            <w:iCs/>
                            <w:sz w:val="24"/>
                            <w:szCs w:val="24"/>
                            <w:lang w:val="vi-VN"/>
                          </w:rPr>
                          <w:t>ng Vụ Sức kh</w:t>
                        </w:r>
                        <w:r w:rsidRPr="00B318AE">
                          <w:rPr>
                            <w:rFonts w:ascii="Times New Roman" w:eastAsia="Times New Roman" w:hAnsi="Times New Roman" w:cs="Times New Roman"/>
                            <w:i/>
                            <w:iCs/>
                            <w:sz w:val="24"/>
                            <w:szCs w:val="24"/>
                          </w:rPr>
                          <w:t>ỏ</w:t>
                        </w:r>
                        <w:r w:rsidRPr="00B318AE">
                          <w:rPr>
                            <w:rFonts w:ascii="Times New Roman" w:eastAsia="Times New Roman" w:hAnsi="Times New Roman" w:cs="Times New Roman"/>
                            <w:i/>
                            <w:iCs/>
                            <w:sz w:val="24"/>
                            <w:szCs w:val="24"/>
                            <w:lang w:val="vi-VN"/>
                          </w:rPr>
                          <w:t>e Bà mẹ và Trẻ em, Vụ trư</w:t>
                        </w:r>
                        <w:r w:rsidRPr="00B318AE">
                          <w:rPr>
                            <w:rFonts w:ascii="Times New Roman" w:eastAsia="Times New Roman" w:hAnsi="Times New Roman" w:cs="Times New Roman"/>
                            <w:i/>
                            <w:iCs/>
                            <w:sz w:val="24"/>
                            <w:szCs w:val="24"/>
                          </w:rPr>
                          <w:t>ở</w:t>
                        </w:r>
                        <w:r w:rsidRPr="00B318AE">
                          <w:rPr>
                            <w:rFonts w:ascii="Times New Roman" w:eastAsia="Times New Roman" w:hAnsi="Times New Roman" w:cs="Times New Roman"/>
                            <w:i/>
                            <w:iCs/>
                            <w:sz w:val="24"/>
                            <w:szCs w:val="24"/>
                            <w:lang w:val="vi-VN"/>
                          </w:rPr>
                          <w:t>ng Vụ B</w:t>
                        </w:r>
                        <w:r w:rsidRPr="00B318AE">
                          <w:rPr>
                            <w:rFonts w:ascii="Times New Roman" w:eastAsia="Times New Roman" w:hAnsi="Times New Roman" w:cs="Times New Roman"/>
                            <w:i/>
                            <w:iCs/>
                            <w:sz w:val="24"/>
                            <w:szCs w:val="24"/>
                          </w:rPr>
                          <w:t>ả</w:t>
                        </w:r>
                        <w:r w:rsidRPr="00B318AE">
                          <w:rPr>
                            <w:rFonts w:ascii="Times New Roman" w:eastAsia="Times New Roman" w:hAnsi="Times New Roman" w:cs="Times New Roman"/>
                            <w:i/>
                            <w:iCs/>
                            <w:sz w:val="24"/>
                            <w:szCs w:val="24"/>
                            <w:lang w:val="vi-VN"/>
                          </w:rPr>
                          <w:t>o hiểm </w:t>
                        </w:r>
                        <w:r w:rsidRPr="00B318AE">
                          <w:rPr>
                            <w:rFonts w:ascii="Times New Roman" w:eastAsia="Times New Roman" w:hAnsi="Times New Roman" w:cs="Times New Roman"/>
                            <w:i/>
                            <w:iCs/>
                            <w:sz w:val="24"/>
                            <w:szCs w:val="24"/>
                          </w:rPr>
                          <w:t>y</w:t>
                        </w:r>
                        <w:r w:rsidRPr="00B318AE">
                          <w:rPr>
                            <w:rFonts w:ascii="Times New Roman" w:eastAsia="Times New Roman" w:hAnsi="Times New Roman" w:cs="Times New Roman"/>
                            <w:i/>
                            <w:iCs/>
                            <w:sz w:val="24"/>
                            <w:szCs w:val="24"/>
                            <w:lang w:val="vi-VN"/>
                          </w:rPr>
                          <w:t> tế</w:t>
                        </w:r>
                        <w:r w:rsidRPr="00B318AE">
                          <w:rPr>
                            <w:rFonts w:ascii="Times New Roman" w:eastAsia="Times New Roman" w:hAnsi="Times New Roman" w:cs="Times New Roman"/>
                            <w:i/>
                            <w:iCs/>
                            <w:sz w:val="24"/>
                            <w:szCs w:val="24"/>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i/>
                            <w:iCs/>
                            <w:sz w:val="24"/>
                            <w:szCs w:val="24"/>
                            <w:lang w:val="vi-VN"/>
                          </w:rPr>
                          <w:t>Bộ trư</w:t>
                        </w:r>
                        <w:r w:rsidRPr="00B318AE">
                          <w:rPr>
                            <w:rFonts w:ascii="Times New Roman" w:eastAsia="Times New Roman" w:hAnsi="Times New Roman" w:cs="Times New Roman"/>
                            <w:i/>
                            <w:iCs/>
                            <w:sz w:val="24"/>
                            <w:szCs w:val="24"/>
                          </w:rPr>
                          <w:t>ở</w:t>
                        </w:r>
                        <w:r w:rsidRPr="00B318AE">
                          <w:rPr>
                            <w:rFonts w:ascii="Times New Roman" w:eastAsia="Times New Roman" w:hAnsi="Times New Roman" w:cs="Times New Roman"/>
                            <w:i/>
                            <w:iCs/>
                            <w:sz w:val="24"/>
                            <w:szCs w:val="24"/>
                            <w:lang w:val="vi-VN"/>
                          </w:rPr>
                          <w:t>ng Bộ Y tế ban hành Thông tư hướng dẫn chi Tiết thi hành một s</w:t>
                        </w:r>
                        <w:r w:rsidRPr="00B318AE">
                          <w:rPr>
                            <w:rFonts w:ascii="Times New Roman" w:eastAsia="Times New Roman" w:hAnsi="Times New Roman" w:cs="Times New Roman"/>
                            <w:i/>
                            <w:iCs/>
                            <w:sz w:val="24"/>
                            <w:szCs w:val="24"/>
                          </w:rPr>
                          <w:t>ố </w:t>
                        </w:r>
                        <w:r w:rsidRPr="00B318AE">
                          <w:rPr>
                            <w:rFonts w:ascii="Times New Roman" w:eastAsia="Times New Roman" w:hAnsi="Times New Roman" w:cs="Times New Roman"/>
                            <w:i/>
                            <w:iCs/>
                            <w:sz w:val="24"/>
                            <w:szCs w:val="24"/>
                            <w:lang w:val="vi-VN"/>
                          </w:rPr>
                          <w:t>Điều c</w:t>
                        </w:r>
                        <w:r w:rsidRPr="00B318AE">
                          <w:rPr>
                            <w:rFonts w:ascii="Times New Roman" w:eastAsia="Times New Roman" w:hAnsi="Times New Roman" w:cs="Times New Roman"/>
                            <w:i/>
                            <w:iCs/>
                            <w:sz w:val="24"/>
                            <w:szCs w:val="24"/>
                          </w:rPr>
                          <w:t>ủ</w:t>
                        </w:r>
                        <w:r w:rsidRPr="00B318AE">
                          <w:rPr>
                            <w:rFonts w:ascii="Times New Roman" w:eastAsia="Times New Roman" w:hAnsi="Times New Roman" w:cs="Times New Roman"/>
                            <w:i/>
                            <w:iCs/>
                            <w:sz w:val="24"/>
                            <w:szCs w:val="24"/>
                            <w:lang w:val="vi-VN"/>
                          </w:rPr>
                          <w:t>a Luật b</w:t>
                        </w:r>
                        <w:r w:rsidRPr="00B318AE">
                          <w:rPr>
                            <w:rFonts w:ascii="Times New Roman" w:eastAsia="Times New Roman" w:hAnsi="Times New Roman" w:cs="Times New Roman"/>
                            <w:i/>
                            <w:iCs/>
                            <w:sz w:val="24"/>
                            <w:szCs w:val="24"/>
                          </w:rPr>
                          <w:t>ả</w:t>
                        </w:r>
                        <w:r w:rsidRPr="00B318AE">
                          <w:rPr>
                            <w:rFonts w:ascii="Times New Roman" w:eastAsia="Times New Roman" w:hAnsi="Times New Roman" w:cs="Times New Roman"/>
                            <w:i/>
                            <w:iCs/>
                            <w:sz w:val="24"/>
                            <w:szCs w:val="24"/>
                            <w:lang w:val="vi-VN"/>
                          </w:rPr>
                          <w:t>o hiểm xã hội thuộc lĩnh vực y tế.</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bookmarkStart w:id="2" w:name="chuong_1"/>
                        <w:r w:rsidRPr="00B318AE">
                          <w:rPr>
                            <w:rFonts w:ascii="Times New Roman" w:eastAsia="Times New Roman" w:hAnsi="Times New Roman" w:cs="Times New Roman"/>
                            <w:b/>
                            <w:bCs/>
                            <w:color w:val="000000"/>
                            <w:sz w:val="24"/>
                            <w:szCs w:val="24"/>
                            <w:lang w:val="vi-VN"/>
                          </w:rPr>
                          <w:t>Chương I</w:t>
                        </w:r>
                        <w:bookmarkEnd w:id="2"/>
                      </w:p>
                      <w:p w:rsidR="00037CFF" w:rsidRPr="00B318AE" w:rsidRDefault="00037CFF" w:rsidP="00037CFF">
                        <w:pPr>
                          <w:shd w:val="clear" w:color="auto" w:fill="FFFFFF"/>
                          <w:spacing w:before="120" w:after="120" w:line="300" w:lineRule="exact"/>
                          <w:jc w:val="center"/>
                          <w:rPr>
                            <w:rFonts w:ascii="Times New Roman" w:eastAsia="Times New Roman" w:hAnsi="Times New Roman" w:cs="Times New Roman"/>
                            <w:sz w:val="24"/>
                            <w:szCs w:val="24"/>
                          </w:rPr>
                        </w:pPr>
                        <w:bookmarkStart w:id="3" w:name="chuong_1_name"/>
                        <w:r w:rsidRPr="00B318AE">
                          <w:rPr>
                            <w:rFonts w:ascii="Times New Roman" w:eastAsia="Times New Roman" w:hAnsi="Times New Roman" w:cs="Times New Roman"/>
                            <w:b/>
                            <w:bCs/>
                            <w:color w:val="000000"/>
                            <w:sz w:val="24"/>
                            <w:szCs w:val="24"/>
                            <w:lang w:val="vi-VN"/>
                          </w:rPr>
                          <w:t>NHỮNG QUY ĐỊNH CHUNG</w:t>
                        </w:r>
                        <w:bookmarkEnd w:id="3"/>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bookmarkStart w:id="4" w:name="dieu_1"/>
                        <w:r w:rsidRPr="00B318AE">
                          <w:rPr>
                            <w:rFonts w:ascii="Times New Roman" w:eastAsia="Times New Roman" w:hAnsi="Times New Roman" w:cs="Times New Roman"/>
                            <w:b/>
                            <w:bCs/>
                            <w:color w:val="000000"/>
                            <w:sz w:val="24"/>
                            <w:szCs w:val="24"/>
                            <w:lang w:val="vi-VN"/>
                          </w:rPr>
                          <w:t>Điều 1. Phạm vi Điều chỉnh</w:t>
                        </w:r>
                        <w:bookmarkEnd w:id="4"/>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Thông tư này quy định về:</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 Danh Mục bệnh, thẩm quyền xác định bệnh được hư</w:t>
                        </w:r>
                        <w:r w:rsidRPr="00B318AE">
                          <w:rPr>
                            <w:rFonts w:ascii="Times New Roman" w:eastAsia="Times New Roman" w:hAnsi="Times New Roman" w:cs="Times New Roman"/>
                            <w:sz w:val="24"/>
                            <w:szCs w:val="24"/>
                          </w:rPr>
                          <w:t>ở</w:t>
                        </w:r>
                        <w:r w:rsidRPr="00B318AE">
                          <w:rPr>
                            <w:rFonts w:ascii="Times New Roman" w:eastAsia="Times New Roman" w:hAnsi="Times New Roman" w:cs="Times New Roman"/>
                            <w:sz w:val="24"/>
                            <w:szCs w:val="24"/>
                            <w:lang w:val="vi-VN"/>
                          </w:rPr>
                          <w:t>ng chế độ bảo hiểm xã hội một lần.</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2. Việc lập hồ sơ, trình tự khám giám định mức suy gi</w:t>
                        </w:r>
                        <w:r w:rsidRPr="00B318AE">
                          <w:rPr>
                            <w:rFonts w:ascii="Times New Roman" w:eastAsia="Times New Roman" w:hAnsi="Times New Roman" w:cs="Times New Roman"/>
                            <w:sz w:val="24"/>
                            <w:szCs w:val="24"/>
                          </w:rPr>
                          <w:t>ả</w:t>
                        </w:r>
                        <w:r w:rsidRPr="00B318AE">
                          <w:rPr>
                            <w:rFonts w:ascii="Times New Roman" w:eastAsia="Times New Roman" w:hAnsi="Times New Roman" w:cs="Times New Roman"/>
                            <w:sz w:val="24"/>
                            <w:szCs w:val="24"/>
                            <w:lang w:val="vi-VN"/>
                          </w:rPr>
                          <w:t>m khả năng lao động đ</w:t>
                        </w:r>
                        <w:r w:rsidRPr="00B318AE">
                          <w:rPr>
                            <w:rFonts w:ascii="Times New Roman" w:eastAsia="Times New Roman" w:hAnsi="Times New Roman" w:cs="Times New Roman"/>
                            <w:sz w:val="24"/>
                            <w:szCs w:val="24"/>
                          </w:rPr>
                          <w:t>ể</w:t>
                        </w:r>
                        <w:r w:rsidRPr="00B318AE">
                          <w:rPr>
                            <w:rFonts w:ascii="Times New Roman" w:eastAsia="Times New Roman" w:hAnsi="Times New Roman" w:cs="Times New Roman"/>
                            <w:sz w:val="24"/>
                            <w:szCs w:val="24"/>
                            <w:lang w:val="vi-VN"/>
                          </w:rPr>
                          <w:t> hưởng bảo hiểm xã hội đối với người lao động và thân nhân.</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3. Việc cấp giấy ra viện, giấy chứng sinh, trích sao hồ sơ bệnh án, tóm tắt hồ sơ bệnh án, giấy xác nhận ngh</w:t>
                        </w:r>
                        <w:r w:rsidRPr="00B318AE">
                          <w:rPr>
                            <w:rFonts w:ascii="Times New Roman" w:eastAsia="Times New Roman" w:hAnsi="Times New Roman" w:cs="Times New Roman"/>
                            <w:sz w:val="24"/>
                            <w:szCs w:val="24"/>
                          </w:rPr>
                          <w:t>ỉ</w:t>
                        </w:r>
                        <w:r w:rsidRPr="00B318AE">
                          <w:rPr>
                            <w:rFonts w:ascii="Times New Roman" w:eastAsia="Times New Roman" w:hAnsi="Times New Roman" w:cs="Times New Roman"/>
                            <w:sz w:val="24"/>
                            <w:szCs w:val="24"/>
                            <w:lang w:val="vi-VN"/>
                          </w:rPr>
                          <w:t> dưỡng thai, giấy xác nhận không đủ sức khỏe để chăm sóc con sau khi sinh và giấy chứng nhận nghỉ việc hưởng bảo hi</w:t>
                        </w:r>
                        <w:r w:rsidRPr="00B318AE">
                          <w:rPr>
                            <w:rFonts w:ascii="Times New Roman" w:eastAsia="Times New Roman" w:hAnsi="Times New Roman" w:cs="Times New Roman"/>
                            <w:sz w:val="24"/>
                            <w:szCs w:val="24"/>
                          </w:rPr>
                          <w:t>ể</w:t>
                        </w:r>
                        <w:r w:rsidRPr="00B318AE">
                          <w:rPr>
                            <w:rFonts w:ascii="Times New Roman" w:eastAsia="Times New Roman" w:hAnsi="Times New Roman" w:cs="Times New Roman"/>
                            <w:sz w:val="24"/>
                            <w:szCs w:val="24"/>
                            <w:lang w:val="vi-VN"/>
                          </w:rPr>
                          <w:t>m xã hội.</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4. Danh Mục bệnh cần ch</w:t>
                        </w:r>
                        <w:r w:rsidRPr="00B318AE">
                          <w:rPr>
                            <w:rFonts w:ascii="Times New Roman" w:eastAsia="Times New Roman" w:hAnsi="Times New Roman" w:cs="Times New Roman"/>
                            <w:sz w:val="24"/>
                            <w:szCs w:val="24"/>
                          </w:rPr>
                          <w:t>ữ</w:t>
                        </w:r>
                        <w:r w:rsidRPr="00B318AE">
                          <w:rPr>
                            <w:rFonts w:ascii="Times New Roman" w:eastAsia="Times New Roman" w:hAnsi="Times New Roman" w:cs="Times New Roman"/>
                            <w:sz w:val="24"/>
                            <w:szCs w:val="24"/>
                            <w:lang w:val="vi-VN"/>
                          </w:rPr>
                          <w:t>a trị dài ngày theo quy định tại Phụ lục 1 ban hành kèm theo Thông tư này.</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bookmarkStart w:id="5" w:name="dieu_2"/>
                        <w:r w:rsidRPr="00B318AE">
                          <w:rPr>
                            <w:rFonts w:ascii="Times New Roman" w:eastAsia="Times New Roman" w:hAnsi="Times New Roman" w:cs="Times New Roman"/>
                            <w:b/>
                            <w:bCs/>
                            <w:color w:val="000000"/>
                            <w:sz w:val="24"/>
                            <w:szCs w:val="24"/>
                            <w:lang w:val="vi-VN"/>
                          </w:rPr>
                          <w:t>Điều 2. Đối tượng áp dụng</w:t>
                        </w:r>
                        <w:bookmarkEnd w:id="5"/>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 Người lao động tham gia bảo hiểm xã hội quy định tại </w:t>
                        </w:r>
                        <w:bookmarkStart w:id="6" w:name="dc_19"/>
                        <w:r w:rsidRPr="00B318AE">
                          <w:rPr>
                            <w:rFonts w:ascii="Times New Roman" w:eastAsia="Times New Roman" w:hAnsi="Times New Roman" w:cs="Times New Roman"/>
                            <w:color w:val="000000"/>
                            <w:sz w:val="24"/>
                            <w:szCs w:val="24"/>
                            <w:lang w:val="vi-VN"/>
                          </w:rPr>
                          <w:t>Khoản 1 và Khoản 4 Điều 2 của Luật bảo hiểm xã hội số 58/2014/QH13</w:t>
                        </w:r>
                        <w:bookmarkEnd w:id="6"/>
                        <w:r w:rsidRPr="00B318AE">
                          <w:rPr>
                            <w:rFonts w:ascii="Times New Roman" w:eastAsia="Times New Roman" w:hAnsi="Times New Roman" w:cs="Times New Roman"/>
                            <w:sz w:val="24"/>
                            <w:szCs w:val="24"/>
                            <w:lang w:val="vi-VN"/>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2. Người lao động quy định tại Khoản 1 Điều này đang bảo lưu thời gian đóng bảo hi</w:t>
                        </w:r>
                        <w:r w:rsidRPr="00B318AE">
                          <w:rPr>
                            <w:rFonts w:ascii="Times New Roman" w:eastAsia="Times New Roman" w:hAnsi="Times New Roman" w:cs="Times New Roman"/>
                            <w:sz w:val="24"/>
                            <w:szCs w:val="24"/>
                          </w:rPr>
                          <w:t>ể</w:t>
                        </w:r>
                        <w:r w:rsidRPr="00B318AE">
                          <w:rPr>
                            <w:rFonts w:ascii="Times New Roman" w:eastAsia="Times New Roman" w:hAnsi="Times New Roman" w:cs="Times New Roman"/>
                            <w:sz w:val="24"/>
                            <w:szCs w:val="24"/>
                            <w:lang w:val="vi-VN"/>
                          </w:rPr>
                          <w:t xml:space="preserve">m xã hội hoặc người lao động đã có quyết định nghỉ việc chờ giải quyết chế độ hưu trí, trợ cấp hằng </w:t>
                        </w:r>
                        <w:r w:rsidRPr="00B318AE">
                          <w:rPr>
                            <w:rFonts w:ascii="Times New Roman" w:eastAsia="Times New Roman" w:hAnsi="Times New Roman" w:cs="Times New Roman"/>
                            <w:sz w:val="24"/>
                            <w:szCs w:val="24"/>
                            <w:lang w:val="vi-VN"/>
                          </w:rPr>
                          <w:lastRenderedPageBreak/>
                          <w:t>tháng; người tham gia bảo hiểm xã hội tự nguyện đã có đủ 20 năm đóng bảo hiểm x</w:t>
                        </w:r>
                        <w:r w:rsidRPr="00B318AE">
                          <w:rPr>
                            <w:rFonts w:ascii="Times New Roman" w:eastAsia="Times New Roman" w:hAnsi="Times New Roman" w:cs="Times New Roman"/>
                            <w:sz w:val="24"/>
                            <w:szCs w:val="24"/>
                          </w:rPr>
                          <w:t>ã</w:t>
                        </w:r>
                        <w:r w:rsidRPr="00B318AE">
                          <w:rPr>
                            <w:rFonts w:ascii="Times New Roman" w:eastAsia="Times New Roman" w:hAnsi="Times New Roman" w:cs="Times New Roman"/>
                            <w:sz w:val="24"/>
                            <w:szCs w:val="24"/>
                            <w:lang w:val="vi-VN"/>
                          </w:rPr>
                          <w:t>hội bắt buộc.</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3. Người đề nghị khám giám định mức suy giảm khả năng lao động để hưởng chế độ </w:t>
                        </w:r>
                        <w:r w:rsidRPr="00B318AE">
                          <w:rPr>
                            <w:rFonts w:ascii="Times New Roman" w:eastAsia="Times New Roman" w:hAnsi="Times New Roman" w:cs="Times New Roman"/>
                            <w:sz w:val="24"/>
                            <w:szCs w:val="24"/>
                          </w:rPr>
                          <w:t>t</w:t>
                        </w:r>
                        <w:r w:rsidRPr="00B318AE">
                          <w:rPr>
                            <w:rFonts w:ascii="Times New Roman" w:eastAsia="Times New Roman" w:hAnsi="Times New Roman" w:cs="Times New Roman"/>
                            <w:sz w:val="24"/>
                            <w:szCs w:val="24"/>
                            <w:lang w:val="vi-VN"/>
                          </w:rPr>
                          <w:t>ử</w:t>
                        </w:r>
                        <w:r w:rsidRPr="00B318AE">
                          <w:rPr>
                            <w:rFonts w:ascii="Times New Roman" w:eastAsia="Times New Roman" w:hAnsi="Times New Roman" w:cs="Times New Roman"/>
                            <w:sz w:val="24"/>
                            <w:szCs w:val="24"/>
                          </w:rPr>
                          <w:t>t</w:t>
                        </w:r>
                        <w:r w:rsidRPr="00B318AE">
                          <w:rPr>
                            <w:rFonts w:ascii="Times New Roman" w:eastAsia="Times New Roman" w:hAnsi="Times New Roman" w:cs="Times New Roman"/>
                            <w:sz w:val="24"/>
                            <w:szCs w:val="24"/>
                            <w:lang w:val="vi-VN"/>
                          </w:rPr>
                          <w:t>uất là thân nhân của người lao động tham gia bảo hiểm xã hội mà người lao động đó đã chết (sau đây gọi tắt là thân nhân người lao động).</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bookmarkStart w:id="7" w:name="dieu_3"/>
                        <w:r w:rsidRPr="00B318AE">
                          <w:rPr>
                            <w:rFonts w:ascii="Times New Roman" w:eastAsia="Times New Roman" w:hAnsi="Times New Roman" w:cs="Times New Roman"/>
                            <w:b/>
                            <w:bCs/>
                            <w:color w:val="000000"/>
                            <w:sz w:val="24"/>
                            <w:szCs w:val="24"/>
                            <w:lang w:val="vi-VN"/>
                          </w:rPr>
                          <w:t>Điều 3. Giải thích từ ngữ</w:t>
                        </w:r>
                        <w:bookmarkEnd w:id="7"/>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Trong Thông tư này, các từ ngữ dưới đây được hiểu như sau:</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1. </w:t>
                        </w:r>
                        <w:r w:rsidRPr="00B318AE">
                          <w:rPr>
                            <w:rFonts w:ascii="Times New Roman" w:eastAsia="Times New Roman" w:hAnsi="Times New Roman" w:cs="Times New Roman"/>
                            <w:b/>
                            <w:bCs/>
                            <w:i/>
                            <w:iCs/>
                            <w:sz w:val="24"/>
                            <w:szCs w:val="24"/>
                            <w:lang w:val="vi-VN"/>
                          </w:rPr>
                          <w:t>Người lao động</w:t>
                        </w:r>
                        <w:r w:rsidRPr="00B318AE">
                          <w:rPr>
                            <w:rFonts w:ascii="Times New Roman" w:eastAsia="Times New Roman" w:hAnsi="Times New Roman" w:cs="Times New Roman"/>
                            <w:sz w:val="24"/>
                            <w:szCs w:val="24"/>
                            <w:lang w:val="vi-VN"/>
                          </w:rPr>
                          <w:t> là người làm việc có tham gia bảo hiểm xã hội b</w:t>
                        </w:r>
                        <w:r w:rsidRPr="00B318AE">
                          <w:rPr>
                            <w:rFonts w:ascii="Times New Roman" w:eastAsia="Times New Roman" w:hAnsi="Times New Roman" w:cs="Times New Roman"/>
                            <w:sz w:val="24"/>
                            <w:szCs w:val="24"/>
                          </w:rPr>
                          <w:t>ắ</w:t>
                        </w:r>
                        <w:r w:rsidRPr="00B318AE">
                          <w:rPr>
                            <w:rFonts w:ascii="Times New Roman" w:eastAsia="Times New Roman" w:hAnsi="Times New Roman" w:cs="Times New Roman"/>
                            <w:sz w:val="24"/>
                            <w:szCs w:val="24"/>
                            <w:lang w:val="vi-VN"/>
                          </w:rPr>
                          <w:t>t buộc theo quy định của Luật bảo hiểm xã hội.</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2. </w:t>
                        </w:r>
                        <w:r w:rsidRPr="00B318AE">
                          <w:rPr>
                            <w:rFonts w:ascii="Times New Roman" w:eastAsia="Times New Roman" w:hAnsi="Times New Roman" w:cs="Times New Roman"/>
                            <w:b/>
                            <w:bCs/>
                            <w:i/>
                            <w:iCs/>
                            <w:sz w:val="24"/>
                            <w:szCs w:val="24"/>
                            <w:lang w:val="vi-VN"/>
                          </w:rPr>
                          <w:t>Thời gian nghỉ việc Điều trị ngoại trú</w:t>
                        </w:r>
                        <w:r w:rsidRPr="00B318AE">
                          <w:rPr>
                            <w:rFonts w:ascii="Times New Roman" w:eastAsia="Times New Roman" w:hAnsi="Times New Roman" w:cs="Times New Roman"/>
                            <w:sz w:val="24"/>
                            <w:szCs w:val="24"/>
                            <w:lang w:val="vi-VN"/>
                          </w:rPr>
                          <w:t> là thời gian người lao động không đủ sức khỏe để đi làm và được người hành nghề khám bệnh, c</w:t>
                        </w:r>
                        <w:r w:rsidRPr="00B318AE">
                          <w:rPr>
                            <w:rFonts w:ascii="Times New Roman" w:eastAsia="Times New Roman" w:hAnsi="Times New Roman" w:cs="Times New Roman"/>
                            <w:sz w:val="24"/>
                            <w:szCs w:val="24"/>
                          </w:rPr>
                          <w:t>hữ</w:t>
                        </w:r>
                        <w:r w:rsidRPr="00B318AE">
                          <w:rPr>
                            <w:rFonts w:ascii="Times New Roman" w:eastAsia="Times New Roman" w:hAnsi="Times New Roman" w:cs="Times New Roman"/>
                            <w:sz w:val="24"/>
                            <w:szCs w:val="24"/>
                            <w:lang w:val="vi-VN"/>
                          </w:rPr>
                          <w:t>a bệnh chỉ định dư</w:t>
                        </w:r>
                        <w:r w:rsidRPr="00B318AE">
                          <w:rPr>
                            <w:rFonts w:ascii="Times New Roman" w:eastAsia="Times New Roman" w:hAnsi="Times New Roman" w:cs="Times New Roman"/>
                            <w:sz w:val="24"/>
                            <w:szCs w:val="24"/>
                          </w:rPr>
                          <w:t>ỡ</w:t>
                        </w:r>
                        <w:r w:rsidRPr="00B318AE">
                          <w:rPr>
                            <w:rFonts w:ascii="Times New Roman" w:eastAsia="Times New Roman" w:hAnsi="Times New Roman" w:cs="Times New Roman"/>
                            <w:sz w:val="24"/>
                            <w:szCs w:val="24"/>
                            <w:lang w:val="vi-VN"/>
                          </w:rPr>
                          <w:t>ng bệnh tại nhà.</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3. </w:t>
                        </w:r>
                        <w:r w:rsidRPr="00B318AE">
                          <w:rPr>
                            <w:rFonts w:ascii="Times New Roman" w:eastAsia="Times New Roman" w:hAnsi="Times New Roman" w:cs="Times New Roman"/>
                            <w:b/>
                            <w:bCs/>
                            <w:i/>
                            <w:iCs/>
                            <w:sz w:val="24"/>
                            <w:szCs w:val="24"/>
                            <w:lang w:val="vi-VN"/>
                          </w:rPr>
                          <w:t>Kh</w:t>
                        </w:r>
                        <w:r w:rsidRPr="00B318AE">
                          <w:rPr>
                            <w:rFonts w:ascii="Times New Roman" w:eastAsia="Times New Roman" w:hAnsi="Times New Roman" w:cs="Times New Roman"/>
                            <w:b/>
                            <w:bCs/>
                            <w:i/>
                            <w:iCs/>
                            <w:sz w:val="24"/>
                            <w:szCs w:val="24"/>
                          </w:rPr>
                          <w:t>á</w:t>
                        </w:r>
                        <w:r w:rsidRPr="00B318AE">
                          <w:rPr>
                            <w:rFonts w:ascii="Times New Roman" w:eastAsia="Times New Roman" w:hAnsi="Times New Roman" w:cs="Times New Roman"/>
                            <w:b/>
                            <w:bCs/>
                            <w:i/>
                            <w:iCs/>
                            <w:sz w:val="24"/>
                            <w:szCs w:val="24"/>
                            <w:lang w:val="vi-VN"/>
                          </w:rPr>
                          <w:t>m giám định lần đầu</w:t>
                        </w:r>
                        <w:r w:rsidRPr="00B318AE">
                          <w:rPr>
                            <w:rFonts w:ascii="Times New Roman" w:eastAsia="Times New Roman" w:hAnsi="Times New Roman" w:cs="Times New Roman"/>
                            <w:sz w:val="24"/>
                            <w:szCs w:val="24"/>
                            <w:lang w:val="vi-VN"/>
                          </w:rPr>
                          <w:t> là giám định mức suy giảm khả năng lao động cho người chưa được giám định lần nào </w:t>
                        </w:r>
                        <w:r w:rsidRPr="00B318AE">
                          <w:rPr>
                            <w:rFonts w:ascii="Times New Roman" w:eastAsia="Times New Roman" w:hAnsi="Times New Roman" w:cs="Times New Roman"/>
                            <w:sz w:val="24"/>
                            <w:szCs w:val="24"/>
                          </w:rPr>
                          <w:t>ở</w:t>
                        </w:r>
                        <w:r w:rsidRPr="00B318AE">
                          <w:rPr>
                            <w:rFonts w:ascii="Times New Roman" w:eastAsia="Times New Roman" w:hAnsi="Times New Roman" w:cs="Times New Roman"/>
                            <w:sz w:val="24"/>
                            <w:szCs w:val="24"/>
                            <w:lang w:val="vi-VN"/>
                          </w:rPr>
                          <w:t> loại hình giám định đó, bao gồm các đối tượng sau:</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a) Người lao động bị tai nạn lao động;</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 Người lao động bị bệnh nghề nghiệp;</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 Người đang tham gia bảo hi</w:t>
                        </w:r>
                        <w:r w:rsidRPr="00B318AE">
                          <w:rPr>
                            <w:rFonts w:ascii="Times New Roman" w:eastAsia="Times New Roman" w:hAnsi="Times New Roman" w:cs="Times New Roman"/>
                            <w:sz w:val="24"/>
                            <w:szCs w:val="24"/>
                          </w:rPr>
                          <w:t>ể</w:t>
                        </w:r>
                        <w:r w:rsidRPr="00B318AE">
                          <w:rPr>
                            <w:rFonts w:ascii="Times New Roman" w:eastAsia="Times New Roman" w:hAnsi="Times New Roman" w:cs="Times New Roman"/>
                            <w:sz w:val="24"/>
                            <w:szCs w:val="24"/>
                            <w:lang w:val="vi-VN"/>
                          </w:rPr>
                          <w:t>m xã hội hoặc đang bảo lưu thời gian đóng bảo hiểm xã hội;</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d) Thân nhân của người tham gia bảo hiểm xã hội bị suy giảm sức khỏe giám định để hưởng trợ cấp tuất hàng tháng;</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đ) </w:t>
                        </w:r>
                        <w:bookmarkStart w:id="8" w:name="cumtu_1"/>
                        <w:r w:rsidRPr="00B318AE">
                          <w:rPr>
                            <w:rFonts w:ascii="Times New Roman" w:eastAsia="Times New Roman" w:hAnsi="Times New Roman" w:cs="Times New Roman"/>
                            <w:color w:val="000000"/>
                            <w:sz w:val="24"/>
                            <w:szCs w:val="24"/>
                            <w:shd w:val="clear" w:color="auto" w:fill="FFFF96"/>
                            <w:lang w:val="vi-VN"/>
                          </w:rPr>
                          <w:t>Người mắc bệnh quy định tại Khoản 6 Điều 4 Thông tư này;</w:t>
                        </w:r>
                        <w:bookmarkEnd w:id="8"/>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4. </w:t>
                        </w:r>
                        <w:r w:rsidRPr="00B318AE">
                          <w:rPr>
                            <w:rFonts w:ascii="Times New Roman" w:eastAsia="Times New Roman" w:hAnsi="Times New Roman" w:cs="Times New Roman"/>
                            <w:b/>
                            <w:bCs/>
                            <w:i/>
                            <w:iCs/>
                            <w:sz w:val="24"/>
                            <w:szCs w:val="24"/>
                            <w:lang w:val="vi-VN"/>
                          </w:rPr>
                          <w:t>Khám giám định lại</w:t>
                        </w:r>
                        <w:r w:rsidRPr="00B318AE">
                          <w:rPr>
                            <w:rFonts w:ascii="Times New Roman" w:eastAsia="Times New Roman" w:hAnsi="Times New Roman" w:cs="Times New Roman"/>
                            <w:sz w:val="24"/>
                            <w:szCs w:val="24"/>
                            <w:lang w:val="vi-VN"/>
                          </w:rPr>
                          <w:t> là giám định mức suy giảm khả năng lao động từ lần thứ hai </w:t>
                        </w:r>
                        <w:r w:rsidRPr="00B318AE">
                          <w:rPr>
                            <w:rFonts w:ascii="Times New Roman" w:eastAsia="Times New Roman" w:hAnsi="Times New Roman" w:cs="Times New Roman"/>
                            <w:sz w:val="24"/>
                            <w:szCs w:val="24"/>
                          </w:rPr>
                          <w:t>đ</w:t>
                        </w:r>
                        <w:r w:rsidRPr="00B318AE">
                          <w:rPr>
                            <w:rFonts w:ascii="Times New Roman" w:eastAsia="Times New Roman" w:hAnsi="Times New Roman" w:cs="Times New Roman"/>
                            <w:sz w:val="24"/>
                            <w:szCs w:val="24"/>
                            <w:lang w:val="vi-VN"/>
                          </w:rPr>
                          <w:t>ối với người lao động bị </w:t>
                        </w:r>
                        <w:r w:rsidRPr="00B318AE">
                          <w:rPr>
                            <w:rFonts w:ascii="Times New Roman" w:eastAsia="Times New Roman" w:hAnsi="Times New Roman" w:cs="Times New Roman"/>
                            <w:sz w:val="24"/>
                            <w:szCs w:val="24"/>
                          </w:rPr>
                          <w:t>thương</w:t>
                        </w:r>
                        <w:r w:rsidRPr="00B318AE">
                          <w:rPr>
                            <w:rFonts w:ascii="Times New Roman" w:eastAsia="Times New Roman" w:hAnsi="Times New Roman" w:cs="Times New Roman"/>
                            <w:sz w:val="24"/>
                            <w:szCs w:val="24"/>
                            <w:lang w:val="vi-VN"/>
                          </w:rPr>
                          <w:t> tật, bệnh, tật do tai nạn lao động hoặc bệnh nghề nghiệp đã được khám giám định, sau đó tái phát, tiến triển.</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5. </w:t>
                        </w:r>
                        <w:r w:rsidRPr="00B318AE">
                          <w:rPr>
                            <w:rFonts w:ascii="Times New Roman" w:eastAsia="Times New Roman" w:hAnsi="Times New Roman" w:cs="Times New Roman"/>
                            <w:b/>
                            <w:bCs/>
                            <w:i/>
                            <w:iCs/>
                            <w:sz w:val="24"/>
                            <w:szCs w:val="24"/>
                            <w:lang w:val="vi-VN"/>
                          </w:rPr>
                          <w:t>Kh</w:t>
                        </w:r>
                        <w:r w:rsidRPr="00B318AE">
                          <w:rPr>
                            <w:rFonts w:ascii="Times New Roman" w:eastAsia="Times New Roman" w:hAnsi="Times New Roman" w:cs="Times New Roman"/>
                            <w:b/>
                            <w:bCs/>
                            <w:i/>
                            <w:iCs/>
                            <w:sz w:val="24"/>
                            <w:szCs w:val="24"/>
                          </w:rPr>
                          <w:t>á</w:t>
                        </w:r>
                        <w:r w:rsidRPr="00B318AE">
                          <w:rPr>
                            <w:rFonts w:ascii="Times New Roman" w:eastAsia="Times New Roman" w:hAnsi="Times New Roman" w:cs="Times New Roman"/>
                            <w:b/>
                            <w:bCs/>
                            <w:i/>
                            <w:iCs/>
                            <w:sz w:val="24"/>
                            <w:szCs w:val="24"/>
                            <w:lang w:val="vi-VN"/>
                          </w:rPr>
                          <w:t>m giám định tổng hợp</w:t>
                        </w:r>
                        <w:r w:rsidRPr="00B318AE">
                          <w:rPr>
                            <w:rFonts w:ascii="Times New Roman" w:eastAsia="Times New Roman" w:hAnsi="Times New Roman" w:cs="Times New Roman"/>
                            <w:sz w:val="24"/>
                            <w:szCs w:val="24"/>
                            <w:lang w:val="vi-VN"/>
                          </w:rPr>
                          <w:t> là giám định tổng hợp mức suy giảm khả năng lao động khi người lao động thuộc một trong các trường hợp: vừa bị tai nạn lao động vừa bị bệnh nghề nghiệp; bị tai nạn lao động nhiều lần; bị nhiều bệnh nghề nghiệp.</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6. </w:t>
                        </w:r>
                        <w:r w:rsidRPr="00B318AE">
                          <w:rPr>
                            <w:rFonts w:ascii="Times New Roman" w:eastAsia="Times New Roman" w:hAnsi="Times New Roman" w:cs="Times New Roman"/>
                            <w:b/>
                            <w:bCs/>
                            <w:i/>
                            <w:iCs/>
                            <w:sz w:val="24"/>
                            <w:szCs w:val="24"/>
                            <w:lang w:val="vi-VN"/>
                          </w:rPr>
                          <w:t>Khám giám định vượt khả năng chuyên môn</w:t>
                        </w:r>
                        <w:r w:rsidRPr="00B318AE">
                          <w:rPr>
                            <w:rFonts w:ascii="Times New Roman" w:eastAsia="Times New Roman" w:hAnsi="Times New Roman" w:cs="Times New Roman"/>
                            <w:sz w:val="24"/>
                            <w:szCs w:val="24"/>
                            <w:lang w:val="vi-VN"/>
                          </w:rPr>
                          <w:t> là khám giám định do Hội đồng Giám định y khoa cấp trung ương thực hiện trong trường hợp vượt khả năng chuyên môn của Hội đồng Giám định y khoa cấp tỉnh.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7. </w:t>
                        </w:r>
                        <w:r w:rsidRPr="00B318AE">
                          <w:rPr>
                            <w:rFonts w:ascii="Times New Roman" w:eastAsia="Times New Roman" w:hAnsi="Times New Roman" w:cs="Times New Roman"/>
                            <w:b/>
                            <w:bCs/>
                            <w:i/>
                            <w:iCs/>
                            <w:sz w:val="24"/>
                            <w:szCs w:val="24"/>
                            <w:lang w:val="vi-VN"/>
                          </w:rPr>
                          <w:t>Khám giám định phúc quyết</w:t>
                        </w:r>
                        <w:r w:rsidRPr="00B318AE">
                          <w:rPr>
                            <w:rFonts w:ascii="Times New Roman" w:eastAsia="Times New Roman" w:hAnsi="Times New Roman" w:cs="Times New Roman"/>
                            <w:sz w:val="24"/>
                            <w:szCs w:val="24"/>
                            <w:lang w:val="vi-VN"/>
                          </w:rPr>
                          <w:t> là khám giám định do Hội đồn</w:t>
                        </w:r>
                        <w:r w:rsidRPr="00B318AE">
                          <w:rPr>
                            <w:rFonts w:ascii="Times New Roman" w:eastAsia="Times New Roman" w:hAnsi="Times New Roman" w:cs="Times New Roman"/>
                            <w:sz w:val="24"/>
                            <w:szCs w:val="24"/>
                          </w:rPr>
                          <w:t>g</w:t>
                        </w:r>
                        <w:r w:rsidRPr="00B318AE">
                          <w:rPr>
                            <w:rFonts w:ascii="Times New Roman" w:eastAsia="Times New Roman" w:hAnsi="Times New Roman" w:cs="Times New Roman"/>
                            <w:sz w:val="24"/>
                            <w:szCs w:val="24"/>
                            <w:lang w:val="vi-VN"/>
                          </w:rPr>
                          <w:t> Giám định y khoa cấp trung ương thực hiện khi có kiến nghị về kết quả giám định c</w:t>
                        </w:r>
                        <w:r w:rsidRPr="00B318AE">
                          <w:rPr>
                            <w:rFonts w:ascii="Times New Roman" w:eastAsia="Times New Roman" w:hAnsi="Times New Roman" w:cs="Times New Roman"/>
                            <w:sz w:val="24"/>
                            <w:szCs w:val="24"/>
                          </w:rPr>
                          <w:t>ủ</w:t>
                        </w:r>
                        <w:r w:rsidRPr="00B318AE">
                          <w:rPr>
                            <w:rFonts w:ascii="Times New Roman" w:eastAsia="Times New Roman" w:hAnsi="Times New Roman" w:cs="Times New Roman"/>
                            <w:sz w:val="24"/>
                            <w:szCs w:val="24"/>
                            <w:lang w:val="vi-VN"/>
                          </w:rPr>
                          <w:t>a Hội đồng Giám định y khoa cấp tỉnh.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8. </w:t>
                        </w:r>
                        <w:r w:rsidRPr="00B318AE">
                          <w:rPr>
                            <w:rFonts w:ascii="Times New Roman" w:eastAsia="Times New Roman" w:hAnsi="Times New Roman" w:cs="Times New Roman"/>
                            <w:b/>
                            <w:bCs/>
                            <w:i/>
                            <w:iCs/>
                            <w:sz w:val="24"/>
                            <w:szCs w:val="24"/>
                            <w:lang w:val="vi-VN"/>
                          </w:rPr>
                          <w:t>Kh</w:t>
                        </w:r>
                        <w:r w:rsidRPr="00B318AE">
                          <w:rPr>
                            <w:rFonts w:ascii="Times New Roman" w:eastAsia="Times New Roman" w:hAnsi="Times New Roman" w:cs="Times New Roman"/>
                            <w:b/>
                            <w:bCs/>
                            <w:i/>
                            <w:iCs/>
                            <w:sz w:val="24"/>
                            <w:szCs w:val="24"/>
                          </w:rPr>
                          <w:t>á</w:t>
                        </w:r>
                        <w:r w:rsidRPr="00B318AE">
                          <w:rPr>
                            <w:rFonts w:ascii="Times New Roman" w:eastAsia="Times New Roman" w:hAnsi="Times New Roman" w:cs="Times New Roman"/>
                            <w:b/>
                            <w:bCs/>
                            <w:i/>
                            <w:iCs/>
                            <w:sz w:val="24"/>
                            <w:szCs w:val="24"/>
                            <w:lang w:val="vi-VN"/>
                          </w:rPr>
                          <w:t>m giám địn</w:t>
                        </w:r>
                        <w:r w:rsidRPr="00B318AE">
                          <w:rPr>
                            <w:rFonts w:ascii="Times New Roman" w:eastAsia="Times New Roman" w:hAnsi="Times New Roman" w:cs="Times New Roman"/>
                            <w:b/>
                            <w:bCs/>
                            <w:i/>
                            <w:iCs/>
                            <w:sz w:val="24"/>
                            <w:szCs w:val="24"/>
                          </w:rPr>
                          <w:t>h</w:t>
                        </w:r>
                        <w:r w:rsidRPr="00B318AE">
                          <w:rPr>
                            <w:rFonts w:ascii="Times New Roman" w:eastAsia="Times New Roman" w:hAnsi="Times New Roman" w:cs="Times New Roman"/>
                            <w:b/>
                            <w:bCs/>
                            <w:i/>
                            <w:iCs/>
                            <w:sz w:val="24"/>
                            <w:szCs w:val="24"/>
                            <w:lang w:val="vi-VN"/>
                          </w:rPr>
                          <w:t> phúc quyết lần cuối</w:t>
                        </w:r>
                        <w:r w:rsidRPr="00B318AE">
                          <w:rPr>
                            <w:rFonts w:ascii="Times New Roman" w:eastAsia="Times New Roman" w:hAnsi="Times New Roman" w:cs="Times New Roman"/>
                            <w:sz w:val="24"/>
                            <w:szCs w:val="24"/>
                            <w:lang w:val="vi-VN"/>
                          </w:rPr>
                          <w:t> là khám giám định do Hội đồng khá</w:t>
                        </w:r>
                        <w:r w:rsidRPr="00B318AE">
                          <w:rPr>
                            <w:rFonts w:ascii="Times New Roman" w:eastAsia="Times New Roman" w:hAnsi="Times New Roman" w:cs="Times New Roman"/>
                            <w:sz w:val="24"/>
                            <w:szCs w:val="24"/>
                          </w:rPr>
                          <w:t>m</w:t>
                        </w:r>
                        <w:r w:rsidRPr="00B318AE">
                          <w:rPr>
                            <w:rFonts w:ascii="Times New Roman" w:eastAsia="Times New Roman" w:hAnsi="Times New Roman" w:cs="Times New Roman"/>
                            <w:sz w:val="24"/>
                            <w:szCs w:val="24"/>
                            <w:lang w:val="vi-VN"/>
                          </w:rPr>
                          <w:t> giám định phúc quyết lần cuối do Bộ trư</w:t>
                        </w:r>
                        <w:r w:rsidRPr="00B318AE">
                          <w:rPr>
                            <w:rFonts w:ascii="Times New Roman" w:eastAsia="Times New Roman" w:hAnsi="Times New Roman" w:cs="Times New Roman"/>
                            <w:sz w:val="24"/>
                            <w:szCs w:val="24"/>
                          </w:rPr>
                          <w:t>ở</w:t>
                        </w:r>
                        <w:r w:rsidRPr="00B318AE">
                          <w:rPr>
                            <w:rFonts w:ascii="Times New Roman" w:eastAsia="Times New Roman" w:hAnsi="Times New Roman" w:cs="Times New Roman"/>
                            <w:sz w:val="24"/>
                            <w:szCs w:val="24"/>
                            <w:lang w:val="vi-VN"/>
                          </w:rPr>
                          <w:t>ng Bộ Y tế thành lập thực hiện khi có kiến nghị về kết quả giám định của Hội đồng Giám định y khoa cấp trung ương.</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9. </w:t>
                        </w:r>
                        <w:r w:rsidRPr="00B318AE">
                          <w:rPr>
                            <w:rFonts w:ascii="Times New Roman" w:eastAsia="Times New Roman" w:hAnsi="Times New Roman" w:cs="Times New Roman"/>
                            <w:b/>
                            <w:bCs/>
                            <w:i/>
                            <w:iCs/>
                            <w:sz w:val="24"/>
                            <w:szCs w:val="24"/>
                            <w:lang w:val="vi-VN"/>
                          </w:rPr>
                          <w:t>Bản sao hợp lệ</w:t>
                        </w:r>
                        <w:r w:rsidRPr="00B318AE">
                          <w:rPr>
                            <w:rFonts w:ascii="Times New Roman" w:eastAsia="Times New Roman" w:hAnsi="Times New Roman" w:cs="Times New Roman"/>
                            <w:sz w:val="24"/>
                            <w:szCs w:val="24"/>
                            <w:lang w:val="vi-VN"/>
                          </w:rPr>
                          <w:t> là bản sao được cấp từ s</w:t>
                        </w:r>
                        <w:r w:rsidRPr="00B318AE">
                          <w:rPr>
                            <w:rFonts w:ascii="Times New Roman" w:eastAsia="Times New Roman" w:hAnsi="Times New Roman" w:cs="Times New Roman"/>
                            <w:sz w:val="24"/>
                            <w:szCs w:val="24"/>
                          </w:rPr>
                          <w:t>ổ</w:t>
                        </w:r>
                        <w:r w:rsidRPr="00B318AE">
                          <w:rPr>
                            <w:rFonts w:ascii="Times New Roman" w:eastAsia="Times New Roman" w:hAnsi="Times New Roman" w:cs="Times New Roman"/>
                            <w:sz w:val="24"/>
                            <w:szCs w:val="24"/>
                            <w:lang w:val="vi-VN"/>
                          </w:rPr>
                          <w:t> gốc hoặc bản sao được chứng thực từ bản chính bởi cơ quan, tổ chức có thẩm quyền hoặc bản sao đã được đối chiếu với bản chính.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10</w:t>
                        </w:r>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b/>
                            <w:bCs/>
                            <w:i/>
                            <w:iCs/>
                            <w:sz w:val="24"/>
                            <w:szCs w:val="24"/>
                            <w:lang w:val="vi-VN"/>
                          </w:rPr>
                          <w:t>Trích sao hồ sơ bệnh án</w:t>
                        </w:r>
                        <w:r w:rsidRPr="00B318AE">
                          <w:rPr>
                            <w:rFonts w:ascii="Times New Roman" w:eastAsia="Times New Roman" w:hAnsi="Times New Roman" w:cs="Times New Roman"/>
                            <w:sz w:val="24"/>
                            <w:szCs w:val="24"/>
                            <w:lang w:val="vi-VN"/>
                          </w:rPr>
                          <w:t> là b</w:t>
                        </w:r>
                        <w:r w:rsidRPr="00B318AE">
                          <w:rPr>
                            <w:rFonts w:ascii="Times New Roman" w:eastAsia="Times New Roman" w:hAnsi="Times New Roman" w:cs="Times New Roman"/>
                            <w:sz w:val="24"/>
                            <w:szCs w:val="24"/>
                          </w:rPr>
                          <w:t>ả</w:t>
                        </w:r>
                        <w:r w:rsidRPr="00B318AE">
                          <w:rPr>
                            <w:rFonts w:ascii="Times New Roman" w:eastAsia="Times New Roman" w:hAnsi="Times New Roman" w:cs="Times New Roman"/>
                            <w:sz w:val="24"/>
                            <w:szCs w:val="24"/>
                            <w:lang w:val="vi-VN"/>
                          </w:rPr>
                          <w:t>n tóm tắt hồ sơ bệnh án theo quy định của pháp luật về khám bệnh, ch</w:t>
                        </w:r>
                        <w:r w:rsidRPr="00B318AE">
                          <w:rPr>
                            <w:rFonts w:ascii="Times New Roman" w:eastAsia="Times New Roman" w:hAnsi="Times New Roman" w:cs="Times New Roman"/>
                            <w:sz w:val="24"/>
                            <w:szCs w:val="24"/>
                          </w:rPr>
                          <w:t>ữ</w:t>
                        </w:r>
                        <w:r w:rsidRPr="00B318AE">
                          <w:rPr>
                            <w:rFonts w:ascii="Times New Roman" w:eastAsia="Times New Roman" w:hAnsi="Times New Roman" w:cs="Times New Roman"/>
                            <w:sz w:val="24"/>
                            <w:szCs w:val="24"/>
                            <w:lang w:val="vi-VN"/>
                          </w:rPr>
                          <w:t>a bệnh.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bookmarkStart w:id="9" w:name="chuong_2"/>
                        <w:r w:rsidRPr="00B318AE">
                          <w:rPr>
                            <w:rFonts w:ascii="Times New Roman" w:eastAsia="Times New Roman" w:hAnsi="Times New Roman" w:cs="Times New Roman"/>
                            <w:b/>
                            <w:bCs/>
                            <w:color w:val="000000"/>
                            <w:sz w:val="24"/>
                            <w:szCs w:val="24"/>
                            <w:lang w:val="vi-VN"/>
                          </w:rPr>
                          <w:t>Chương II</w:t>
                        </w:r>
                        <w:bookmarkEnd w:id="9"/>
                      </w:p>
                      <w:p w:rsidR="00037CFF" w:rsidRPr="00B318AE" w:rsidRDefault="00037CFF" w:rsidP="001D7AC5">
                        <w:pPr>
                          <w:shd w:val="clear" w:color="auto" w:fill="FFFFFF"/>
                          <w:spacing w:before="120" w:after="120" w:line="300" w:lineRule="exact"/>
                          <w:rPr>
                            <w:rFonts w:ascii="Times New Roman" w:eastAsia="Times New Roman" w:hAnsi="Times New Roman" w:cs="Times New Roman"/>
                            <w:sz w:val="24"/>
                            <w:szCs w:val="24"/>
                          </w:rPr>
                        </w:pPr>
                        <w:bookmarkStart w:id="10" w:name="chuong_2_name"/>
                        <w:r w:rsidRPr="00B318AE">
                          <w:rPr>
                            <w:rFonts w:ascii="Times New Roman" w:eastAsia="Times New Roman" w:hAnsi="Times New Roman" w:cs="Times New Roman"/>
                            <w:b/>
                            <w:bCs/>
                            <w:color w:val="000000"/>
                            <w:sz w:val="24"/>
                            <w:szCs w:val="24"/>
                            <w:lang w:val="vi-VN"/>
                          </w:rPr>
                          <w:lastRenderedPageBreak/>
                          <w:t>DANH MỤC BỆNH, THẨM QUYỀN XÁC ĐỊNH BỆNH ĐƯỢC HƯỞNG CHẾ ĐỘ BẢO HIỂM MỘT LẦN</w:t>
                        </w:r>
                        <w:bookmarkEnd w:id="10"/>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bookmarkStart w:id="11" w:name="dieu_4"/>
                        <w:r w:rsidRPr="00B318AE">
                          <w:rPr>
                            <w:rFonts w:ascii="Times New Roman" w:eastAsia="Times New Roman" w:hAnsi="Times New Roman" w:cs="Times New Roman"/>
                            <w:b/>
                            <w:bCs/>
                            <w:color w:val="000000"/>
                            <w:sz w:val="24"/>
                            <w:szCs w:val="24"/>
                            <w:lang w:val="vi-VN"/>
                          </w:rPr>
                          <w:t>Điều 4. Các bệnh được hưởng chế độ bảo hiểm xã hội một lần</w:t>
                        </w:r>
                        <w:bookmarkEnd w:id="11"/>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 Các bệnh quy định tại </w:t>
                        </w:r>
                        <w:bookmarkStart w:id="12" w:name="dc_20"/>
                        <w:r w:rsidRPr="00B318AE">
                          <w:rPr>
                            <w:rFonts w:ascii="Times New Roman" w:eastAsia="Times New Roman" w:hAnsi="Times New Roman" w:cs="Times New Roman"/>
                            <w:color w:val="000000"/>
                            <w:sz w:val="24"/>
                            <w:szCs w:val="24"/>
                            <w:lang w:val="vi-VN"/>
                          </w:rPr>
                          <w:t>Điểm c Khoản 1 Điều 60 Luật bảo hiểm xã hội</w:t>
                        </w:r>
                        <w:bookmarkEnd w:id="12"/>
                        <w:r w:rsidRPr="00B318AE">
                          <w:rPr>
                            <w:rFonts w:ascii="Times New Roman" w:eastAsia="Times New Roman" w:hAnsi="Times New Roman" w:cs="Times New Roman"/>
                            <w:sz w:val="24"/>
                            <w:szCs w:val="24"/>
                            <w:lang w:val="vi-VN"/>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2. Các bệnh mà có mức suy giảm khả năng lao động từ 81% trở lên và không có khả năng hồi phục.</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bookmarkStart w:id="13" w:name="dieu_5"/>
                        <w:r w:rsidRPr="00B318AE">
                          <w:rPr>
                            <w:rFonts w:ascii="Times New Roman" w:eastAsia="Times New Roman" w:hAnsi="Times New Roman" w:cs="Times New Roman"/>
                            <w:b/>
                            <w:bCs/>
                            <w:color w:val="000000"/>
                            <w:sz w:val="24"/>
                            <w:szCs w:val="24"/>
                            <w:lang w:val="vi-VN"/>
                          </w:rPr>
                          <w:t>Điều 5. Thẩm quyền xác định hưởng chế độ bảo hiểm xã hội một lần</w:t>
                        </w:r>
                        <w:bookmarkEnd w:id="13"/>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 Việc xác định các bệnh được hưởng chế độ bảo hiểm xã hội một </w:t>
                        </w:r>
                        <w:r w:rsidRPr="00B318AE">
                          <w:rPr>
                            <w:rFonts w:ascii="Times New Roman" w:eastAsia="Times New Roman" w:hAnsi="Times New Roman" w:cs="Times New Roman"/>
                            <w:sz w:val="24"/>
                            <w:szCs w:val="24"/>
                          </w:rPr>
                          <w:t>lầ</w:t>
                        </w:r>
                        <w:r w:rsidRPr="00B318AE">
                          <w:rPr>
                            <w:rFonts w:ascii="Times New Roman" w:eastAsia="Times New Roman" w:hAnsi="Times New Roman" w:cs="Times New Roman"/>
                            <w:sz w:val="24"/>
                            <w:szCs w:val="24"/>
                            <w:lang w:val="vi-VN"/>
                          </w:rPr>
                          <w:t>n quy định tại Khoản 1 Điều 4 Thông tư này phải được thực hiện tại các cơ sở khám bệnh, ch</w:t>
                        </w:r>
                        <w:r w:rsidRPr="00B318AE">
                          <w:rPr>
                            <w:rFonts w:ascii="Times New Roman" w:eastAsia="Times New Roman" w:hAnsi="Times New Roman" w:cs="Times New Roman"/>
                            <w:sz w:val="24"/>
                            <w:szCs w:val="24"/>
                          </w:rPr>
                          <w:t>ữ</w:t>
                        </w:r>
                        <w:r w:rsidRPr="00B318AE">
                          <w:rPr>
                            <w:rFonts w:ascii="Times New Roman" w:eastAsia="Times New Roman" w:hAnsi="Times New Roman" w:cs="Times New Roman"/>
                            <w:sz w:val="24"/>
                            <w:szCs w:val="24"/>
                            <w:lang w:val="vi-VN"/>
                          </w:rPr>
                          <w:t>a bệnh quy định tại các </w:t>
                        </w:r>
                        <w:bookmarkStart w:id="14" w:name="dc_21"/>
                        <w:r w:rsidRPr="00B318AE">
                          <w:rPr>
                            <w:rFonts w:ascii="Times New Roman" w:eastAsia="Times New Roman" w:hAnsi="Times New Roman" w:cs="Times New Roman"/>
                            <w:color w:val="000000"/>
                            <w:sz w:val="24"/>
                            <w:szCs w:val="24"/>
                            <w:lang w:val="vi-VN"/>
                          </w:rPr>
                          <w:t>Khoản 1, 2, 4, 5 và 8 Điều 4 Thông tư số 40/2015/TT-BYT</w:t>
                        </w:r>
                        <w:bookmarkEnd w:id="14"/>
                        <w:r w:rsidRPr="00B318AE">
                          <w:rPr>
                            <w:rFonts w:ascii="Times New Roman" w:eastAsia="Times New Roman" w:hAnsi="Times New Roman" w:cs="Times New Roman"/>
                            <w:sz w:val="24"/>
                            <w:szCs w:val="24"/>
                            <w:lang w:val="vi-VN"/>
                          </w:rPr>
                          <w:t> ngày 16 tháng 11 năm 2015 của Bộ trưởng Bộ Y tế quy định đăng ký khám bệnh, chữa bệnh bảo hiểm y tế ban đầu và chuyển tuyến khám bệnh, chữa bệnh bảo hiểm y tế có phạm vi chuyên môn hoạt động phù h</w:t>
                        </w:r>
                        <w:r w:rsidRPr="00B318AE">
                          <w:rPr>
                            <w:rFonts w:ascii="Times New Roman" w:eastAsia="Times New Roman" w:hAnsi="Times New Roman" w:cs="Times New Roman"/>
                            <w:sz w:val="24"/>
                            <w:szCs w:val="24"/>
                          </w:rPr>
                          <w:t>ợ</w:t>
                        </w:r>
                        <w:r w:rsidRPr="00B318AE">
                          <w:rPr>
                            <w:rFonts w:ascii="Times New Roman" w:eastAsia="Times New Roman" w:hAnsi="Times New Roman" w:cs="Times New Roman"/>
                            <w:sz w:val="24"/>
                            <w:szCs w:val="24"/>
                            <w:lang w:val="vi-VN"/>
                          </w:rPr>
                          <w:t>p với nội dung xác định bệnh hưởng chế độ bảo hiểm xã hội một lần.</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2. Việc xác định mức suy giảm khả năng lao động quy định tại Khoản 2 Điều 4 Thông tư này phải được thực hiện bởi Hội đồng giám định y khoa.</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bookmarkStart w:id="15" w:name="dieu_6"/>
                        <w:r w:rsidRPr="00B318AE">
                          <w:rPr>
                            <w:rFonts w:ascii="Times New Roman" w:eastAsia="Times New Roman" w:hAnsi="Times New Roman" w:cs="Times New Roman"/>
                            <w:b/>
                            <w:bCs/>
                            <w:color w:val="000000"/>
                            <w:sz w:val="24"/>
                            <w:szCs w:val="24"/>
                            <w:lang w:val="vi-VN"/>
                          </w:rPr>
                          <w:t>Điều 6. Giấy tờ xác định người bị bệnh được hưởng chế độ bảo hiểm xã hội một lần</w:t>
                        </w:r>
                        <w:bookmarkEnd w:id="15"/>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 Tóm tắt hồ sơ bệnh án theo quy định của pháp luật về khám bệnh, ch</w:t>
                        </w:r>
                        <w:r w:rsidRPr="00B318AE">
                          <w:rPr>
                            <w:rFonts w:ascii="Times New Roman" w:eastAsia="Times New Roman" w:hAnsi="Times New Roman" w:cs="Times New Roman"/>
                            <w:sz w:val="24"/>
                            <w:szCs w:val="24"/>
                          </w:rPr>
                          <w:t>ữ</w:t>
                        </w:r>
                        <w:r w:rsidRPr="00B318AE">
                          <w:rPr>
                            <w:rFonts w:ascii="Times New Roman" w:eastAsia="Times New Roman" w:hAnsi="Times New Roman" w:cs="Times New Roman"/>
                            <w:sz w:val="24"/>
                            <w:szCs w:val="24"/>
                            <w:lang w:val="vi-VN"/>
                          </w:rPr>
                          <w:t>a bệnh do cơ sở khám bệnh, chữa bệnh quy định tại Khoản 1 Điều 5 Thông tư này cấp đối với trường hợp người mắc một trong các bệnh quy định tại Khoản 1 Điều 4 Thông tư này.</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2. </w:t>
                        </w:r>
                        <w:bookmarkStart w:id="16" w:name="cumtu_2"/>
                        <w:r w:rsidRPr="00B318AE">
                          <w:rPr>
                            <w:rFonts w:ascii="Times New Roman" w:eastAsia="Times New Roman" w:hAnsi="Times New Roman" w:cs="Times New Roman"/>
                            <w:color w:val="000000"/>
                            <w:sz w:val="24"/>
                            <w:szCs w:val="24"/>
                            <w:shd w:val="clear" w:color="auto" w:fill="FFFF96"/>
                            <w:lang w:val="vi-VN"/>
                          </w:rPr>
                          <w:t>Biên bản giám định y khoa theo mẫu số 2 quy định tại Phụ lục 2 ban hành kèm theo Thông tư này đối với người mắc một trong các bệnh quy định tại Khoản 2 Điều 4 Thông tư này</w:t>
                        </w:r>
                        <w:bookmarkEnd w:id="16"/>
                        <w:r w:rsidRPr="00B318AE">
                          <w:rPr>
                            <w:rFonts w:ascii="Times New Roman" w:eastAsia="Times New Roman" w:hAnsi="Times New Roman" w:cs="Times New Roman"/>
                            <w:sz w:val="24"/>
                            <w:szCs w:val="24"/>
                            <w:lang w:val="vi-VN"/>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bookmarkStart w:id="17" w:name="chuong_3"/>
                        <w:r w:rsidRPr="00B318AE">
                          <w:rPr>
                            <w:rFonts w:ascii="Times New Roman" w:eastAsia="Times New Roman" w:hAnsi="Times New Roman" w:cs="Times New Roman"/>
                            <w:b/>
                            <w:bCs/>
                            <w:color w:val="000000"/>
                            <w:sz w:val="24"/>
                            <w:szCs w:val="24"/>
                            <w:lang w:val="vi-VN"/>
                          </w:rPr>
                          <w:t>Chương III</w:t>
                        </w:r>
                        <w:bookmarkEnd w:id="17"/>
                      </w:p>
                      <w:p w:rsidR="00037CFF" w:rsidRPr="00B318AE" w:rsidRDefault="00037CFF" w:rsidP="00037CFF">
                        <w:pPr>
                          <w:shd w:val="clear" w:color="auto" w:fill="FFFFFF"/>
                          <w:spacing w:before="120" w:after="120" w:line="300" w:lineRule="exact"/>
                          <w:jc w:val="center"/>
                          <w:rPr>
                            <w:rFonts w:ascii="Times New Roman" w:eastAsia="Times New Roman" w:hAnsi="Times New Roman" w:cs="Times New Roman"/>
                            <w:sz w:val="24"/>
                            <w:szCs w:val="24"/>
                          </w:rPr>
                        </w:pPr>
                        <w:bookmarkStart w:id="18" w:name="chuong_3_name"/>
                        <w:r w:rsidRPr="00B318AE">
                          <w:rPr>
                            <w:rFonts w:ascii="Times New Roman" w:eastAsia="Times New Roman" w:hAnsi="Times New Roman" w:cs="Times New Roman"/>
                            <w:b/>
                            <w:bCs/>
                            <w:color w:val="000000"/>
                            <w:sz w:val="24"/>
                            <w:szCs w:val="24"/>
                            <w:lang w:val="vi-VN"/>
                          </w:rPr>
                          <w:t>KHÁM GIÁM ĐỊNH ĐỂ HƯỞNG BẢO HIỂM XÃ HỘI</w:t>
                        </w:r>
                        <w:bookmarkEnd w:id="18"/>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bookmarkStart w:id="19" w:name="muc_1"/>
                        <w:r w:rsidRPr="00B318AE">
                          <w:rPr>
                            <w:rFonts w:ascii="Times New Roman" w:eastAsia="Times New Roman" w:hAnsi="Times New Roman" w:cs="Times New Roman"/>
                            <w:b/>
                            <w:bCs/>
                            <w:color w:val="000000"/>
                            <w:sz w:val="24"/>
                            <w:szCs w:val="24"/>
                            <w:lang w:val="vi-VN"/>
                          </w:rPr>
                          <w:t>Mục 1: HỒ SƠ GIÁM ĐỊNH</w:t>
                        </w:r>
                        <w:bookmarkEnd w:id="19"/>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bookmarkStart w:id="20" w:name="dieu_7"/>
                        <w:r w:rsidRPr="00B318AE">
                          <w:rPr>
                            <w:rFonts w:ascii="Times New Roman" w:eastAsia="Times New Roman" w:hAnsi="Times New Roman" w:cs="Times New Roman"/>
                            <w:b/>
                            <w:bCs/>
                            <w:color w:val="000000"/>
                            <w:sz w:val="24"/>
                            <w:szCs w:val="24"/>
                            <w:lang w:val="vi-VN"/>
                          </w:rPr>
                          <w:t>Điều 7. Các trường hợp giám định</w:t>
                        </w:r>
                        <w:bookmarkEnd w:id="20"/>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1.</w:t>
                        </w:r>
                        <w:r w:rsidRPr="00B318AE">
                          <w:rPr>
                            <w:rFonts w:ascii="Times New Roman" w:eastAsia="Times New Roman" w:hAnsi="Times New Roman" w:cs="Times New Roman"/>
                            <w:sz w:val="24"/>
                            <w:szCs w:val="24"/>
                            <w:lang w:val="vi-VN"/>
                          </w:rPr>
                          <w:t> Giám định thương tật do tai nạn lao động.</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2. Giám định bệnh nghề nghiệp.</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3. Giám định để thực hiện chế độ hưu trí, tử tuất.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bookmarkStart w:id="21" w:name="dieu_8"/>
                        <w:r w:rsidRPr="00B318AE">
                          <w:rPr>
                            <w:rFonts w:ascii="Times New Roman" w:eastAsia="Times New Roman" w:hAnsi="Times New Roman" w:cs="Times New Roman"/>
                            <w:b/>
                            <w:bCs/>
                            <w:color w:val="000000"/>
                            <w:sz w:val="24"/>
                            <w:szCs w:val="24"/>
                            <w:lang w:val="vi-VN"/>
                          </w:rPr>
                          <w:t>Điều 8. Hồ sơ đề nghị giám định lần đầu</w:t>
                        </w:r>
                        <w:bookmarkEnd w:id="21"/>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 Giám định thương tật lần đầu do tai nạn lao động:</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a) Giấy giới thiệu của người sử dụng lao động theo mẫu quy định tại Phụ lục 3 ban hành kèm theo Thông tư này;</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 Bản sao hợp lệ Giấy chứng nhận thương tích do cơ sở y tế (nơi đã cấp cứu, Điều trị cho người lao động) cấp theo mẫu quy định tại Phụ lục 4 ban hành kèm theo Thông tư này.</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2. Giám định lần đầu do bệnh nghề nghiệp:</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a) Giấy giới thiệu của người sử dụng lao động theo m</w:t>
                        </w:r>
                        <w:r w:rsidRPr="00B318AE">
                          <w:rPr>
                            <w:rFonts w:ascii="Times New Roman" w:eastAsia="Times New Roman" w:hAnsi="Times New Roman" w:cs="Times New Roman"/>
                            <w:sz w:val="24"/>
                            <w:szCs w:val="24"/>
                          </w:rPr>
                          <w:t>ẫ</w:t>
                        </w:r>
                        <w:r w:rsidRPr="00B318AE">
                          <w:rPr>
                            <w:rFonts w:ascii="Times New Roman" w:eastAsia="Times New Roman" w:hAnsi="Times New Roman" w:cs="Times New Roman"/>
                            <w:sz w:val="24"/>
                            <w:szCs w:val="24"/>
                            <w:lang w:val="vi-VN"/>
                          </w:rPr>
                          <w:t xml:space="preserve">u quy định tại Phụ lục 3 ban hành kèm theo Thông tư này hoặc Giấy đề nghị giám định của người lao động đang bảo lưu thời gian đóng bảo hiểm xã hội hoặc người lao động đã có quyết định nghỉ việc chờ giải quyết chế độ hưu </w:t>
                        </w:r>
                        <w:r w:rsidRPr="00B318AE">
                          <w:rPr>
                            <w:rFonts w:ascii="Times New Roman" w:eastAsia="Times New Roman" w:hAnsi="Times New Roman" w:cs="Times New Roman"/>
                            <w:sz w:val="24"/>
                            <w:szCs w:val="24"/>
                            <w:lang w:val="vi-VN"/>
                          </w:rPr>
                          <w:lastRenderedPageBreak/>
                          <w:t>trí, trợ cấp hằng tháng;</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 Giấy ra viện hoặc hồ sơ khám bệnh nghề nghiệp hoặc tóm tắt hồ sơ bệnh án.</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3. Giám định đ</w:t>
                        </w:r>
                        <w:r w:rsidRPr="00B318AE">
                          <w:rPr>
                            <w:rFonts w:ascii="Times New Roman" w:eastAsia="Times New Roman" w:hAnsi="Times New Roman" w:cs="Times New Roman"/>
                            <w:sz w:val="24"/>
                            <w:szCs w:val="24"/>
                          </w:rPr>
                          <w:t>ể</w:t>
                        </w:r>
                        <w:r w:rsidRPr="00B318AE">
                          <w:rPr>
                            <w:rFonts w:ascii="Times New Roman" w:eastAsia="Times New Roman" w:hAnsi="Times New Roman" w:cs="Times New Roman"/>
                            <w:sz w:val="24"/>
                            <w:szCs w:val="24"/>
                            <w:lang w:val="vi-VN"/>
                          </w:rPr>
                          <w:t> thực hiện chế độ hưu trí đối với người đang đóng bảo hiểm xã hội bắt buộc:</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a) Giấy giới thiệu của người sử dụng lao động theo m</w:t>
                        </w:r>
                        <w:r w:rsidRPr="00B318AE">
                          <w:rPr>
                            <w:rFonts w:ascii="Times New Roman" w:eastAsia="Times New Roman" w:hAnsi="Times New Roman" w:cs="Times New Roman"/>
                            <w:sz w:val="24"/>
                            <w:szCs w:val="24"/>
                          </w:rPr>
                          <w:t>ẫ</w:t>
                        </w:r>
                        <w:r w:rsidRPr="00B318AE">
                          <w:rPr>
                            <w:rFonts w:ascii="Times New Roman" w:eastAsia="Times New Roman" w:hAnsi="Times New Roman" w:cs="Times New Roman"/>
                            <w:sz w:val="24"/>
                            <w:szCs w:val="24"/>
                            <w:lang w:val="vi-VN"/>
                          </w:rPr>
                          <w:t>u quy định tại Phụ lục 3 ban hành kèm theo Thông tư này;</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 Bản sao hợp lệ của một trong các giấy tờ sau (nếu có): Tóm tắt hồ sơ bệnh án hoặc giấy xác nhận khuyết tật hoặc giấy ra viện hoặc các giấy tờ khám, Điều trị các bệnh, thương tật, tật, bao gồm: sổ y bạ hoặc sổ khám bệnh hoặc đơn thuốc hoặc giấy hẹn khám lại hoặc tóm tắt hồ sơ bệnh án Điều trị ngoại trú.</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4. Giám định để thực hiện chế độ hưu trí trước tuổi đối với người lao động đang đóng bảo hiểm xã hội hoặc người lao động đang bảo lưu thời gian đóng </w:t>
                        </w:r>
                        <w:r w:rsidRPr="00B318AE">
                          <w:rPr>
                            <w:rFonts w:ascii="Times New Roman" w:eastAsia="Times New Roman" w:hAnsi="Times New Roman" w:cs="Times New Roman"/>
                            <w:sz w:val="24"/>
                            <w:szCs w:val="24"/>
                          </w:rPr>
                          <w:t>bảo hiểm</w:t>
                        </w:r>
                        <w:r w:rsidRPr="00B318AE">
                          <w:rPr>
                            <w:rFonts w:ascii="Times New Roman" w:eastAsia="Times New Roman" w:hAnsi="Times New Roman" w:cs="Times New Roman"/>
                            <w:sz w:val="24"/>
                            <w:szCs w:val="24"/>
                            <w:lang w:val="vi-VN"/>
                          </w:rPr>
                          <w:t> xã hội hoặc người lao động đã có quyết định nghỉ việc chờ giải quyết chế độ hưu trí, trợ cấp hằng tháng; giám định để thực hiện chế độ tử tuất; giám định đối với người lao động đã ngh</w:t>
                        </w:r>
                        <w:r w:rsidRPr="00B318AE">
                          <w:rPr>
                            <w:rFonts w:ascii="Times New Roman" w:eastAsia="Times New Roman" w:hAnsi="Times New Roman" w:cs="Times New Roman"/>
                            <w:sz w:val="24"/>
                            <w:szCs w:val="24"/>
                          </w:rPr>
                          <w:t>ỉ</w:t>
                        </w:r>
                        <w:r w:rsidRPr="00B318AE">
                          <w:rPr>
                            <w:rFonts w:ascii="Times New Roman" w:eastAsia="Times New Roman" w:hAnsi="Times New Roman" w:cs="Times New Roman"/>
                            <w:sz w:val="24"/>
                            <w:szCs w:val="24"/>
                            <w:lang w:val="vi-VN"/>
                          </w:rPr>
                          <w:t> hưu hoặc đang bảo lưu thời gian đóng bảo hiểm mắc bệnh nghề nghiệp:</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a) Giấy đề nghị giám định theo mẫu quy định tại Phụ lục 7 ban hành kèm theo Thông tư này.</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 Bản sao hợp lệ của một trong các giấy tờ sau (nếu có): Tóm tắt hồ sơ bệnh án hoặc giấy xác nhận khuyết tật hoặc giấy ra viện hoặc các giấy tờ khám, Điều trị các bệnh, thương tật, tật, bao gồm: sổ y bạ hoặc sổ khám bệnh hoặc đơn thuốc hoặc giấy hẹn khám lại hoặc tóm tắt hồ sơ bệnh án Điều trị ngoại trú.</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bookmarkStart w:id="22" w:name="dieu_9"/>
                        <w:r w:rsidRPr="00B318AE">
                          <w:rPr>
                            <w:rFonts w:ascii="Times New Roman" w:eastAsia="Times New Roman" w:hAnsi="Times New Roman" w:cs="Times New Roman"/>
                            <w:b/>
                            <w:bCs/>
                            <w:color w:val="000000"/>
                            <w:sz w:val="24"/>
                            <w:szCs w:val="24"/>
                            <w:lang w:val="vi-VN"/>
                          </w:rPr>
                          <w:t>Điều 9. Hồ sơ giám định tái phát</w:t>
                        </w:r>
                        <w:bookmarkEnd w:id="22"/>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 Giám định tai nạn lao động tái phát: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a) Giấy đề nghị giám định theo mẫu quy định tại Phụ lục 7 ban hành kèm theo Thông tư này;</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 Các giấy tờ Điều trị vết thương tái phát: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Đối với người lao động Điều trị nội trú: Bản sao hợp lệ Giấy ra viện theo m</w:t>
                        </w:r>
                        <w:r w:rsidRPr="00B318AE">
                          <w:rPr>
                            <w:rFonts w:ascii="Times New Roman" w:eastAsia="Times New Roman" w:hAnsi="Times New Roman" w:cs="Times New Roman"/>
                            <w:sz w:val="24"/>
                            <w:szCs w:val="24"/>
                          </w:rPr>
                          <w:t>ẫ</w:t>
                        </w:r>
                        <w:r w:rsidRPr="00B318AE">
                          <w:rPr>
                            <w:rFonts w:ascii="Times New Roman" w:eastAsia="Times New Roman" w:hAnsi="Times New Roman" w:cs="Times New Roman"/>
                            <w:sz w:val="24"/>
                            <w:szCs w:val="24"/>
                            <w:lang w:val="vi-VN"/>
                          </w:rPr>
                          <w:t>u quy định tại Phụ lục 5 hoặc tóm tắt hồ sơ bệnh án theo mẫu quy định tại Phụ lục 6 ban hành kèm theo Thông tư này.</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Đối với người lao động Điều trị ngoại trú: Bản sao hợp lệ giấy tờ về khám, Điều trị bệnh, thương tật, tật do tai nạn lao động, bao gồm: sổ y bạ, sổ khám bệnh, đơn thuốc hoặc giấy hẹn khám lại hoặc tóm t</w:t>
                        </w:r>
                        <w:r w:rsidRPr="00B318AE">
                          <w:rPr>
                            <w:rFonts w:ascii="Times New Roman" w:eastAsia="Times New Roman" w:hAnsi="Times New Roman" w:cs="Times New Roman"/>
                            <w:sz w:val="24"/>
                            <w:szCs w:val="24"/>
                          </w:rPr>
                          <w:t>ắ</w:t>
                        </w:r>
                        <w:r w:rsidRPr="00B318AE">
                          <w:rPr>
                            <w:rFonts w:ascii="Times New Roman" w:eastAsia="Times New Roman" w:hAnsi="Times New Roman" w:cs="Times New Roman"/>
                            <w:sz w:val="24"/>
                            <w:szCs w:val="24"/>
                            <w:lang w:val="vi-VN"/>
                          </w:rPr>
                          <w:t>t hồ sơ bệnh án Điều trị ngoại trú.</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 Biên bản Giám định y khoa lần kề trước đó.</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2. Giám định bệnh nghề nghiệp tái phát: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a) Giấy đề nghị giám định theo mẫu quy định tại Phụ lục 7 ban hành kèm theo Thông tư này;</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 Hồ sơ khám bệnh nghề nghiệp hoặc hồ sơ bệnh nghề nghiệp hoặc sổ khám sức khỏe phát hiện bệnh nghề nghiệp;</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 Các giấy tờ Điều trị bệnh nghề nghiệp tái phát: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Đối với người lao động Điều trị nội trú do bệnh nghề nghiệp hoặc bệnh, thương tật, tật liên quan đến bệnh nghề nghiệp tái phát hoặc tiến triển: Bản sao hợp lệ Giấy ra viện theo m</w:t>
                        </w:r>
                        <w:r w:rsidRPr="00B318AE">
                          <w:rPr>
                            <w:rFonts w:ascii="Times New Roman" w:eastAsia="Times New Roman" w:hAnsi="Times New Roman" w:cs="Times New Roman"/>
                            <w:sz w:val="24"/>
                            <w:szCs w:val="24"/>
                          </w:rPr>
                          <w:t>ẫ</w:t>
                        </w:r>
                        <w:r w:rsidRPr="00B318AE">
                          <w:rPr>
                            <w:rFonts w:ascii="Times New Roman" w:eastAsia="Times New Roman" w:hAnsi="Times New Roman" w:cs="Times New Roman"/>
                            <w:sz w:val="24"/>
                            <w:szCs w:val="24"/>
                            <w:lang w:val="vi-VN"/>
                          </w:rPr>
                          <w:t>u quy định tại Phụ lục 5 hoặc tóm tắt hồ sơ bệnh án theo mẫu quy định tại Phụ lục 6 ban hành kèm theo Thông tư này;</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lastRenderedPageBreak/>
                          <w:t>- Đối với người lao động Điều trị ngoại trú do bệnh nghề nghiệp hoặc bệnh, tật liên quan đến bệnh nghề nghiệp tái phát hoặc tiến triển: Bản sao hợp lệ giấy tờ về khám, Điều trị bệnh, thương tật, tật do bệnh nghề nghiệp tái phát, bao gồm: sổ y bạ, sổ khám bệnh, đơn thuốc hoặc giấy hẹn khám lại hoặc tóm tắt hồ sơ bệnh án Điều trị ngoại trú.</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d) Bản sao hợp lệ biên bản giám định y khoa lần liền kề trước đó.</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bookmarkStart w:id="23" w:name="dieu_10"/>
                        <w:r w:rsidRPr="00B318AE">
                          <w:rPr>
                            <w:rFonts w:ascii="Times New Roman" w:eastAsia="Times New Roman" w:hAnsi="Times New Roman" w:cs="Times New Roman"/>
                            <w:b/>
                            <w:bCs/>
                            <w:color w:val="000000"/>
                            <w:sz w:val="24"/>
                            <w:szCs w:val="24"/>
                            <w:lang w:val="vi-VN"/>
                          </w:rPr>
                          <w:t>Điều 10. Hồ sơ giám định tổng hợp</w:t>
                        </w:r>
                        <w:bookmarkEnd w:id="23"/>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 Giấy giới thiệu của người sử dụng lao động theo mẫu quy định tại Phụ lục 3 ban hành kèm theo Thông tư này hoặc Giấy đề nghị giám </w:t>
                        </w:r>
                        <w:r w:rsidRPr="00B318AE">
                          <w:rPr>
                            <w:rFonts w:ascii="Times New Roman" w:eastAsia="Times New Roman" w:hAnsi="Times New Roman" w:cs="Times New Roman"/>
                            <w:sz w:val="24"/>
                            <w:szCs w:val="24"/>
                          </w:rPr>
                          <w:t>đ</w:t>
                        </w:r>
                        <w:r w:rsidRPr="00B318AE">
                          <w:rPr>
                            <w:rFonts w:ascii="Times New Roman" w:eastAsia="Times New Roman" w:hAnsi="Times New Roman" w:cs="Times New Roman"/>
                            <w:sz w:val="24"/>
                            <w:szCs w:val="24"/>
                            <w:lang w:val="vi-VN"/>
                          </w:rPr>
                          <w:t>ịnh theo m</w:t>
                        </w:r>
                        <w:r w:rsidRPr="00B318AE">
                          <w:rPr>
                            <w:rFonts w:ascii="Times New Roman" w:eastAsia="Times New Roman" w:hAnsi="Times New Roman" w:cs="Times New Roman"/>
                            <w:sz w:val="24"/>
                            <w:szCs w:val="24"/>
                          </w:rPr>
                          <w:t>ẫ</w:t>
                        </w:r>
                        <w:r w:rsidRPr="00B318AE">
                          <w:rPr>
                            <w:rFonts w:ascii="Times New Roman" w:eastAsia="Times New Roman" w:hAnsi="Times New Roman" w:cs="Times New Roman"/>
                            <w:sz w:val="24"/>
                            <w:szCs w:val="24"/>
                            <w:lang w:val="vi-VN"/>
                          </w:rPr>
                          <w:t>u quy định tại Phụ lục 7 ban hành kèm theo Thông tư này trong trường hợp người lao động đang bảo lưu thời gian đóng bảo hiểm xã hội hoặc nghỉ hưu.</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2. Bản sao hợp lệ biên bản giám định y khoa lần liền kề trước (đối với các trường hợp đã khám giám định).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3. </w:t>
                        </w:r>
                        <w:bookmarkStart w:id="24" w:name="cumtu_3"/>
                        <w:r w:rsidRPr="00B318AE">
                          <w:rPr>
                            <w:rFonts w:ascii="Times New Roman" w:eastAsia="Times New Roman" w:hAnsi="Times New Roman" w:cs="Times New Roman"/>
                            <w:color w:val="000000"/>
                            <w:sz w:val="24"/>
                            <w:szCs w:val="24"/>
                            <w:shd w:val="clear" w:color="auto" w:fill="FFFF96"/>
                            <w:lang w:val="vi-VN"/>
                          </w:rPr>
                          <w:t>Các giấy tờ khác theo quy định tại Khoản 1, Khoản 2 Điều 8 hoặc Khoản 1, Khoản 2 Điều 9 phù hợp với đối tượng và loại hình giám định.</w:t>
                        </w:r>
                        <w:bookmarkEnd w:id="24"/>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bookmarkStart w:id="25" w:name="dieu_11"/>
                        <w:r w:rsidRPr="00B318AE">
                          <w:rPr>
                            <w:rFonts w:ascii="Times New Roman" w:eastAsia="Times New Roman" w:hAnsi="Times New Roman" w:cs="Times New Roman"/>
                            <w:b/>
                            <w:bCs/>
                            <w:color w:val="000000"/>
                            <w:sz w:val="24"/>
                            <w:szCs w:val="24"/>
                            <w:lang w:val="vi-VN"/>
                          </w:rPr>
                          <w:t>Điều 11. Hồ sơ giám định vượt khả năng chuyên môn</w:t>
                        </w:r>
                        <w:bookmarkEnd w:id="25"/>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 Văn bản đề nghị giám định do vượt khả năng chuyên môn của Hội đồng Giám định y khoa cấp tỉnh do lãnh đạo cơ quan thường trực c</w:t>
                        </w:r>
                        <w:r w:rsidRPr="00B318AE">
                          <w:rPr>
                            <w:rFonts w:ascii="Times New Roman" w:eastAsia="Times New Roman" w:hAnsi="Times New Roman" w:cs="Times New Roman"/>
                            <w:sz w:val="24"/>
                            <w:szCs w:val="24"/>
                          </w:rPr>
                          <w:t>ủ</w:t>
                        </w:r>
                        <w:r w:rsidRPr="00B318AE">
                          <w:rPr>
                            <w:rFonts w:ascii="Times New Roman" w:eastAsia="Times New Roman" w:hAnsi="Times New Roman" w:cs="Times New Roman"/>
                            <w:sz w:val="24"/>
                            <w:szCs w:val="24"/>
                            <w:lang w:val="vi-VN"/>
                          </w:rPr>
                          <w:t>a Hội đồng giám định y khoa ký tên và đóng dấu.</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2. Bản sao hợp lệ hồ sơ đề nghị khám giám định theo quy định tại một trong các Điều 8, 9, 10 Thông tư này phù hợp từng đối tượng và loại hình khám giám định.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3. Một trong các giấy tờ sau:</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a) Bản sao hợp lệ biên bản giám định y khoa đối với trường hợp Hội đồng giám định y khoa cấp tỉnh đã khám giám định cho đ</w:t>
                        </w:r>
                        <w:r w:rsidRPr="00B318AE">
                          <w:rPr>
                            <w:rFonts w:ascii="Times New Roman" w:eastAsia="Times New Roman" w:hAnsi="Times New Roman" w:cs="Times New Roman"/>
                            <w:sz w:val="24"/>
                            <w:szCs w:val="24"/>
                          </w:rPr>
                          <w:t>ố</w:t>
                        </w:r>
                        <w:r w:rsidRPr="00B318AE">
                          <w:rPr>
                            <w:rFonts w:ascii="Times New Roman" w:eastAsia="Times New Roman" w:hAnsi="Times New Roman" w:cs="Times New Roman"/>
                            <w:sz w:val="24"/>
                            <w:szCs w:val="24"/>
                            <w:lang w:val="vi-VN"/>
                          </w:rPr>
                          <w:t>i tượng;</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 Biên bản họp của Hội đồng giám định y khoa xác định vượt khả năng chuyên môn đối với trường hợp chưa khám.</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bookmarkStart w:id="26" w:name="dieu_12"/>
                        <w:r w:rsidRPr="00B318AE">
                          <w:rPr>
                            <w:rFonts w:ascii="Times New Roman" w:eastAsia="Times New Roman" w:hAnsi="Times New Roman" w:cs="Times New Roman"/>
                            <w:b/>
                            <w:bCs/>
                            <w:color w:val="000000"/>
                            <w:sz w:val="24"/>
                            <w:szCs w:val="24"/>
                            <w:lang w:val="vi-VN"/>
                          </w:rPr>
                          <w:t>Điều 12. Hồ sơ giám định phúc quyết hoặc giám định phúc quyết lần</w:t>
                        </w:r>
                        <w:bookmarkEnd w:id="26"/>
                        <w:r w:rsidRPr="00B318AE">
                          <w:rPr>
                            <w:rFonts w:ascii="Times New Roman" w:eastAsia="Times New Roman" w:hAnsi="Times New Roman" w:cs="Times New Roman"/>
                            <w:b/>
                            <w:bCs/>
                            <w:sz w:val="24"/>
                            <w:szCs w:val="24"/>
                            <w:lang w:val="vi-VN"/>
                          </w:rPr>
                          <w:t> cu</w:t>
                        </w:r>
                        <w:r w:rsidRPr="00B318AE">
                          <w:rPr>
                            <w:rFonts w:ascii="Times New Roman" w:eastAsia="Times New Roman" w:hAnsi="Times New Roman" w:cs="Times New Roman"/>
                            <w:b/>
                            <w:bCs/>
                            <w:sz w:val="24"/>
                            <w:szCs w:val="24"/>
                          </w:rPr>
                          <w:t>ố</w:t>
                        </w:r>
                        <w:r w:rsidRPr="00B318AE">
                          <w:rPr>
                            <w:rFonts w:ascii="Times New Roman" w:eastAsia="Times New Roman" w:hAnsi="Times New Roman" w:cs="Times New Roman"/>
                            <w:b/>
                            <w:bCs/>
                            <w:sz w:val="24"/>
                            <w:szCs w:val="24"/>
                            <w:lang w:val="vi-VN"/>
                          </w:rPr>
                          <w:t>i</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 Hồ sơ giám định phúc quyết: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a) Đối với trường hợp tổ chức đề nghị: Văn bản đề nghị giám định phúc quyết c</w:t>
                        </w:r>
                        <w:r w:rsidRPr="00B318AE">
                          <w:rPr>
                            <w:rFonts w:ascii="Times New Roman" w:eastAsia="Times New Roman" w:hAnsi="Times New Roman" w:cs="Times New Roman"/>
                            <w:sz w:val="24"/>
                            <w:szCs w:val="24"/>
                          </w:rPr>
                          <w:t>ủ</w:t>
                        </w:r>
                        <w:r w:rsidRPr="00B318AE">
                          <w:rPr>
                            <w:rFonts w:ascii="Times New Roman" w:eastAsia="Times New Roman" w:hAnsi="Times New Roman" w:cs="Times New Roman"/>
                            <w:sz w:val="24"/>
                            <w:szCs w:val="24"/>
                            <w:lang w:val="vi-VN"/>
                          </w:rPr>
                          <w:t>a Bộ Y tế hoặc của Bộ Lao động - Thương binh và Xã hội hoặc của B</w:t>
                        </w:r>
                        <w:r w:rsidRPr="00B318AE">
                          <w:rPr>
                            <w:rFonts w:ascii="Times New Roman" w:eastAsia="Times New Roman" w:hAnsi="Times New Roman" w:cs="Times New Roman"/>
                            <w:sz w:val="24"/>
                            <w:szCs w:val="24"/>
                          </w:rPr>
                          <w:t>ả</w:t>
                        </w:r>
                        <w:r w:rsidRPr="00B318AE">
                          <w:rPr>
                            <w:rFonts w:ascii="Times New Roman" w:eastAsia="Times New Roman" w:hAnsi="Times New Roman" w:cs="Times New Roman"/>
                            <w:sz w:val="24"/>
                            <w:szCs w:val="24"/>
                            <w:lang w:val="vi-VN"/>
                          </w:rPr>
                          <w:t>o hiểm xã hội Việt Nam hoặc của người sử dụng lao động;</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 Đối với trường hợp cá nhân đề nghị: Văn bản đề nghị giám định phúc quyết của Hội đồng giám định y khoa cấp tỉnh đã giám định cho đối tượng do lãnh đạo cơ quan thường trực của Hội đồng Giám định y khoa cấp t</w:t>
                        </w:r>
                        <w:r w:rsidRPr="00B318AE">
                          <w:rPr>
                            <w:rFonts w:ascii="Times New Roman" w:eastAsia="Times New Roman" w:hAnsi="Times New Roman" w:cs="Times New Roman"/>
                            <w:sz w:val="24"/>
                            <w:szCs w:val="24"/>
                          </w:rPr>
                          <w:t>ỉ</w:t>
                        </w:r>
                        <w:r w:rsidRPr="00B318AE">
                          <w:rPr>
                            <w:rFonts w:ascii="Times New Roman" w:eastAsia="Times New Roman" w:hAnsi="Times New Roman" w:cs="Times New Roman"/>
                            <w:sz w:val="24"/>
                            <w:szCs w:val="24"/>
                            <w:lang w:val="vi-VN"/>
                          </w:rPr>
                          <w:t>nh đã khám cho đ</w:t>
                        </w:r>
                        <w:r w:rsidRPr="00B318AE">
                          <w:rPr>
                            <w:rFonts w:ascii="Times New Roman" w:eastAsia="Times New Roman" w:hAnsi="Times New Roman" w:cs="Times New Roman"/>
                            <w:sz w:val="24"/>
                            <w:szCs w:val="24"/>
                          </w:rPr>
                          <w:t>ố</w:t>
                        </w:r>
                        <w:r w:rsidRPr="00B318AE">
                          <w:rPr>
                            <w:rFonts w:ascii="Times New Roman" w:eastAsia="Times New Roman" w:hAnsi="Times New Roman" w:cs="Times New Roman"/>
                            <w:sz w:val="24"/>
                            <w:szCs w:val="24"/>
                            <w:lang w:val="vi-VN"/>
                          </w:rPr>
                          <w:t>i tượng ký xác nhận và đóng dấu. Văn bản ghi rõ đ</w:t>
                        </w:r>
                        <w:r w:rsidRPr="00B318AE">
                          <w:rPr>
                            <w:rFonts w:ascii="Times New Roman" w:eastAsia="Times New Roman" w:hAnsi="Times New Roman" w:cs="Times New Roman"/>
                            <w:sz w:val="24"/>
                            <w:szCs w:val="24"/>
                          </w:rPr>
                          <w:t>ố</w:t>
                        </w:r>
                        <w:r w:rsidRPr="00B318AE">
                          <w:rPr>
                            <w:rFonts w:ascii="Times New Roman" w:eastAsia="Times New Roman" w:hAnsi="Times New Roman" w:cs="Times New Roman"/>
                            <w:sz w:val="24"/>
                            <w:szCs w:val="24"/>
                            <w:lang w:val="vi-VN"/>
                          </w:rPr>
                          <w:t>i tượng không đồng ý với kết luận của Hội đồng và đề nghị giám định phúc quyết, kèm theo Giấy đề nghị giám định của cá nhân yêu cầu;</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 Bản sao hợp lệ hồ sơ giám định y khoa theo quy định tại một trong các Điều 8, 9, 10 Thông tư này phù hợp từng đối tượng và loại hình giám định;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d) Biên bản giám định y khoa của Giám định y khoa cấp tỉnh.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2. Hồ sơ đề nghị giám định phúc quyết lần cuối:</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xml:space="preserve">a) Đối với trường hợp tổ chức đề nghị: Văn bản đề nghị giám định phúc quyết của Bộ Y tế hoặc </w:t>
                        </w:r>
                        <w:r w:rsidRPr="00B318AE">
                          <w:rPr>
                            <w:rFonts w:ascii="Times New Roman" w:eastAsia="Times New Roman" w:hAnsi="Times New Roman" w:cs="Times New Roman"/>
                            <w:sz w:val="24"/>
                            <w:szCs w:val="24"/>
                            <w:lang w:val="vi-VN"/>
                          </w:rPr>
                          <w:lastRenderedPageBreak/>
                          <w:t>của Bộ Lao động - Thương binh và Xã hội hoặc của Bảo hiểm xã hội Việt Nam hoặc c</w:t>
                        </w:r>
                        <w:r w:rsidRPr="00B318AE">
                          <w:rPr>
                            <w:rFonts w:ascii="Times New Roman" w:eastAsia="Times New Roman" w:hAnsi="Times New Roman" w:cs="Times New Roman"/>
                            <w:sz w:val="24"/>
                            <w:szCs w:val="24"/>
                          </w:rPr>
                          <w:t>ủ</w:t>
                        </w:r>
                        <w:r w:rsidRPr="00B318AE">
                          <w:rPr>
                            <w:rFonts w:ascii="Times New Roman" w:eastAsia="Times New Roman" w:hAnsi="Times New Roman" w:cs="Times New Roman"/>
                            <w:sz w:val="24"/>
                            <w:szCs w:val="24"/>
                            <w:lang w:val="vi-VN"/>
                          </w:rPr>
                          <w:t>a người sử dụng lao động.</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 Đối với trường hợp cá nhân đề nghị: Văn bản đề nghị khám giám định phúc quyết lần cuối của Hội đồng Giám định y khoa do lãnh đạo cơ quan thường trực của Hội đồng Giám định y khoa đã khám cho đối tượng ký xác nhận và đóng dấu. Văn bản ghi rõ đ</w:t>
                        </w:r>
                        <w:r w:rsidRPr="00B318AE">
                          <w:rPr>
                            <w:rFonts w:ascii="Times New Roman" w:eastAsia="Times New Roman" w:hAnsi="Times New Roman" w:cs="Times New Roman"/>
                            <w:sz w:val="24"/>
                            <w:szCs w:val="24"/>
                          </w:rPr>
                          <w:t>ố</w:t>
                        </w:r>
                        <w:r w:rsidRPr="00B318AE">
                          <w:rPr>
                            <w:rFonts w:ascii="Times New Roman" w:eastAsia="Times New Roman" w:hAnsi="Times New Roman" w:cs="Times New Roman"/>
                            <w:sz w:val="24"/>
                            <w:szCs w:val="24"/>
                            <w:lang w:val="vi-VN"/>
                          </w:rPr>
                          <w:t>i tượng không đồng ý với kết luận của Hội đồng Giám định y khoa cấp trung ương và đề nghị khám giám định phúc quyết lần cuối, kèm theo Giấy đề nghị khám giám định phúc quyết lần cuối của cá nhân đề nghị;</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 Bản sao hợp lệ hồ sơ giám định y khoa theo quy định tại một trong các Điều 8, 9, 10 Thông </w:t>
                        </w:r>
                        <w:r w:rsidRPr="00B318AE">
                          <w:rPr>
                            <w:rFonts w:ascii="Times New Roman" w:eastAsia="Times New Roman" w:hAnsi="Times New Roman" w:cs="Times New Roman"/>
                            <w:sz w:val="24"/>
                            <w:szCs w:val="24"/>
                          </w:rPr>
                          <w:t>t</w:t>
                        </w:r>
                        <w:r w:rsidRPr="00B318AE">
                          <w:rPr>
                            <w:rFonts w:ascii="Times New Roman" w:eastAsia="Times New Roman" w:hAnsi="Times New Roman" w:cs="Times New Roman"/>
                            <w:sz w:val="24"/>
                            <w:szCs w:val="24"/>
                            <w:lang w:val="vi-VN"/>
                          </w:rPr>
                          <w:t>ư này phù hợp từng đ</w:t>
                        </w:r>
                        <w:r w:rsidRPr="00B318AE">
                          <w:rPr>
                            <w:rFonts w:ascii="Times New Roman" w:eastAsia="Times New Roman" w:hAnsi="Times New Roman" w:cs="Times New Roman"/>
                            <w:sz w:val="24"/>
                            <w:szCs w:val="24"/>
                          </w:rPr>
                          <w:t>ố</w:t>
                        </w:r>
                        <w:r w:rsidRPr="00B318AE">
                          <w:rPr>
                            <w:rFonts w:ascii="Times New Roman" w:eastAsia="Times New Roman" w:hAnsi="Times New Roman" w:cs="Times New Roman"/>
                            <w:sz w:val="24"/>
                            <w:szCs w:val="24"/>
                            <w:lang w:val="vi-VN"/>
                          </w:rPr>
                          <w:t>i tượng và loại hình khám giám định;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d) Biên bản giám định y khoa của Hội đồng Giám định y khoa cấp trung ương.</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bookmarkStart w:id="27" w:name="dieu_13"/>
                        <w:r w:rsidRPr="00B318AE">
                          <w:rPr>
                            <w:rFonts w:ascii="Times New Roman" w:eastAsia="Times New Roman" w:hAnsi="Times New Roman" w:cs="Times New Roman"/>
                            <w:b/>
                            <w:bCs/>
                            <w:color w:val="000000"/>
                            <w:sz w:val="24"/>
                            <w:szCs w:val="24"/>
                            <w:lang w:val="vi-VN"/>
                          </w:rPr>
                          <w:t>Điều 13. Trách nhiệm lập hồ sơ</w:t>
                        </w:r>
                        <w:bookmarkEnd w:id="27"/>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 Người lao động có trách nhiệm lập, hoàn chỉnh hồ sơ giám định và gửi đến Hội đồng Giám định y khoa đối với các trường hợp sau:</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a) Người lao động đang bảo lưu thời gian đóng b</w:t>
                        </w:r>
                        <w:r w:rsidRPr="00B318AE">
                          <w:rPr>
                            <w:rFonts w:ascii="Times New Roman" w:eastAsia="Times New Roman" w:hAnsi="Times New Roman" w:cs="Times New Roman"/>
                            <w:sz w:val="24"/>
                            <w:szCs w:val="24"/>
                          </w:rPr>
                          <w:t>ả</w:t>
                        </w:r>
                        <w:r w:rsidRPr="00B318AE">
                          <w:rPr>
                            <w:rFonts w:ascii="Times New Roman" w:eastAsia="Times New Roman" w:hAnsi="Times New Roman" w:cs="Times New Roman"/>
                            <w:sz w:val="24"/>
                            <w:szCs w:val="24"/>
                            <w:lang w:val="vi-VN"/>
                          </w:rPr>
                          <w:t>o hiểm xã hội đề nghị giám định để hưởng lương hưu;</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 Người lao động đang b</w:t>
                        </w:r>
                        <w:r w:rsidRPr="00B318AE">
                          <w:rPr>
                            <w:rFonts w:ascii="Times New Roman" w:eastAsia="Times New Roman" w:hAnsi="Times New Roman" w:cs="Times New Roman"/>
                            <w:sz w:val="24"/>
                            <w:szCs w:val="24"/>
                          </w:rPr>
                          <w:t>ả</w:t>
                        </w:r>
                        <w:r w:rsidRPr="00B318AE">
                          <w:rPr>
                            <w:rFonts w:ascii="Times New Roman" w:eastAsia="Times New Roman" w:hAnsi="Times New Roman" w:cs="Times New Roman"/>
                            <w:sz w:val="24"/>
                            <w:szCs w:val="24"/>
                            <w:lang w:val="vi-VN"/>
                          </w:rPr>
                          <w:t>o lưu thời gian đóng bảo hiểm xã hội đề nghị giám định để hưởng bảo hiểm xã hội một lần;</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 Thân nhân của người lao động đề nghị khám giám định để hưởng trợ cấp tuất hằng tháng.</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d) Người lao động đã nghỉ việc đề nghị khám giám định tái phát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2. Người sử dụng lao động có trách nhiệm lập, hoàn chỉnh hồ sơ giám định và gửi đến Hội đồng Giám định y khoa đ</w:t>
                        </w:r>
                        <w:r w:rsidRPr="00B318AE">
                          <w:rPr>
                            <w:rFonts w:ascii="Times New Roman" w:eastAsia="Times New Roman" w:hAnsi="Times New Roman" w:cs="Times New Roman"/>
                            <w:sz w:val="24"/>
                            <w:szCs w:val="24"/>
                          </w:rPr>
                          <w:t>ố</w:t>
                        </w:r>
                        <w:r w:rsidRPr="00B318AE">
                          <w:rPr>
                            <w:rFonts w:ascii="Times New Roman" w:eastAsia="Times New Roman" w:hAnsi="Times New Roman" w:cs="Times New Roman"/>
                            <w:sz w:val="24"/>
                            <w:szCs w:val="24"/>
                            <w:lang w:val="vi-VN"/>
                          </w:rPr>
                          <w:t>i với các trường hợp không thuộc quy định tại Khoản 1, Khoản 3 và Khoản 4 Điều này.</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3. Cơ quan thường trực của Hội đồng Giám định y khoa cấp tỉnh có trách nhiệm lập hồ sơ giám định đ</w:t>
                        </w:r>
                        <w:r w:rsidRPr="00B318AE">
                          <w:rPr>
                            <w:rFonts w:ascii="Times New Roman" w:eastAsia="Times New Roman" w:hAnsi="Times New Roman" w:cs="Times New Roman"/>
                            <w:sz w:val="24"/>
                            <w:szCs w:val="24"/>
                          </w:rPr>
                          <w:t>ố</w:t>
                        </w:r>
                        <w:r w:rsidRPr="00B318AE">
                          <w:rPr>
                            <w:rFonts w:ascii="Times New Roman" w:eastAsia="Times New Roman" w:hAnsi="Times New Roman" w:cs="Times New Roman"/>
                            <w:sz w:val="24"/>
                            <w:szCs w:val="24"/>
                            <w:lang w:val="vi-VN"/>
                          </w:rPr>
                          <w:t>i với trường hợp khám phúc quyết.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4. Cơ quan thường trực của Hội đồng Giám định y khoa cấp trung ương có trách nhiệm lập hồ sơ giám định phúc quyết lần cuối.</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bookmarkStart w:id="28" w:name="muc_2"/>
                        <w:r w:rsidRPr="00B318AE">
                          <w:rPr>
                            <w:rFonts w:ascii="Times New Roman" w:eastAsia="Times New Roman" w:hAnsi="Times New Roman" w:cs="Times New Roman"/>
                            <w:b/>
                            <w:bCs/>
                            <w:color w:val="000000"/>
                            <w:sz w:val="24"/>
                            <w:szCs w:val="24"/>
                            <w:lang w:val="vi-VN"/>
                          </w:rPr>
                          <w:t>Mục 2: TRÌNH TỰ KHÁM GIÁM ĐỊNH Y KHOA</w:t>
                        </w:r>
                        <w:bookmarkEnd w:id="28"/>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bookmarkStart w:id="29" w:name="dieu_14"/>
                        <w:r w:rsidRPr="00B318AE">
                          <w:rPr>
                            <w:rFonts w:ascii="Times New Roman" w:eastAsia="Times New Roman" w:hAnsi="Times New Roman" w:cs="Times New Roman"/>
                            <w:b/>
                            <w:bCs/>
                            <w:color w:val="000000"/>
                            <w:sz w:val="24"/>
                            <w:szCs w:val="24"/>
                            <w:lang w:val="vi-VN"/>
                          </w:rPr>
                          <w:t>Điều 14. Thời hạn giám định</w:t>
                        </w:r>
                        <w:bookmarkEnd w:id="29"/>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 Đối với các trường hợp giám định lại tai nạn lao động, bệnh nghề nghiệp, thời hạn giới thiệu giám định ít nhất sau 02 năm (đủ 24 tháng) kể từ ngày người lao động được Hội đồng Giám định y khoa kết luận tỷ lệ suy giảm khả năng lao động do tai nạn lao động, bệnh nghề nghiệp lần liền kề trước đó.</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2. Trường hợp do tính chất của tai nạn lao động, bệnh nghề nghiệp khiến người lao động suy giảm sức khỏe nhanh thì cơ quan thường trực của Hội đồng Giám định y khoa có trách nhiệm b</w:t>
                        </w:r>
                        <w:r w:rsidRPr="00B318AE">
                          <w:rPr>
                            <w:rFonts w:ascii="Times New Roman" w:eastAsia="Times New Roman" w:hAnsi="Times New Roman" w:cs="Times New Roman"/>
                            <w:sz w:val="24"/>
                            <w:szCs w:val="24"/>
                          </w:rPr>
                          <w:t>á</w:t>
                        </w:r>
                        <w:r w:rsidRPr="00B318AE">
                          <w:rPr>
                            <w:rFonts w:ascii="Times New Roman" w:eastAsia="Times New Roman" w:hAnsi="Times New Roman" w:cs="Times New Roman"/>
                            <w:sz w:val="24"/>
                            <w:szCs w:val="24"/>
                            <w:lang w:val="vi-VN"/>
                          </w:rPr>
                          <w:t>o cáo Chủ tịch Hội đồng Giám </w:t>
                        </w:r>
                        <w:r w:rsidRPr="00B318AE">
                          <w:rPr>
                            <w:rFonts w:ascii="Times New Roman" w:eastAsia="Times New Roman" w:hAnsi="Times New Roman" w:cs="Times New Roman"/>
                            <w:sz w:val="24"/>
                            <w:szCs w:val="24"/>
                          </w:rPr>
                          <w:t>định</w:t>
                        </w:r>
                        <w:r w:rsidRPr="00B318AE">
                          <w:rPr>
                            <w:rFonts w:ascii="Times New Roman" w:eastAsia="Times New Roman" w:hAnsi="Times New Roman" w:cs="Times New Roman"/>
                            <w:sz w:val="24"/>
                            <w:szCs w:val="24"/>
                            <w:lang w:val="vi-VN"/>
                          </w:rPr>
                          <w:t> y khoa hoặc Phó Chủ tịch thường trực Hội đồng Giám định y khoa để xem xét, quyết định việc giám </w:t>
                        </w:r>
                        <w:r w:rsidRPr="00B318AE">
                          <w:rPr>
                            <w:rFonts w:ascii="Times New Roman" w:eastAsia="Times New Roman" w:hAnsi="Times New Roman" w:cs="Times New Roman"/>
                            <w:sz w:val="24"/>
                            <w:szCs w:val="24"/>
                          </w:rPr>
                          <w:t>định</w:t>
                        </w:r>
                        <w:r w:rsidRPr="00B318AE">
                          <w:rPr>
                            <w:rFonts w:ascii="Times New Roman" w:eastAsia="Times New Roman" w:hAnsi="Times New Roman" w:cs="Times New Roman"/>
                            <w:sz w:val="24"/>
                            <w:szCs w:val="24"/>
                            <w:lang w:val="vi-VN"/>
                          </w:rPr>
                          <w:t> lại trước thời hạn quy định tại Khoản 1 Điều này.</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bookmarkStart w:id="30" w:name="dieu_15"/>
                        <w:r w:rsidRPr="00B318AE">
                          <w:rPr>
                            <w:rFonts w:ascii="Times New Roman" w:eastAsia="Times New Roman" w:hAnsi="Times New Roman" w:cs="Times New Roman"/>
                            <w:b/>
                            <w:bCs/>
                            <w:color w:val="000000"/>
                            <w:sz w:val="24"/>
                            <w:szCs w:val="24"/>
                            <w:lang w:val="vi-VN"/>
                          </w:rPr>
                          <w:t>Điều 15. Thẩm quyền thực hiện giám định y khoa</w:t>
                        </w:r>
                        <w:bookmarkEnd w:id="30"/>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 Hội đồng giám định y khoa cấp tỉnh có thẩm quyền:</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lastRenderedPageBreak/>
                          <w:t>a) Khám giám định lần đầu cho người lao động hoặc thân nhân người lao động (đối với các trường hợp khám để thực hiện chế độ tử tuất);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 Khám giám định tái phát; khám giám định tổng hợp cho người lao động, trừ các trường hợp đã được Hội đồng giám định y khoa khác giám định;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 Gửi đối tượng đến cơ sở y tế khác để khám lâm sàng, xét nghiệm, thăm dò chức năng, chẩn đoán hình ảnh trong trường hợp cần thiết.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2. Hội đồng Giám định y khoa thuộc Bộ Công an, Bộ Quốc phòng, Bộ Giao thông vận tải có thẩm quyền khám giám định cho người lao động ở các đơn vị thuộc thẩm quyền quản lý, bao gồm:</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a) Khám giám định lần đầu cho người lao động hoặc thân nhân người lao động (đối với các trường hợp khám </w:t>
                        </w:r>
                        <w:r w:rsidRPr="00B318AE">
                          <w:rPr>
                            <w:rFonts w:ascii="Times New Roman" w:eastAsia="Times New Roman" w:hAnsi="Times New Roman" w:cs="Times New Roman"/>
                            <w:sz w:val="24"/>
                            <w:szCs w:val="24"/>
                          </w:rPr>
                          <w:t>đ</w:t>
                        </w:r>
                        <w:r w:rsidRPr="00B318AE">
                          <w:rPr>
                            <w:rFonts w:ascii="Times New Roman" w:eastAsia="Times New Roman" w:hAnsi="Times New Roman" w:cs="Times New Roman"/>
                            <w:sz w:val="24"/>
                            <w:szCs w:val="24"/>
                            <w:lang w:val="vi-VN"/>
                          </w:rPr>
                          <w:t>ể thực hiện chế độ tử tuất);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 Khám giám định tái phát; khám giám định tổng hợp cho người lao động;</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 Gửi đối tượng đến cơ sở y tế khác đ</w:t>
                        </w:r>
                        <w:r w:rsidRPr="00B318AE">
                          <w:rPr>
                            <w:rFonts w:ascii="Times New Roman" w:eastAsia="Times New Roman" w:hAnsi="Times New Roman" w:cs="Times New Roman"/>
                            <w:sz w:val="24"/>
                            <w:szCs w:val="24"/>
                          </w:rPr>
                          <w:t>ể</w:t>
                        </w:r>
                        <w:r w:rsidRPr="00B318AE">
                          <w:rPr>
                            <w:rFonts w:ascii="Times New Roman" w:eastAsia="Times New Roman" w:hAnsi="Times New Roman" w:cs="Times New Roman"/>
                            <w:sz w:val="24"/>
                            <w:szCs w:val="24"/>
                            <w:lang w:val="vi-VN"/>
                          </w:rPr>
                          <w:t> khám lâm sàng, xét nghiệm, thăm dò chức năng, chẩn đoán hình ảnh trong trường hợp cần thiết.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3. Hội đồng y khoa cấp trung ương có thẩm quyền:</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a) Khám giám định lần đầu cho người lao động hoặc thân nhân người lao động đ</w:t>
                        </w:r>
                        <w:r w:rsidRPr="00B318AE">
                          <w:rPr>
                            <w:rFonts w:ascii="Times New Roman" w:eastAsia="Times New Roman" w:hAnsi="Times New Roman" w:cs="Times New Roman"/>
                            <w:sz w:val="24"/>
                            <w:szCs w:val="24"/>
                          </w:rPr>
                          <w:t>ố</w:t>
                        </w:r>
                        <w:r w:rsidRPr="00B318AE">
                          <w:rPr>
                            <w:rFonts w:ascii="Times New Roman" w:eastAsia="Times New Roman" w:hAnsi="Times New Roman" w:cs="Times New Roman"/>
                            <w:sz w:val="24"/>
                            <w:szCs w:val="24"/>
                            <w:lang w:val="vi-VN"/>
                          </w:rPr>
                          <w:t>i với các trường hợp khám để thực hiện chế độ tử tuất);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 Khám giám định tái phát; khám giám định tổng hợp cho người lao động;</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 Khám giám định tái phát, khám giám định tổng hợp các trường hợp đã khám giám định lần đầu ở Hội đồng Giám định y khoa cấp tỉnh;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d) Khám giám định vượt khả năng chuyên môn và khám giám định phúc quyết.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bookmarkStart w:id="31" w:name="dieu_16"/>
                        <w:r w:rsidRPr="00B318AE">
                          <w:rPr>
                            <w:rFonts w:ascii="Times New Roman" w:eastAsia="Times New Roman" w:hAnsi="Times New Roman" w:cs="Times New Roman"/>
                            <w:b/>
                            <w:bCs/>
                            <w:color w:val="000000"/>
                            <w:sz w:val="24"/>
                            <w:szCs w:val="24"/>
                            <w:lang w:val="vi-VN"/>
                          </w:rPr>
                          <w:t>Điều 16. Tiếp nhận hồ sơ giám định y khoa</w:t>
                        </w:r>
                        <w:bookmarkEnd w:id="31"/>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 Việc tiếp nhận hồ sơ giám định y khoa được thực hiện như sau:</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a) Cơ quan thường trực của Hội đồng Giám định y khoa cấp tỉnh hoặc trung ương tiếp nhận hồ sơ giám định y khoa đối với giám định lần đầu, khám giám định lại; giám định tổng hợp;</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 Cơ quan thường trực của Hội đồng Giám định y khoa cấp trung ương tiếp nhận hồ sơ giám định y khoa đối với giám định phúc quyết theo phân cấp thẩm quyền;</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 Đối với giám </w:t>
                        </w:r>
                        <w:r w:rsidRPr="00B318AE">
                          <w:rPr>
                            <w:rFonts w:ascii="Times New Roman" w:eastAsia="Times New Roman" w:hAnsi="Times New Roman" w:cs="Times New Roman"/>
                            <w:sz w:val="24"/>
                            <w:szCs w:val="24"/>
                          </w:rPr>
                          <w:t>đ</w:t>
                        </w:r>
                        <w:r w:rsidRPr="00B318AE">
                          <w:rPr>
                            <w:rFonts w:ascii="Times New Roman" w:eastAsia="Times New Roman" w:hAnsi="Times New Roman" w:cs="Times New Roman"/>
                            <w:sz w:val="24"/>
                            <w:szCs w:val="24"/>
                            <w:lang w:val="vi-VN"/>
                          </w:rPr>
                          <w:t>ịnh phúc quyết lần cuối:</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Cá nhân, tổ chức kiến nghị về kết quả khám giám định của Hội đồng Giám định y khoa trung ư</w:t>
                        </w:r>
                        <w:r w:rsidRPr="00B318AE">
                          <w:rPr>
                            <w:rFonts w:ascii="Times New Roman" w:eastAsia="Times New Roman" w:hAnsi="Times New Roman" w:cs="Times New Roman"/>
                            <w:sz w:val="24"/>
                            <w:szCs w:val="24"/>
                          </w:rPr>
                          <w:t>ơ</w:t>
                        </w:r>
                        <w:r w:rsidRPr="00B318AE">
                          <w:rPr>
                            <w:rFonts w:ascii="Times New Roman" w:eastAsia="Times New Roman" w:hAnsi="Times New Roman" w:cs="Times New Roman"/>
                            <w:sz w:val="24"/>
                            <w:szCs w:val="24"/>
                            <w:lang w:val="vi-VN"/>
                          </w:rPr>
                          <w:t>ng gửi hồ sơ đề nghị khám giám định phúc quyết lần cu</w:t>
                        </w:r>
                        <w:r w:rsidRPr="00B318AE">
                          <w:rPr>
                            <w:rFonts w:ascii="Times New Roman" w:eastAsia="Times New Roman" w:hAnsi="Times New Roman" w:cs="Times New Roman"/>
                            <w:sz w:val="24"/>
                            <w:szCs w:val="24"/>
                          </w:rPr>
                          <w:t>ố</w:t>
                        </w:r>
                        <w:r w:rsidRPr="00B318AE">
                          <w:rPr>
                            <w:rFonts w:ascii="Times New Roman" w:eastAsia="Times New Roman" w:hAnsi="Times New Roman" w:cs="Times New Roman"/>
                            <w:sz w:val="24"/>
                            <w:szCs w:val="24"/>
                            <w:lang w:val="vi-VN"/>
                          </w:rPr>
                          <w:t>i về Bộ Y tế.</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2. Sau khi nhận được hồ sơ đề nghị giám định, cơ quan thường trực của Hội đồng Giám định Y khoa hoặc Bộ Y tế gửi cho cá nhân, tổ chức đề nghị giám định Phiếu tiếp nhận hồ sơ theo mẫu quy định tại Phụ lục 9 ban hành kèm theo Thông tư này.</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3. Trường hợp hồ sơ giám định hợp lệ:</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a) </w:t>
                        </w:r>
                        <w:r w:rsidRPr="00B318AE">
                          <w:rPr>
                            <w:rFonts w:ascii="Times New Roman" w:eastAsia="Times New Roman" w:hAnsi="Times New Roman" w:cs="Times New Roman"/>
                            <w:sz w:val="24"/>
                            <w:szCs w:val="24"/>
                            <w:lang w:val="vi-VN"/>
                          </w:rPr>
                          <w:t>Hội đồng Giám định Y khoa có trách nhiệm tiến hành khám giám định cho người lao động hoặc thân nhân người lao động trong thời gian 30 ngày, kể từ ngày ghi trên Phiếu tiếp nhận hồ sơ;</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b) </w:t>
                        </w:r>
                        <w:r w:rsidRPr="00B318AE">
                          <w:rPr>
                            <w:rFonts w:ascii="Times New Roman" w:eastAsia="Times New Roman" w:hAnsi="Times New Roman" w:cs="Times New Roman"/>
                            <w:sz w:val="24"/>
                            <w:szCs w:val="24"/>
                            <w:lang w:val="vi-VN"/>
                          </w:rPr>
                          <w:t xml:space="preserve">Bộ trưởng Bộ Y tế có trách nhiệm thành lập Hội đồng khám giám định phúc quyết lần </w:t>
                        </w:r>
                        <w:r w:rsidRPr="00B318AE">
                          <w:rPr>
                            <w:rFonts w:ascii="Times New Roman" w:eastAsia="Times New Roman" w:hAnsi="Times New Roman" w:cs="Times New Roman"/>
                            <w:sz w:val="24"/>
                            <w:szCs w:val="24"/>
                            <w:lang w:val="vi-VN"/>
                          </w:rPr>
                          <w:lastRenderedPageBreak/>
                          <w:t>cuối </w:t>
                        </w:r>
                        <w:r w:rsidRPr="00B318AE">
                          <w:rPr>
                            <w:rFonts w:ascii="Times New Roman" w:eastAsia="Times New Roman" w:hAnsi="Times New Roman" w:cs="Times New Roman"/>
                            <w:sz w:val="24"/>
                            <w:szCs w:val="24"/>
                          </w:rPr>
                          <w:t>đ</w:t>
                        </w:r>
                        <w:r w:rsidRPr="00B318AE">
                          <w:rPr>
                            <w:rFonts w:ascii="Times New Roman" w:eastAsia="Times New Roman" w:hAnsi="Times New Roman" w:cs="Times New Roman"/>
                            <w:sz w:val="24"/>
                            <w:szCs w:val="24"/>
                            <w:lang w:val="vi-VN"/>
                          </w:rPr>
                          <w:t>ể tiến hành khám giám định cho </w:t>
                        </w:r>
                        <w:r w:rsidRPr="00B318AE">
                          <w:rPr>
                            <w:rFonts w:ascii="Times New Roman" w:eastAsia="Times New Roman" w:hAnsi="Times New Roman" w:cs="Times New Roman"/>
                            <w:sz w:val="24"/>
                            <w:szCs w:val="24"/>
                          </w:rPr>
                          <w:t>người lao động </w:t>
                        </w:r>
                        <w:r w:rsidRPr="00B318AE">
                          <w:rPr>
                            <w:rFonts w:ascii="Times New Roman" w:eastAsia="Times New Roman" w:hAnsi="Times New Roman" w:cs="Times New Roman"/>
                            <w:sz w:val="24"/>
                            <w:szCs w:val="24"/>
                            <w:lang w:val="vi-VN"/>
                          </w:rPr>
                          <w:t>hoặc thân nhân người lao động trong thời gian 20 ngày, kể từ ngày ghi trên Phiếu tiếp nhận hồ sơ.</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Trong thời hạn 10 ngày làm việc kể từ ngày có quyết định thành lập, Hội đồng khám giám định phúc quyết lần cuối có trách nhiệm tiến hành khám giám định cho người lao động hoặc thân nhân người lao động.</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4. Nếu hồ sơ giám định không hợp lệ, trong thời gian 10 ngày làm việc, k</w:t>
                        </w:r>
                        <w:r w:rsidRPr="00B318AE">
                          <w:rPr>
                            <w:rFonts w:ascii="Times New Roman" w:eastAsia="Times New Roman" w:hAnsi="Times New Roman" w:cs="Times New Roman"/>
                            <w:sz w:val="24"/>
                            <w:szCs w:val="24"/>
                          </w:rPr>
                          <w:t>ể</w:t>
                        </w:r>
                        <w:r w:rsidRPr="00B318AE">
                          <w:rPr>
                            <w:rFonts w:ascii="Times New Roman" w:eastAsia="Times New Roman" w:hAnsi="Times New Roman" w:cs="Times New Roman"/>
                            <w:sz w:val="24"/>
                            <w:szCs w:val="24"/>
                            <w:lang w:val="vi-VN"/>
                          </w:rPr>
                          <w:t> từ ngày ghi trên Phiếu tiếp nhận hồ sơ, cơ quan thường trực c</w:t>
                        </w:r>
                        <w:r w:rsidRPr="00B318AE">
                          <w:rPr>
                            <w:rFonts w:ascii="Times New Roman" w:eastAsia="Times New Roman" w:hAnsi="Times New Roman" w:cs="Times New Roman"/>
                            <w:sz w:val="24"/>
                            <w:szCs w:val="24"/>
                          </w:rPr>
                          <w:t>ủ</w:t>
                        </w:r>
                        <w:r w:rsidRPr="00B318AE">
                          <w:rPr>
                            <w:rFonts w:ascii="Times New Roman" w:eastAsia="Times New Roman" w:hAnsi="Times New Roman" w:cs="Times New Roman"/>
                            <w:sz w:val="24"/>
                            <w:szCs w:val="24"/>
                            <w:lang w:val="vi-VN"/>
                          </w:rPr>
                          <w:t>a Hội đồng Giám định Y khoa hoặc Bộ Y tế có trách nhiệm trả lời bằng văn bản cho cá nhân, cơ quan, tổ chức yêu cầu giám định.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bookmarkStart w:id="32" w:name="dieu_17"/>
                        <w:r w:rsidRPr="00B318AE">
                          <w:rPr>
                            <w:rFonts w:ascii="Times New Roman" w:eastAsia="Times New Roman" w:hAnsi="Times New Roman" w:cs="Times New Roman"/>
                            <w:b/>
                            <w:bCs/>
                            <w:color w:val="000000"/>
                            <w:sz w:val="24"/>
                            <w:szCs w:val="24"/>
                            <w:lang w:val="vi-VN"/>
                          </w:rPr>
                          <w:t>Điều 17. Quy trình giám định y khoa</w:t>
                        </w:r>
                        <w:bookmarkEnd w:id="32"/>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1. </w:t>
                        </w:r>
                        <w:r w:rsidRPr="00B318AE">
                          <w:rPr>
                            <w:rFonts w:ascii="Times New Roman" w:eastAsia="Times New Roman" w:hAnsi="Times New Roman" w:cs="Times New Roman"/>
                            <w:sz w:val="24"/>
                            <w:szCs w:val="24"/>
                            <w:lang w:val="vi-VN"/>
                          </w:rPr>
                          <w:t>Kiểm tra đ</w:t>
                        </w:r>
                        <w:r w:rsidRPr="00B318AE">
                          <w:rPr>
                            <w:rFonts w:ascii="Times New Roman" w:eastAsia="Times New Roman" w:hAnsi="Times New Roman" w:cs="Times New Roman"/>
                            <w:sz w:val="24"/>
                            <w:szCs w:val="24"/>
                          </w:rPr>
                          <w:t>ố</w:t>
                        </w:r>
                        <w:r w:rsidRPr="00B318AE">
                          <w:rPr>
                            <w:rFonts w:ascii="Times New Roman" w:eastAsia="Times New Roman" w:hAnsi="Times New Roman" w:cs="Times New Roman"/>
                            <w:sz w:val="24"/>
                            <w:szCs w:val="24"/>
                            <w:lang w:val="vi-VN"/>
                          </w:rPr>
                          <w:t>i chiếu: Người thực hiện khám giám định y khoa có trách nhiệm kiểm tra, đối chiếu người đến khám giám định với một trong các giấy tờ của người đó: Giấy chứng minh nhân dân hoặc Căn cước công dân hoặc Hộ chiếu hoặc xác nhận của Công an xã, phường, thị trấn nơi thường trú hoặc tạm trú, có dán ảnh chân dung của đ</w:t>
                        </w:r>
                        <w:r w:rsidRPr="00B318AE">
                          <w:rPr>
                            <w:rFonts w:ascii="Times New Roman" w:eastAsia="Times New Roman" w:hAnsi="Times New Roman" w:cs="Times New Roman"/>
                            <w:sz w:val="24"/>
                            <w:szCs w:val="24"/>
                          </w:rPr>
                          <w:t>ố</w:t>
                        </w:r>
                        <w:r w:rsidRPr="00B318AE">
                          <w:rPr>
                            <w:rFonts w:ascii="Times New Roman" w:eastAsia="Times New Roman" w:hAnsi="Times New Roman" w:cs="Times New Roman"/>
                            <w:sz w:val="24"/>
                            <w:szCs w:val="24"/>
                            <w:lang w:val="vi-VN"/>
                          </w:rPr>
                          <w:t>i tượng chụp trên nền trắng cỡ ảnh 4 cm </w:t>
                        </w:r>
                        <w:r w:rsidRPr="00B318AE">
                          <w:rPr>
                            <w:rFonts w:ascii="Times New Roman" w:eastAsia="Times New Roman" w:hAnsi="Times New Roman" w:cs="Times New Roman"/>
                            <w:sz w:val="24"/>
                            <w:szCs w:val="24"/>
                          </w:rPr>
                          <w:t>x</w:t>
                        </w:r>
                        <w:r w:rsidRPr="00B318AE">
                          <w:rPr>
                            <w:rFonts w:ascii="Times New Roman" w:eastAsia="Times New Roman" w:hAnsi="Times New Roman" w:cs="Times New Roman"/>
                            <w:sz w:val="24"/>
                            <w:szCs w:val="24"/>
                            <w:lang w:val="vi-VN"/>
                          </w:rPr>
                          <w:t> 6 cm cách ngày lập hồ sơ không quá 6 tháng và đóng d</w:t>
                        </w:r>
                        <w:r w:rsidRPr="00B318AE">
                          <w:rPr>
                            <w:rFonts w:ascii="Times New Roman" w:eastAsia="Times New Roman" w:hAnsi="Times New Roman" w:cs="Times New Roman"/>
                            <w:sz w:val="24"/>
                            <w:szCs w:val="24"/>
                          </w:rPr>
                          <w:t>ấ</w:t>
                        </w:r>
                        <w:r w:rsidRPr="00B318AE">
                          <w:rPr>
                            <w:rFonts w:ascii="Times New Roman" w:eastAsia="Times New Roman" w:hAnsi="Times New Roman" w:cs="Times New Roman"/>
                            <w:sz w:val="24"/>
                            <w:szCs w:val="24"/>
                            <w:lang w:val="vi-VN"/>
                          </w:rPr>
                          <w:t>u giáp lai.</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2. </w:t>
                        </w:r>
                        <w:r w:rsidRPr="00B318AE">
                          <w:rPr>
                            <w:rFonts w:ascii="Times New Roman" w:eastAsia="Times New Roman" w:hAnsi="Times New Roman" w:cs="Times New Roman"/>
                            <w:sz w:val="24"/>
                            <w:szCs w:val="24"/>
                            <w:lang w:val="vi-VN"/>
                          </w:rPr>
                          <w:t>Khám tổng quát: Bác sỹ cơ quan Thường trực Hội đồng giám định y khoa là giám định viên được phân công thực hiện khám tổng quát và chỉ định khám chuyên khoa, khám cận lâm sàng. Trường hợp bác sỹ cơ quan Thường trực Hội đồng giám định y khoa chưa là giám định viên thực hiện kh</w:t>
                        </w:r>
                        <w:r w:rsidRPr="00B318AE">
                          <w:rPr>
                            <w:rFonts w:ascii="Times New Roman" w:eastAsia="Times New Roman" w:hAnsi="Times New Roman" w:cs="Times New Roman"/>
                            <w:sz w:val="24"/>
                            <w:szCs w:val="24"/>
                          </w:rPr>
                          <w:t>á</w:t>
                        </w:r>
                        <w:r w:rsidRPr="00B318AE">
                          <w:rPr>
                            <w:rFonts w:ascii="Times New Roman" w:eastAsia="Times New Roman" w:hAnsi="Times New Roman" w:cs="Times New Roman"/>
                            <w:sz w:val="24"/>
                            <w:szCs w:val="24"/>
                            <w:lang w:val="vi-VN"/>
                          </w:rPr>
                          <w:t>m tổng quát và báo cáo Lãnh đạo cơ quan Thường trực Hội đồng phê duyệt chỉ định khám chuyên khoa, khám cận lâm sàng.</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3. </w:t>
                        </w:r>
                        <w:r w:rsidRPr="00B318AE">
                          <w:rPr>
                            <w:rFonts w:ascii="Times New Roman" w:eastAsia="Times New Roman" w:hAnsi="Times New Roman" w:cs="Times New Roman"/>
                            <w:sz w:val="24"/>
                            <w:szCs w:val="24"/>
                            <w:lang w:val="vi-VN"/>
                          </w:rPr>
                          <w:t>Khám chuyên khoa: Giám định viên chuyên khoa thực hiện khám và k</w:t>
                        </w:r>
                        <w:r w:rsidRPr="00B318AE">
                          <w:rPr>
                            <w:rFonts w:ascii="Times New Roman" w:eastAsia="Times New Roman" w:hAnsi="Times New Roman" w:cs="Times New Roman"/>
                            <w:sz w:val="24"/>
                            <w:szCs w:val="24"/>
                          </w:rPr>
                          <w:t>ế</w:t>
                        </w:r>
                        <w:r w:rsidRPr="00B318AE">
                          <w:rPr>
                            <w:rFonts w:ascii="Times New Roman" w:eastAsia="Times New Roman" w:hAnsi="Times New Roman" w:cs="Times New Roman"/>
                            <w:sz w:val="24"/>
                            <w:szCs w:val="24"/>
                            <w:lang w:val="vi-VN"/>
                          </w:rPr>
                          <w:t>t luận về </w:t>
                        </w:r>
                        <w:r w:rsidRPr="00B318AE">
                          <w:rPr>
                            <w:rFonts w:ascii="Times New Roman" w:eastAsia="Times New Roman" w:hAnsi="Times New Roman" w:cs="Times New Roman"/>
                            <w:sz w:val="24"/>
                            <w:szCs w:val="24"/>
                          </w:rPr>
                          <w:t>những</w:t>
                        </w:r>
                        <w:r w:rsidRPr="00B318AE">
                          <w:rPr>
                            <w:rFonts w:ascii="Times New Roman" w:eastAsia="Times New Roman" w:hAnsi="Times New Roman" w:cs="Times New Roman"/>
                            <w:sz w:val="24"/>
                            <w:szCs w:val="24"/>
                            <w:lang w:val="vi-VN"/>
                          </w:rPr>
                          <w:t>nội dung </w:t>
                        </w:r>
                        <w:r w:rsidRPr="00B318AE">
                          <w:rPr>
                            <w:rFonts w:ascii="Times New Roman" w:eastAsia="Times New Roman" w:hAnsi="Times New Roman" w:cs="Times New Roman"/>
                            <w:sz w:val="24"/>
                            <w:szCs w:val="24"/>
                          </w:rPr>
                          <w:t>t</w:t>
                        </w:r>
                        <w:r w:rsidRPr="00B318AE">
                          <w:rPr>
                            <w:rFonts w:ascii="Times New Roman" w:eastAsia="Times New Roman" w:hAnsi="Times New Roman" w:cs="Times New Roman"/>
                            <w:sz w:val="24"/>
                            <w:szCs w:val="24"/>
                            <w:lang w:val="vi-VN"/>
                          </w:rPr>
                          <w:t>heo chỉ định của người có thẩm quyền.</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4. </w:t>
                        </w:r>
                        <w:r w:rsidRPr="00B318AE">
                          <w:rPr>
                            <w:rFonts w:ascii="Times New Roman" w:eastAsia="Times New Roman" w:hAnsi="Times New Roman" w:cs="Times New Roman"/>
                            <w:sz w:val="24"/>
                            <w:szCs w:val="24"/>
                            <w:lang w:val="vi-VN"/>
                          </w:rPr>
                          <w:t>Hội chẩn chuyên môn: Chủ tịch Hội đồng hoặc Lãnh đạo cơ quan Thường trực Hội đồng giám định y khoa là thành viên Hội đồng chủ trì hội chẩn trước khi họp Hội đồng. Trường hợp cần thiết, cơ quan Thường trực Hội đồng giám định y khoa mời đối tượng và các giám định viên chuyên khoa đ</w:t>
                        </w:r>
                        <w:r w:rsidRPr="00B318AE">
                          <w:rPr>
                            <w:rFonts w:ascii="Times New Roman" w:eastAsia="Times New Roman" w:hAnsi="Times New Roman" w:cs="Times New Roman"/>
                            <w:sz w:val="24"/>
                            <w:szCs w:val="24"/>
                          </w:rPr>
                          <w:t>ã</w:t>
                        </w:r>
                        <w:r w:rsidRPr="00B318AE">
                          <w:rPr>
                            <w:rFonts w:ascii="Times New Roman" w:eastAsia="Times New Roman" w:hAnsi="Times New Roman" w:cs="Times New Roman"/>
                            <w:sz w:val="24"/>
                            <w:szCs w:val="24"/>
                            <w:lang w:val="vi-VN"/>
                          </w:rPr>
                          <w:t> khám cho đối tượng tham dự.</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5. </w:t>
                        </w:r>
                        <w:r w:rsidRPr="00B318AE">
                          <w:rPr>
                            <w:rFonts w:ascii="Times New Roman" w:eastAsia="Times New Roman" w:hAnsi="Times New Roman" w:cs="Times New Roman"/>
                            <w:sz w:val="24"/>
                            <w:szCs w:val="24"/>
                            <w:lang w:val="vi-VN"/>
                          </w:rPr>
                          <w:t>Họp Hội đồng giám định y khoa:</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a) </w:t>
                        </w:r>
                        <w:r w:rsidRPr="00B318AE">
                          <w:rPr>
                            <w:rFonts w:ascii="Times New Roman" w:eastAsia="Times New Roman" w:hAnsi="Times New Roman" w:cs="Times New Roman"/>
                            <w:sz w:val="24"/>
                            <w:szCs w:val="24"/>
                            <w:lang w:val="vi-VN"/>
                          </w:rPr>
                          <w:t>Điều kiện họp Hội đồng:</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Phải bảo đ</w:t>
                        </w:r>
                        <w:r w:rsidRPr="00B318AE">
                          <w:rPr>
                            <w:rFonts w:ascii="Times New Roman" w:eastAsia="Times New Roman" w:hAnsi="Times New Roman" w:cs="Times New Roman"/>
                            <w:sz w:val="24"/>
                            <w:szCs w:val="24"/>
                          </w:rPr>
                          <w:t>ả</w:t>
                        </w:r>
                        <w:r w:rsidRPr="00B318AE">
                          <w:rPr>
                            <w:rFonts w:ascii="Times New Roman" w:eastAsia="Times New Roman" w:hAnsi="Times New Roman" w:cs="Times New Roman"/>
                            <w:sz w:val="24"/>
                            <w:szCs w:val="24"/>
                            <w:lang w:val="vi-VN"/>
                          </w:rPr>
                          <w:t>m có trên 50% số thành viên Hội đồng theo quyết định, trong đó phải có ít nhất hai thành viên chuyên môn;</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Chủ tịch hoặc Phó Chủ tịch Hội đồng giám định y khoa chủ trì theo sự phân công của Chủ tịch Hội đồng.</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b) </w:t>
                        </w:r>
                        <w:r w:rsidRPr="00B318AE">
                          <w:rPr>
                            <w:rFonts w:ascii="Times New Roman" w:eastAsia="Times New Roman" w:hAnsi="Times New Roman" w:cs="Times New Roman"/>
                            <w:sz w:val="24"/>
                            <w:szCs w:val="24"/>
                            <w:lang w:val="vi-VN"/>
                          </w:rPr>
                          <w:t>Kết luận của Hội đồng giám định y khoa:</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w:t>
                        </w:r>
                        <w:r w:rsidRPr="00B318AE">
                          <w:rPr>
                            <w:rFonts w:ascii="Times New Roman" w:eastAsia="Times New Roman" w:hAnsi="Times New Roman" w:cs="Times New Roman"/>
                            <w:sz w:val="24"/>
                            <w:szCs w:val="24"/>
                          </w:rPr>
                          <w:t> H</w:t>
                        </w:r>
                        <w:r w:rsidRPr="00B318AE">
                          <w:rPr>
                            <w:rFonts w:ascii="Times New Roman" w:eastAsia="Times New Roman" w:hAnsi="Times New Roman" w:cs="Times New Roman"/>
                            <w:sz w:val="24"/>
                            <w:szCs w:val="24"/>
                            <w:lang w:val="vi-VN"/>
                          </w:rPr>
                          <w:t>ội đồng quyết định tr</w:t>
                        </w:r>
                        <w:r w:rsidRPr="00B318AE">
                          <w:rPr>
                            <w:rFonts w:ascii="Times New Roman" w:eastAsia="Times New Roman" w:hAnsi="Times New Roman" w:cs="Times New Roman"/>
                            <w:sz w:val="24"/>
                            <w:szCs w:val="24"/>
                          </w:rPr>
                          <w:t>ê</w:t>
                        </w:r>
                        <w:r w:rsidRPr="00B318AE">
                          <w:rPr>
                            <w:rFonts w:ascii="Times New Roman" w:eastAsia="Times New Roman" w:hAnsi="Times New Roman" w:cs="Times New Roman"/>
                            <w:sz w:val="24"/>
                            <w:szCs w:val="24"/>
                            <w:lang w:val="vi-VN"/>
                          </w:rPr>
                          <w:t>n cơ sở thảo luận, nhất trí của các thành viên Hội đồng giám định y khoa </w:t>
                        </w:r>
                        <w:r w:rsidRPr="00B318AE">
                          <w:rPr>
                            <w:rFonts w:ascii="Times New Roman" w:eastAsia="Times New Roman" w:hAnsi="Times New Roman" w:cs="Times New Roman"/>
                            <w:sz w:val="24"/>
                            <w:szCs w:val="24"/>
                          </w:rPr>
                          <w:t>bằng </w:t>
                        </w:r>
                        <w:r w:rsidRPr="00B318AE">
                          <w:rPr>
                            <w:rFonts w:ascii="Times New Roman" w:eastAsia="Times New Roman" w:hAnsi="Times New Roman" w:cs="Times New Roman"/>
                            <w:sz w:val="24"/>
                            <w:szCs w:val="24"/>
                            <w:lang w:val="vi-VN"/>
                          </w:rPr>
                          <w:t>hình thức biểu quyết. Trường hợp còn có ý kiến khác thì người chủ trì phiên họp Hội đồng xem xét, quyết định việc chỉ định khám, Điều trị bổ sung trước khi Hội đồng bỏ phiếu kín.</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Trường hợp Hội đồng bỏ phiếu kín thì kiểm phiếu và công bố kết quả tại phiên họp Hội đồng. Kết luận của Hội đồng phải bảo đ</w:t>
                        </w:r>
                        <w:r w:rsidRPr="00B318AE">
                          <w:rPr>
                            <w:rFonts w:ascii="Times New Roman" w:eastAsia="Times New Roman" w:hAnsi="Times New Roman" w:cs="Times New Roman"/>
                            <w:sz w:val="24"/>
                            <w:szCs w:val="24"/>
                          </w:rPr>
                          <w:t>ả</w:t>
                        </w:r>
                        <w:r w:rsidRPr="00B318AE">
                          <w:rPr>
                            <w:rFonts w:ascii="Times New Roman" w:eastAsia="Times New Roman" w:hAnsi="Times New Roman" w:cs="Times New Roman"/>
                            <w:sz w:val="24"/>
                            <w:szCs w:val="24"/>
                            <w:lang w:val="vi-VN"/>
                          </w:rPr>
                          <w:t>m có sự nhất trí của trên 50% số thành viên tham dự phiên họp Hội đồng.</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c) </w:t>
                        </w:r>
                        <w:r w:rsidRPr="00B318AE">
                          <w:rPr>
                            <w:rFonts w:ascii="Times New Roman" w:eastAsia="Times New Roman" w:hAnsi="Times New Roman" w:cs="Times New Roman"/>
                            <w:sz w:val="24"/>
                            <w:szCs w:val="24"/>
                            <w:lang w:val="vi-VN"/>
                          </w:rPr>
                          <w:t xml:space="preserve">Kết luận của Hội đồng giám định y khoa được ban hành dưới hình thức Biên bản khám giám định y khoa theo mẫu quy định tại Phụ lục 2 ban hành kèm theo Thông tư này. Cơ quan thường </w:t>
                        </w:r>
                        <w:r w:rsidRPr="00B318AE">
                          <w:rPr>
                            <w:rFonts w:ascii="Times New Roman" w:eastAsia="Times New Roman" w:hAnsi="Times New Roman" w:cs="Times New Roman"/>
                            <w:sz w:val="24"/>
                            <w:szCs w:val="24"/>
                            <w:lang w:val="vi-VN"/>
                          </w:rPr>
                          <w:lastRenderedPageBreak/>
                          <w:t>trực Hội đồng giám định y khoa có trách nhiệm ban hành Biên bản khám giám định y khoa.</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6. </w:t>
                        </w:r>
                        <w:r w:rsidRPr="00B318AE">
                          <w:rPr>
                            <w:rFonts w:ascii="Times New Roman" w:eastAsia="Times New Roman" w:hAnsi="Times New Roman" w:cs="Times New Roman"/>
                            <w:sz w:val="24"/>
                            <w:szCs w:val="24"/>
                            <w:lang w:val="vi-VN"/>
                          </w:rPr>
                          <w:t>Ban hành Biên bản khám giám định y khoa: Cơ quan Thường trực Hội đồng giám định y khoa chuyển và lưu tr</w:t>
                        </w:r>
                        <w:r w:rsidRPr="00B318AE">
                          <w:rPr>
                            <w:rFonts w:ascii="Times New Roman" w:eastAsia="Times New Roman" w:hAnsi="Times New Roman" w:cs="Times New Roman"/>
                            <w:sz w:val="24"/>
                            <w:szCs w:val="24"/>
                          </w:rPr>
                          <w:t>ữ</w:t>
                        </w:r>
                        <w:r w:rsidRPr="00B318AE">
                          <w:rPr>
                            <w:rFonts w:ascii="Times New Roman" w:eastAsia="Times New Roman" w:hAnsi="Times New Roman" w:cs="Times New Roman"/>
                            <w:sz w:val="24"/>
                            <w:szCs w:val="24"/>
                            <w:lang w:val="vi-VN"/>
                          </w:rPr>
                          <w:t> Biên bản khám giám định y khoa như sau:</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a) </w:t>
                        </w:r>
                        <w:r w:rsidRPr="00B318AE">
                          <w:rPr>
                            <w:rFonts w:ascii="Times New Roman" w:eastAsia="Times New Roman" w:hAnsi="Times New Roman" w:cs="Times New Roman"/>
                            <w:sz w:val="24"/>
                            <w:szCs w:val="24"/>
                            <w:lang w:val="vi-VN"/>
                          </w:rPr>
                          <w:t>02 bản cho người được giám định (người được giám định có trách nhiệm nộp 01 b</w:t>
                        </w:r>
                        <w:r w:rsidRPr="00B318AE">
                          <w:rPr>
                            <w:rFonts w:ascii="Times New Roman" w:eastAsia="Times New Roman" w:hAnsi="Times New Roman" w:cs="Times New Roman"/>
                            <w:sz w:val="24"/>
                            <w:szCs w:val="24"/>
                          </w:rPr>
                          <w:t>ả</w:t>
                        </w:r>
                        <w:r w:rsidRPr="00B318AE">
                          <w:rPr>
                            <w:rFonts w:ascii="Times New Roman" w:eastAsia="Times New Roman" w:hAnsi="Times New Roman" w:cs="Times New Roman"/>
                            <w:sz w:val="24"/>
                            <w:szCs w:val="24"/>
                            <w:lang w:val="vi-VN"/>
                          </w:rPr>
                          <w:t>n cho cơ quan bảo hiểm xã hội, trường hợp đang làm việc thì nộp cho cơ quan bảo hiểm xã hội thông qua người sử dụng lao động);</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b) </w:t>
                        </w:r>
                        <w:r w:rsidRPr="00B318AE">
                          <w:rPr>
                            <w:rFonts w:ascii="Times New Roman" w:eastAsia="Times New Roman" w:hAnsi="Times New Roman" w:cs="Times New Roman"/>
                            <w:sz w:val="24"/>
                            <w:szCs w:val="24"/>
                            <w:lang w:val="vi-VN"/>
                          </w:rPr>
                          <w:t>01 bản cho tổ chức, cá nhân có kiến nghị về kết quả khám giám định và</w:t>
                        </w:r>
                        <w:r w:rsidRPr="00B318AE">
                          <w:rPr>
                            <w:rFonts w:ascii="Times New Roman" w:eastAsia="Times New Roman" w:hAnsi="Times New Roman" w:cs="Times New Roman"/>
                            <w:sz w:val="24"/>
                            <w:szCs w:val="24"/>
                          </w:rPr>
                          <w:t> 01 </w:t>
                        </w:r>
                        <w:r w:rsidRPr="00B318AE">
                          <w:rPr>
                            <w:rFonts w:ascii="Times New Roman" w:eastAsia="Times New Roman" w:hAnsi="Times New Roman" w:cs="Times New Roman"/>
                            <w:sz w:val="24"/>
                            <w:szCs w:val="24"/>
                            <w:lang w:val="vi-VN"/>
                          </w:rPr>
                          <w:t>bản cho Hội đồng Giám định y khoa nơi có kết quả khám định bị kiến nghị.</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c) </w:t>
                        </w:r>
                        <w:r w:rsidRPr="00B318AE">
                          <w:rPr>
                            <w:rFonts w:ascii="Times New Roman" w:eastAsia="Times New Roman" w:hAnsi="Times New Roman" w:cs="Times New Roman"/>
                            <w:sz w:val="24"/>
                            <w:szCs w:val="24"/>
                            <w:lang w:val="vi-VN"/>
                          </w:rPr>
                          <w:t>01 bản lưu t</w:t>
                        </w:r>
                        <w:r w:rsidRPr="00B318AE">
                          <w:rPr>
                            <w:rFonts w:ascii="Times New Roman" w:eastAsia="Times New Roman" w:hAnsi="Times New Roman" w:cs="Times New Roman"/>
                            <w:sz w:val="24"/>
                            <w:szCs w:val="24"/>
                          </w:rPr>
                          <w:t>rữ</w:t>
                        </w:r>
                        <w:r w:rsidRPr="00B318AE">
                          <w:rPr>
                            <w:rFonts w:ascii="Times New Roman" w:eastAsia="Times New Roman" w:hAnsi="Times New Roman" w:cs="Times New Roman"/>
                            <w:sz w:val="24"/>
                            <w:szCs w:val="24"/>
                            <w:lang w:val="vi-VN"/>
                          </w:rPr>
                          <w:t> tại cơ quan thường trực Hội đồng Giám định y khoa.</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Đối với trường hợp giám định tái phát, giám định phúc quyết và giám định phúc quyết cuối cùng, </w:t>
                        </w:r>
                        <w:r w:rsidRPr="00B318AE">
                          <w:rPr>
                            <w:rFonts w:ascii="Times New Roman" w:eastAsia="Times New Roman" w:hAnsi="Times New Roman" w:cs="Times New Roman"/>
                            <w:sz w:val="24"/>
                            <w:szCs w:val="24"/>
                          </w:rPr>
                          <w:t>t</w:t>
                        </w:r>
                        <w:r w:rsidRPr="00B318AE">
                          <w:rPr>
                            <w:rFonts w:ascii="Times New Roman" w:eastAsia="Times New Roman" w:hAnsi="Times New Roman" w:cs="Times New Roman"/>
                            <w:sz w:val="24"/>
                            <w:szCs w:val="24"/>
                            <w:lang w:val="vi-VN"/>
                          </w:rPr>
                          <w:t>rong kết luận phải ghi đầy đủ kết luận của các lần khám giám định trước đó.</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7. </w:t>
                        </w:r>
                        <w:r w:rsidRPr="00B318AE">
                          <w:rPr>
                            <w:rFonts w:ascii="Times New Roman" w:eastAsia="Times New Roman" w:hAnsi="Times New Roman" w:cs="Times New Roman"/>
                            <w:sz w:val="24"/>
                            <w:szCs w:val="24"/>
                            <w:lang w:val="vi-VN"/>
                          </w:rPr>
                          <w:t>Kết luận của Hội đồng Giám định y khoa có giá trị v</w:t>
                        </w:r>
                        <w:r w:rsidRPr="00B318AE">
                          <w:rPr>
                            <w:rFonts w:ascii="Times New Roman" w:eastAsia="Times New Roman" w:hAnsi="Times New Roman" w:cs="Times New Roman"/>
                            <w:sz w:val="24"/>
                            <w:szCs w:val="24"/>
                          </w:rPr>
                          <w:t>ĩ</w:t>
                        </w:r>
                        <w:r w:rsidRPr="00B318AE">
                          <w:rPr>
                            <w:rFonts w:ascii="Times New Roman" w:eastAsia="Times New Roman" w:hAnsi="Times New Roman" w:cs="Times New Roman"/>
                            <w:sz w:val="24"/>
                            <w:szCs w:val="24"/>
                            <w:lang w:val="vi-VN"/>
                          </w:rPr>
                          <w:t>nh viễn, trừ trường hợp sau đó có Kết luận của Hội đồng Giám định y khoa cùng cấp hoặc Hội đồng Giám định y khoa cấp trên.</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8. </w:t>
                        </w:r>
                        <w:r w:rsidRPr="00B318AE">
                          <w:rPr>
                            <w:rFonts w:ascii="Times New Roman" w:eastAsia="Times New Roman" w:hAnsi="Times New Roman" w:cs="Times New Roman"/>
                            <w:sz w:val="24"/>
                            <w:szCs w:val="24"/>
                            <w:lang w:val="vi-VN"/>
                          </w:rPr>
                          <w:t>Hồ sơ khám giám định y khoa được quản lý, </w:t>
                        </w:r>
                        <w:r w:rsidRPr="00B318AE">
                          <w:rPr>
                            <w:rFonts w:ascii="Times New Roman" w:eastAsia="Times New Roman" w:hAnsi="Times New Roman" w:cs="Times New Roman"/>
                            <w:sz w:val="24"/>
                            <w:szCs w:val="24"/>
                          </w:rPr>
                          <w:t>lưu trữ</w:t>
                        </w:r>
                        <w:r w:rsidRPr="00B318AE">
                          <w:rPr>
                            <w:rFonts w:ascii="Times New Roman" w:eastAsia="Times New Roman" w:hAnsi="Times New Roman" w:cs="Times New Roman"/>
                            <w:sz w:val="24"/>
                            <w:szCs w:val="24"/>
                            <w:lang w:val="vi-VN"/>
                          </w:rPr>
                          <w:t> tại cơ quan thường trực Hội đồng giám định y khoa theo quy định của pháp luật về lưu trữ.</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bookmarkStart w:id="33" w:name="dieu_18"/>
                        <w:r w:rsidRPr="00B318AE">
                          <w:rPr>
                            <w:rFonts w:ascii="Times New Roman" w:eastAsia="Times New Roman" w:hAnsi="Times New Roman" w:cs="Times New Roman"/>
                            <w:b/>
                            <w:bCs/>
                            <w:color w:val="000000"/>
                            <w:sz w:val="24"/>
                            <w:szCs w:val="24"/>
                            <w:lang w:val="vi-VN"/>
                          </w:rPr>
                          <w:t>Điều 18. Đánh giá mức suy giảm khả năng lao động</w:t>
                        </w:r>
                        <w:bookmarkEnd w:id="33"/>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1. </w:t>
                        </w:r>
                        <w:r w:rsidRPr="00B318AE">
                          <w:rPr>
                            <w:rFonts w:ascii="Times New Roman" w:eastAsia="Times New Roman" w:hAnsi="Times New Roman" w:cs="Times New Roman"/>
                            <w:sz w:val="24"/>
                            <w:szCs w:val="24"/>
                            <w:lang w:val="vi-VN"/>
                          </w:rPr>
                          <w:t>Việc đánh giá mức độ suy giảm khả năng lao động được thực hiện theo quy định của Thông tư liên tịch s</w:t>
                        </w:r>
                        <w:r w:rsidRPr="00B318AE">
                          <w:rPr>
                            <w:rFonts w:ascii="Times New Roman" w:eastAsia="Times New Roman" w:hAnsi="Times New Roman" w:cs="Times New Roman"/>
                            <w:sz w:val="24"/>
                            <w:szCs w:val="24"/>
                          </w:rPr>
                          <w:t>ố</w:t>
                        </w:r>
                        <w:r w:rsidRPr="00B318AE">
                          <w:rPr>
                            <w:rFonts w:ascii="Times New Roman" w:eastAsia="Times New Roman" w:hAnsi="Times New Roman" w:cs="Times New Roman"/>
                            <w:sz w:val="24"/>
                            <w:szCs w:val="24"/>
                            <w:lang w:val="vi-VN"/>
                          </w:rPr>
                          <w:t> </w:t>
                        </w:r>
                        <w:hyperlink r:id="rId7" w:tgtFrame="_blank" w:history="1">
                          <w:r w:rsidRPr="00B318AE">
                            <w:rPr>
                              <w:rFonts w:ascii="Times New Roman" w:eastAsia="Times New Roman" w:hAnsi="Times New Roman" w:cs="Times New Roman"/>
                              <w:color w:val="0E70C3"/>
                              <w:sz w:val="24"/>
                              <w:szCs w:val="24"/>
                              <w:lang w:val="vi-VN"/>
                            </w:rPr>
                            <w:t>28/2013/TTLT-BYT-BLĐTBXH</w:t>
                          </w:r>
                        </w:hyperlink>
                        <w:r w:rsidRPr="00B318AE">
                          <w:rPr>
                            <w:rFonts w:ascii="Times New Roman" w:eastAsia="Times New Roman" w:hAnsi="Times New Roman" w:cs="Times New Roman"/>
                            <w:sz w:val="24"/>
                            <w:szCs w:val="24"/>
                            <w:lang w:val="vi-VN"/>
                          </w:rPr>
                          <w:t> ngày 27 tháng 9 năm 2013 của liên bộ: Bộ Y tế - Bộ Lao động - Thương binh và Xã hội quy định tỷ lệ tổn thương cơ thể do thương tích, bệnh, tật và bệnh nghề nghiệp (sau đây gọi tắt là Thông tư liên tịch số 28/2013/TTLT-BYT-BLĐTBXH).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2. </w:t>
                        </w:r>
                        <w:r w:rsidRPr="00B318AE">
                          <w:rPr>
                            <w:rFonts w:ascii="Times New Roman" w:eastAsia="Times New Roman" w:hAnsi="Times New Roman" w:cs="Times New Roman"/>
                            <w:sz w:val="24"/>
                            <w:szCs w:val="24"/>
                            <w:lang w:val="vi-VN"/>
                          </w:rPr>
                          <w:t>Phương pháp xác định mức suy giảm khả năng lao động cho các đ</w:t>
                        </w:r>
                        <w:r w:rsidRPr="00B318AE">
                          <w:rPr>
                            <w:rFonts w:ascii="Times New Roman" w:eastAsia="Times New Roman" w:hAnsi="Times New Roman" w:cs="Times New Roman"/>
                            <w:sz w:val="24"/>
                            <w:szCs w:val="24"/>
                          </w:rPr>
                          <w:t>ố</w:t>
                        </w:r>
                        <w:r w:rsidRPr="00B318AE">
                          <w:rPr>
                            <w:rFonts w:ascii="Times New Roman" w:eastAsia="Times New Roman" w:hAnsi="Times New Roman" w:cs="Times New Roman"/>
                            <w:sz w:val="24"/>
                            <w:szCs w:val="24"/>
                            <w:lang w:val="vi-VN"/>
                          </w:rPr>
                          <w:t>i tượng theo quy định của Thông tư liên tịch s</w:t>
                        </w:r>
                        <w:r w:rsidRPr="00B318AE">
                          <w:rPr>
                            <w:rFonts w:ascii="Times New Roman" w:eastAsia="Times New Roman" w:hAnsi="Times New Roman" w:cs="Times New Roman"/>
                            <w:sz w:val="24"/>
                            <w:szCs w:val="24"/>
                          </w:rPr>
                          <w:t>ố</w:t>
                        </w:r>
                        <w:r w:rsidRPr="00B318AE">
                          <w:rPr>
                            <w:rFonts w:ascii="Times New Roman" w:eastAsia="Times New Roman" w:hAnsi="Times New Roman" w:cs="Times New Roman"/>
                            <w:sz w:val="24"/>
                            <w:szCs w:val="24"/>
                            <w:lang w:val="vi-VN"/>
                          </w:rPr>
                          <w:t> </w:t>
                        </w:r>
                        <w:hyperlink r:id="rId8" w:tgtFrame="_blank" w:history="1">
                          <w:r w:rsidRPr="00B318AE">
                            <w:rPr>
                              <w:rFonts w:ascii="Times New Roman" w:eastAsia="Times New Roman" w:hAnsi="Times New Roman" w:cs="Times New Roman"/>
                              <w:color w:val="0E70C3"/>
                              <w:sz w:val="24"/>
                              <w:szCs w:val="24"/>
                              <w:lang w:val="vi-VN"/>
                            </w:rPr>
                            <w:t>28/2013/TTLT-BYT-BLĐTBXH</w:t>
                          </w:r>
                        </w:hyperlink>
                        <w:r w:rsidRPr="00B318AE">
                          <w:rPr>
                            <w:rFonts w:ascii="Times New Roman" w:eastAsia="Times New Roman" w:hAnsi="Times New Roman" w:cs="Times New Roman"/>
                            <w:sz w:val="24"/>
                            <w:szCs w:val="24"/>
                            <w:lang w:val="vi-VN"/>
                          </w:rPr>
                          <w:t> Riêng đối với việc đánh giá mức suy giảm khả năng lao động đối với khám giám định tổng hợp được thực hiện như sau:</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a) </w:t>
                        </w:r>
                        <w:r w:rsidRPr="00B318AE">
                          <w:rPr>
                            <w:rFonts w:ascii="Times New Roman" w:eastAsia="Times New Roman" w:hAnsi="Times New Roman" w:cs="Times New Roman"/>
                            <w:sz w:val="24"/>
                            <w:szCs w:val="24"/>
                            <w:lang w:val="vi-VN"/>
                          </w:rPr>
                          <w:t>Trường hợp đối tượng đã bị thương tật hoặc bệnh hoặc bệnh nghề nghiệp nay bị mắc thêm thương tật hoặc bệnh hoặc bệnh nghề nghiệp gây tổn thương trùng lặp với thương tật hoặc bệnh hoặc bệnh nghề nghiệp trước đây:</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Thực hiện khám đúng, đủ thương tật, bệnh, bệnh nghề nghiệp của các l</w:t>
                        </w:r>
                        <w:r w:rsidRPr="00B318AE">
                          <w:rPr>
                            <w:rFonts w:ascii="Times New Roman" w:eastAsia="Times New Roman" w:hAnsi="Times New Roman" w:cs="Times New Roman"/>
                            <w:sz w:val="24"/>
                            <w:szCs w:val="24"/>
                          </w:rPr>
                          <w:t>ầ</w:t>
                        </w:r>
                        <w:r w:rsidRPr="00B318AE">
                          <w:rPr>
                            <w:rFonts w:ascii="Times New Roman" w:eastAsia="Times New Roman" w:hAnsi="Times New Roman" w:cs="Times New Roman"/>
                            <w:sz w:val="24"/>
                            <w:szCs w:val="24"/>
                            <w:lang w:val="vi-VN"/>
                          </w:rPr>
                          <w:t>n bị thương tật hoặc bệnh hoặc bệnh nghề nghiệp và căn cứ vào kết quả khám để xác định tỷ lệ suy giảm khả năng lao động.</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b) </w:t>
                        </w:r>
                        <w:r w:rsidRPr="00B318AE">
                          <w:rPr>
                            <w:rFonts w:ascii="Times New Roman" w:eastAsia="Times New Roman" w:hAnsi="Times New Roman" w:cs="Times New Roman"/>
                            <w:sz w:val="24"/>
                            <w:szCs w:val="24"/>
                            <w:lang w:val="vi-VN"/>
                          </w:rPr>
                          <w:t>Trường hợp đ</w:t>
                        </w:r>
                        <w:r w:rsidRPr="00B318AE">
                          <w:rPr>
                            <w:rFonts w:ascii="Times New Roman" w:eastAsia="Times New Roman" w:hAnsi="Times New Roman" w:cs="Times New Roman"/>
                            <w:sz w:val="24"/>
                            <w:szCs w:val="24"/>
                          </w:rPr>
                          <w:t>ố</w:t>
                        </w:r>
                        <w:r w:rsidRPr="00B318AE">
                          <w:rPr>
                            <w:rFonts w:ascii="Times New Roman" w:eastAsia="Times New Roman" w:hAnsi="Times New Roman" w:cs="Times New Roman"/>
                            <w:sz w:val="24"/>
                            <w:szCs w:val="24"/>
                            <w:lang w:val="vi-VN"/>
                          </w:rPr>
                          <w:t>i tượng đ</w:t>
                        </w:r>
                        <w:r w:rsidRPr="00B318AE">
                          <w:rPr>
                            <w:rFonts w:ascii="Times New Roman" w:eastAsia="Times New Roman" w:hAnsi="Times New Roman" w:cs="Times New Roman"/>
                            <w:sz w:val="24"/>
                            <w:szCs w:val="24"/>
                          </w:rPr>
                          <w:t>ã</w:t>
                        </w:r>
                        <w:r w:rsidRPr="00B318AE">
                          <w:rPr>
                            <w:rFonts w:ascii="Times New Roman" w:eastAsia="Times New Roman" w:hAnsi="Times New Roman" w:cs="Times New Roman"/>
                            <w:sz w:val="24"/>
                            <w:szCs w:val="24"/>
                            <w:lang w:val="vi-VN"/>
                          </w:rPr>
                          <w:t> bị thương tật hoặc bệnh hoặc bệnh nghề nghiệp nay bị mắc th</w:t>
                        </w:r>
                        <w:r w:rsidRPr="00B318AE">
                          <w:rPr>
                            <w:rFonts w:ascii="Times New Roman" w:eastAsia="Times New Roman" w:hAnsi="Times New Roman" w:cs="Times New Roman"/>
                            <w:sz w:val="24"/>
                            <w:szCs w:val="24"/>
                          </w:rPr>
                          <w:t>ê</w:t>
                        </w:r>
                        <w:r w:rsidRPr="00B318AE">
                          <w:rPr>
                            <w:rFonts w:ascii="Times New Roman" w:eastAsia="Times New Roman" w:hAnsi="Times New Roman" w:cs="Times New Roman"/>
                            <w:sz w:val="24"/>
                            <w:szCs w:val="24"/>
                            <w:lang w:val="vi-VN"/>
                          </w:rPr>
                          <w:t>m thương tật hoặc bệnh nghề nghiệp gây tổn thương không trùng lặp với thương tật hoặc bệnh hoặc bệnh nghề nghiệp trước đây:</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Thực hiện khám xác định tỷ lệ suy giảm khả năng lao động của lần bị thương hoặc bị bệnh hoặc bị bệnh nghề nghiệp của lần này và tổng hợp với t</w:t>
                        </w:r>
                        <w:r w:rsidRPr="00B318AE">
                          <w:rPr>
                            <w:rFonts w:ascii="Times New Roman" w:eastAsia="Times New Roman" w:hAnsi="Times New Roman" w:cs="Times New Roman"/>
                            <w:sz w:val="24"/>
                            <w:szCs w:val="24"/>
                          </w:rPr>
                          <w:t>ỷ</w:t>
                        </w:r>
                        <w:r w:rsidRPr="00B318AE">
                          <w:rPr>
                            <w:rFonts w:ascii="Times New Roman" w:eastAsia="Times New Roman" w:hAnsi="Times New Roman" w:cs="Times New Roman"/>
                            <w:sz w:val="24"/>
                            <w:szCs w:val="24"/>
                            <w:lang w:val="vi-VN"/>
                          </w:rPr>
                          <w:t> lệ suy giảm khả năng lao động do tai nạn lao động hoặc bệnh hoặc nghề nghiệp được kết luận trong biên bản giám định y khoa của lần liền kề trước đó.</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c) </w:t>
                        </w:r>
                        <w:r w:rsidRPr="00B318AE">
                          <w:rPr>
                            <w:rFonts w:ascii="Times New Roman" w:eastAsia="Times New Roman" w:hAnsi="Times New Roman" w:cs="Times New Roman"/>
                            <w:sz w:val="24"/>
                            <w:szCs w:val="24"/>
                            <w:lang w:val="vi-VN"/>
                          </w:rPr>
                          <w:t>Trường hợp đối tượng đã khám giám định tổng hợp nhưng bị thương tật, bệnh, bệnh nghề nghiệp tái phát thì thực hiện khám đúng, đủ thương tật, bệnh, bệnh nghề nghiệp và căn cứ vào kết quả khám để xác định tỷ lệ suy giảm khả năng lao động.</w:t>
                        </w:r>
                      </w:p>
                      <w:p w:rsidR="001D6454"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lastRenderedPageBreak/>
                          <w:t>3. </w:t>
                        </w:r>
                        <w:r w:rsidRPr="00B318AE">
                          <w:rPr>
                            <w:rFonts w:ascii="Times New Roman" w:eastAsia="Times New Roman" w:hAnsi="Times New Roman" w:cs="Times New Roman"/>
                            <w:sz w:val="24"/>
                            <w:szCs w:val="24"/>
                            <w:lang w:val="vi-VN"/>
                          </w:rPr>
                          <w:t>Kết luận mức suy giảm khả năng lao động quy định tại Điều này có giá trị đến khi có biên bản giám định liền kề sau đó.</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bookmarkStart w:id="34" w:name="chuong_4"/>
                        <w:r w:rsidRPr="00B318AE">
                          <w:rPr>
                            <w:rFonts w:ascii="Times New Roman" w:eastAsia="Times New Roman" w:hAnsi="Times New Roman" w:cs="Times New Roman"/>
                            <w:b/>
                            <w:bCs/>
                            <w:color w:val="000000"/>
                            <w:sz w:val="24"/>
                            <w:szCs w:val="24"/>
                          </w:rPr>
                          <w:t>Chương IV</w:t>
                        </w:r>
                        <w:bookmarkEnd w:id="34"/>
                      </w:p>
                      <w:p w:rsidR="00037CFF" w:rsidRPr="00B318AE" w:rsidRDefault="00037CFF" w:rsidP="00037CFF">
                        <w:pPr>
                          <w:shd w:val="clear" w:color="auto" w:fill="FFFFFF"/>
                          <w:spacing w:before="120" w:after="120" w:line="300" w:lineRule="exact"/>
                          <w:jc w:val="center"/>
                          <w:rPr>
                            <w:rFonts w:ascii="Times New Roman" w:eastAsia="Times New Roman" w:hAnsi="Times New Roman" w:cs="Times New Roman"/>
                            <w:sz w:val="24"/>
                            <w:szCs w:val="24"/>
                          </w:rPr>
                        </w:pPr>
                        <w:bookmarkStart w:id="35" w:name="chuong_4_name"/>
                        <w:r w:rsidRPr="00B318AE">
                          <w:rPr>
                            <w:rFonts w:ascii="Times New Roman" w:eastAsia="Times New Roman" w:hAnsi="Times New Roman" w:cs="Times New Roman"/>
                            <w:b/>
                            <w:bCs/>
                            <w:color w:val="000000"/>
                            <w:sz w:val="24"/>
                            <w:szCs w:val="24"/>
                            <w:lang w:val="vi-VN"/>
                          </w:rPr>
                          <w:t>QUY ĐỊNH VỀ CẤP GIẤY RA VIỆN, GIẤY CHỨNG SINH, GIẤY CHỨNG NHẬN NGHỈ VIỆC ĐỂ DƯỠNG THAI, GIẤY CHỨNG NHẬN KHÔNG ĐỦ SỨC KHỎE ĐỂ CHĂM SÓC CON SAU KHI SINH</w:t>
                        </w:r>
                        <w:bookmarkEnd w:id="35"/>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bookmarkStart w:id="36" w:name="dieu_19"/>
                        <w:r w:rsidRPr="00B318AE">
                          <w:rPr>
                            <w:rFonts w:ascii="Times New Roman" w:eastAsia="Times New Roman" w:hAnsi="Times New Roman" w:cs="Times New Roman"/>
                            <w:b/>
                            <w:bCs/>
                            <w:color w:val="000000"/>
                            <w:sz w:val="24"/>
                            <w:szCs w:val="24"/>
                            <w:lang w:val="vi-VN"/>
                          </w:rPr>
                          <w:t>Điều 19. Quy định về cấp giấy ra viện</w:t>
                        </w:r>
                        <w:bookmarkEnd w:id="36"/>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1. </w:t>
                        </w:r>
                        <w:r w:rsidRPr="00B318AE">
                          <w:rPr>
                            <w:rFonts w:ascii="Times New Roman" w:eastAsia="Times New Roman" w:hAnsi="Times New Roman" w:cs="Times New Roman"/>
                            <w:sz w:val="24"/>
                            <w:szCs w:val="24"/>
                            <w:lang w:val="vi-VN"/>
                          </w:rPr>
                          <w:t>Thẩm quyền cấp giấy chứng nhận ra viện:</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a) </w:t>
                        </w:r>
                        <w:r w:rsidRPr="00B318AE">
                          <w:rPr>
                            <w:rFonts w:ascii="Times New Roman" w:eastAsia="Times New Roman" w:hAnsi="Times New Roman" w:cs="Times New Roman"/>
                            <w:sz w:val="24"/>
                            <w:szCs w:val="24"/>
                            <w:lang w:val="vi-VN"/>
                          </w:rPr>
                          <w:t>Các cơ sở khám bệnh, chữa bệnh có Điều trị nội trú đã được cấp giấy phép hoạt động;</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b) </w:t>
                        </w:r>
                        <w:r w:rsidRPr="00B318AE">
                          <w:rPr>
                            <w:rFonts w:ascii="Times New Roman" w:eastAsia="Times New Roman" w:hAnsi="Times New Roman" w:cs="Times New Roman"/>
                            <w:sz w:val="24"/>
                            <w:szCs w:val="24"/>
                            <w:lang w:val="vi-VN"/>
                          </w:rPr>
                          <w:t>Người hành nghề làm việc tại cơ sở khám bệnh, chữa bệnh quy định tại Điểm a Khoản này được ký giấy ra viện theo phân công của người đứng đầu cơ sở khám bệnh, chữa bệnh đó.</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2. </w:t>
                        </w:r>
                        <w:r w:rsidRPr="00B318AE">
                          <w:rPr>
                            <w:rFonts w:ascii="Times New Roman" w:eastAsia="Times New Roman" w:hAnsi="Times New Roman" w:cs="Times New Roman"/>
                            <w:sz w:val="24"/>
                            <w:szCs w:val="24"/>
                            <w:lang w:val="vi-VN"/>
                          </w:rPr>
                          <w:t>M</w:t>
                        </w:r>
                        <w:r w:rsidRPr="00B318AE">
                          <w:rPr>
                            <w:rFonts w:ascii="Times New Roman" w:eastAsia="Times New Roman" w:hAnsi="Times New Roman" w:cs="Times New Roman"/>
                            <w:sz w:val="24"/>
                            <w:szCs w:val="24"/>
                          </w:rPr>
                          <w:t>ẫ</w:t>
                        </w:r>
                        <w:r w:rsidRPr="00B318AE">
                          <w:rPr>
                            <w:rFonts w:ascii="Times New Roman" w:eastAsia="Times New Roman" w:hAnsi="Times New Roman" w:cs="Times New Roman"/>
                            <w:sz w:val="24"/>
                            <w:szCs w:val="24"/>
                            <w:lang w:val="vi-VN"/>
                          </w:rPr>
                          <w:t>u và cách ghi giấy ra viện thực hiện theo mẫu quy định tại Phụ lục 5 ban hành kèm theo Thông tư này.</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bookmarkStart w:id="37" w:name="dieu_20"/>
                        <w:r w:rsidRPr="00B318AE">
                          <w:rPr>
                            <w:rFonts w:ascii="Times New Roman" w:eastAsia="Times New Roman" w:hAnsi="Times New Roman" w:cs="Times New Roman"/>
                            <w:b/>
                            <w:bCs/>
                            <w:color w:val="000000"/>
                            <w:sz w:val="24"/>
                            <w:szCs w:val="24"/>
                            <w:lang w:val="vi-VN"/>
                          </w:rPr>
                          <w:t>Điều 20. Quy định về cấp giấy chứng sinh</w:t>
                        </w:r>
                        <w:bookmarkEnd w:id="37"/>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1. </w:t>
                        </w:r>
                        <w:r w:rsidRPr="00B318AE">
                          <w:rPr>
                            <w:rFonts w:ascii="Times New Roman" w:eastAsia="Times New Roman" w:hAnsi="Times New Roman" w:cs="Times New Roman"/>
                            <w:sz w:val="24"/>
                            <w:szCs w:val="24"/>
                            <w:lang w:val="vi-VN"/>
                          </w:rPr>
                          <w:t>Thẩm quyền cấp giấy chứng sinh: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a) </w:t>
                        </w:r>
                        <w:r w:rsidRPr="00B318AE">
                          <w:rPr>
                            <w:rFonts w:ascii="Times New Roman" w:eastAsia="Times New Roman" w:hAnsi="Times New Roman" w:cs="Times New Roman"/>
                            <w:sz w:val="24"/>
                            <w:szCs w:val="24"/>
                            <w:lang w:val="vi-VN"/>
                          </w:rPr>
                          <w:t>Các cơ s</w:t>
                        </w:r>
                        <w:r w:rsidRPr="00B318AE">
                          <w:rPr>
                            <w:rFonts w:ascii="Times New Roman" w:eastAsia="Times New Roman" w:hAnsi="Times New Roman" w:cs="Times New Roman"/>
                            <w:sz w:val="24"/>
                            <w:szCs w:val="24"/>
                          </w:rPr>
                          <w:t>ở</w:t>
                        </w:r>
                        <w:r w:rsidRPr="00B318AE">
                          <w:rPr>
                            <w:rFonts w:ascii="Times New Roman" w:eastAsia="Times New Roman" w:hAnsi="Times New Roman" w:cs="Times New Roman"/>
                            <w:sz w:val="24"/>
                            <w:szCs w:val="24"/>
                            <w:lang w:val="vi-VN"/>
                          </w:rPr>
                          <w:t> khám bệnh, chữa bệnh có thực hiện dịch vụ đ</w:t>
                        </w:r>
                        <w:r w:rsidRPr="00B318AE">
                          <w:rPr>
                            <w:rFonts w:ascii="Times New Roman" w:eastAsia="Times New Roman" w:hAnsi="Times New Roman" w:cs="Times New Roman"/>
                            <w:sz w:val="24"/>
                            <w:szCs w:val="24"/>
                          </w:rPr>
                          <w:t>ỡ</w:t>
                        </w:r>
                        <w:r w:rsidRPr="00B318AE">
                          <w:rPr>
                            <w:rFonts w:ascii="Times New Roman" w:eastAsia="Times New Roman" w:hAnsi="Times New Roman" w:cs="Times New Roman"/>
                            <w:sz w:val="24"/>
                            <w:szCs w:val="24"/>
                            <w:lang w:val="vi-VN"/>
                          </w:rPr>
                          <w:t> đẻ đ</w:t>
                        </w:r>
                        <w:r w:rsidRPr="00B318AE">
                          <w:rPr>
                            <w:rFonts w:ascii="Times New Roman" w:eastAsia="Times New Roman" w:hAnsi="Times New Roman" w:cs="Times New Roman"/>
                            <w:sz w:val="24"/>
                            <w:szCs w:val="24"/>
                          </w:rPr>
                          <w:t>ã</w:t>
                        </w:r>
                        <w:r w:rsidRPr="00B318AE">
                          <w:rPr>
                            <w:rFonts w:ascii="Times New Roman" w:eastAsia="Times New Roman" w:hAnsi="Times New Roman" w:cs="Times New Roman"/>
                            <w:sz w:val="24"/>
                            <w:szCs w:val="24"/>
                            <w:lang w:val="vi-VN"/>
                          </w:rPr>
                          <w:t> được cấp giấy phép hoạt động;</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b) </w:t>
                        </w:r>
                        <w:r w:rsidRPr="00B318AE">
                          <w:rPr>
                            <w:rFonts w:ascii="Times New Roman" w:eastAsia="Times New Roman" w:hAnsi="Times New Roman" w:cs="Times New Roman"/>
                            <w:sz w:val="24"/>
                            <w:szCs w:val="24"/>
                            <w:lang w:val="vi-VN"/>
                          </w:rPr>
                          <w:t>Người hành ngh</w:t>
                        </w:r>
                        <w:r w:rsidRPr="00B318AE">
                          <w:rPr>
                            <w:rFonts w:ascii="Times New Roman" w:eastAsia="Times New Roman" w:hAnsi="Times New Roman" w:cs="Times New Roman"/>
                            <w:sz w:val="24"/>
                            <w:szCs w:val="24"/>
                          </w:rPr>
                          <w:t>ề</w:t>
                        </w:r>
                        <w:r w:rsidRPr="00B318AE">
                          <w:rPr>
                            <w:rFonts w:ascii="Times New Roman" w:eastAsia="Times New Roman" w:hAnsi="Times New Roman" w:cs="Times New Roman"/>
                            <w:sz w:val="24"/>
                            <w:szCs w:val="24"/>
                            <w:lang w:val="vi-VN"/>
                          </w:rPr>
                          <w:t> làm việc tại cơ sở khám bệnh, chữa bệnh quy định tại Điểm a Khoản này được ký giấy chứng sinh theo phân công của người đứng đầu cơ sở khám bệnh, chữa bệnh đó.</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2. </w:t>
                        </w:r>
                        <w:r w:rsidRPr="00B318AE">
                          <w:rPr>
                            <w:rFonts w:ascii="Times New Roman" w:eastAsia="Times New Roman" w:hAnsi="Times New Roman" w:cs="Times New Roman"/>
                            <w:sz w:val="24"/>
                            <w:szCs w:val="24"/>
                            <w:lang w:val="vi-VN"/>
                          </w:rPr>
                          <w:t>Thủ tục cấp giấy chúng sinh thực hiện theo quy định tại Thông tư s</w:t>
                        </w:r>
                        <w:r w:rsidRPr="00B318AE">
                          <w:rPr>
                            <w:rFonts w:ascii="Times New Roman" w:eastAsia="Times New Roman" w:hAnsi="Times New Roman" w:cs="Times New Roman"/>
                            <w:sz w:val="24"/>
                            <w:szCs w:val="24"/>
                          </w:rPr>
                          <w:t>ố</w:t>
                        </w:r>
                        <w:r w:rsidRPr="00B318AE">
                          <w:rPr>
                            <w:rFonts w:ascii="Times New Roman" w:eastAsia="Times New Roman" w:hAnsi="Times New Roman" w:cs="Times New Roman"/>
                            <w:sz w:val="24"/>
                            <w:szCs w:val="24"/>
                            <w:lang w:val="vi-VN"/>
                          </w:rPr>
                          <w:t> </w:t>
                        </w:r>
                        <w:hyperlink r:id="rId9" w:tgtFrame="_blank" w:history="1">
                          <w:r w:rsidRPr="00B318AE">
                            <w:rPr>
                              <w:rFonts w:ascii="Times New Roman" w:eastAsia="Times New Roman" w:hAnsi="Times New Roman" w:cs="Times New Roman"/>
                              <w:color w:val="0E70C3"/>
                              <w:sz w:val="24"/>
                              <w:szCs w:val="24"/>
                              <w:lang w:val="vi-VN"/>
                            </w:rPr>
                            <w:t>17/2012/TT-BYT</w:t>
                          </w:r>
                        </w:hyperlink>
                        <w:r w:rsidRPr="00B318AE">
                          <w:rPr>
                            <w:rFonts w:ascii="Times New Roman" w:eastAsia="Times New Roman" w:hAnsi="Times New Roman" w:cs="Times New Roman"/>
                            <w:sz w:val="24"/>
                            <w:szCs w:val="24"/>
                            <w:lang w:val="vi-VN"/>
                          </w:rPr>
                          <w:t>ngày 24 tháng 10 năm 2012 của Bộ trưởng Bộ Y tế quy định cấp và sử dụng Giấy chứng sinh và Thông tư s</w:t>
                        </w:r>
                        <w:r w:rsidRPr="00B318AE">
                          <w:rPr>
                            <w:rFonts w:ascii="Times New Roman" w:eastAsia="Times New Roman" w:hAnsi="Times New Roman" w:cs="Times New Roman"/>
                            <w:sz w:val="24"/>
                            <w:szCs w:val="24"/>
                          </w:rPr>
                          <w:t>ố</w:t>
                        </w:r>
                        <w:r w:rsidRPr="00B318AE">
                          <w:rPr>
                            <w:rFonts w:ascii="Times New Roman" w:eastAsia="Times New Roman" w:hAnsi="Times New Roman" w:cs="Times New Roman"/>
                            <w:sz w:val="24"/>
                            <w:szCs w:val="24"/>
                            <w:lang w:val="vi-VN"/>
                          </w:rPr>
                          <w:t> </w:t>
                        </w:r>
                        <w:hyperlink r:id="rId10" w:tgtFrame="_blank" w:history="1">
                          <w:r w:rsidRPr="00B318AE">
                            <w:rPr>
                              <w:rFonts w:ascii="Times New Roman" w:eastAsia="Times New Roman" w:hAnsi="Times New Roman" w:cs="Times New Roman"/>
                              <w:color w:val="0E70C3"/>
                              <w:sz w:val="24"/>
                              <w:szCs w:val="24"/>
                              <w:lang w:val="vi-VN"/>
                            </w:rPr>
                            <w:t>34/2015/TT-BYT</w:t>
                          </w:r>
                        </w:hyperlink>
                        <w:r w:rsidRPr="00B318AE">
                          <w:rPr>
                            <w:rFonts w:ascii="Times New Roman" w:eastAsia="Times New Roman" w:hAnsi="Times New Roman" w:cs="Times New Roman"/>
                            <w:sz w:val="24"/>
                            <w:szCs w:val="24"/>
                            <w:lang w:val="vi-VN"/>
                          </w:rPr>
                          <w:t> ngày 27 tháng 10 năm 2015 của Bộ trưởng Bộ Y tế sửa đ</w:t>
                        </w:r>
                        <w:r w:rsidRPr="00B318AE">
                          <w:rPr>
                            <w:rFonts w:ascii="Times New Roman" w:eastAsia="Times New Roman" w:hAnsi="Times New Roman" w:cs="Times New Roman"/>
                            <w:sz w:val="24"/>
                            <w:szCs w:val="24"/>
                          </w:rPr>
                          <w:t>ổi</w:t>
                        </w:r>
                        <w:r w:rsidRPr="00B318AE">
                          <w:rPr>
                            <w:rFonts w:ascii="Times New Roman" w:eastAsia="Times New Roman" w:hAnsi="Times New Roman" w:cs="Times New Roman"/>
                            <w:sz w:val="24"/>
                            <w:szCs w:val="24"/>
                            <w:lang w:val="vi-VN"/>
                          </w:rPr>
                          <w:t>, bổ sung Thông tư bổ sung </w:t>
                        </w:r>
                        <w:bookmarkStart w:id="38" w:name="dc_22"/>
                        <w:r w:rsidRPr="00B318AE">
                          <w:rPr>
                            <w:rFonts w:ascii="Times New Roman" w:eastAsia="Times New Roman" w:hAnsi="Times New Roman" w:cs="Times New Roman"/>
                            <w:color w:val="000000"/>
                            <w:sz w:val="24"/>
                            <w:szCs w:val="24"/>
                            <w:lang w:val="vi-VN"/>
                          </w:rPr>
                          <w:t>Điều 2 Thông tư số 17/2012/TT-BYT</w:t>
                        </w:r>
                        <w:bookmarkEnd w:id="38"/>
                        <w:r w:rsidRPr="00B318AE">
                          <w:rPr>
                            <w:rFonts w:ascii="Times New Roman" w:eastAsia="Times New Roman" w:hAnsi="Times New Roman" w:cs="Times New Roman"/>
                            <w:sz w:val="24"/>
                            <w:szCs w:val="24"/>
                            <w:lang w:val="vi-VN"/>
                          </w:rPr>
                          <w:t> ngày 24 tháng 10 năm 2012 của Bộ trưởng Bộ Y tế quy định cấp và sử dụng Giấy chứng sinh.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3. </w:t>
                        </w:r>
                        <w:r w:rsidRPr="00B318AE">
                          <w:rPr>
                            <w:rFonts w:ascii="Times New Roman" w:eastAsia="Times New Roman" w:hAnsi="Times New Roman" w:cs="Times New Roman"/>
                            <w:sz w:val="24"/>
                            <w:szCs w:val="24"/>
                            <w:lang w:val="vi-VN"/>
                          </w:rPr>
                          <w:t>M</w:t>
                        </w:r>
                        <w:r w:rsidRPr="00B318AE">
                          <w:rPr>
                            <w:rFonts w:ascii="Times New Roman" w:eastAsia="Times New Roman" w:hAnsi="Times New Roman" w:cs="Times New Roman"/>
                            <w:sz w:val="24"/>
                            <w:szCs w:val="24"/>
                          </w:rPr>
                          <w:t>ẫ</w:t>
                        </w:r>
                        <w:r w:rsidRPr="00B318AE">
                          <w:rPr>
                            <w:rFonts w:ascii="Times New Roman" w:eastAsia="Times New Roman" w:hAnsi="Times New Roman" w:cs="Times New Roman"/>
                            <w:sz w:val="24"/>
                            <w:szCs w:val="24"/>
                            <w:lang w:val="vi-VN"/>
                          </w:rPr>
                          <w:t>u và cách ghi giấy ch</w:t>
                        </w:r>
                        <w:r w:rsidRPr="00B318AE">
                          <w:rPr>
                            <w:rFonts w:ascii="Times New Roman" w:eastAsia="Times New Roman" w:hAnsi="Times New Roman" w:cs="Times New Roman"/>
                            <w:sz w:val="24"/>
                            <w:szCs w:val="24"/>
                          </w:rPr>
                          <w:t>ứ</w:t>
                        </w:r>
                        <w:r w:rsidRPr="00B318AE">
                          <w:rPr>
                            <w:rFonts w:ascii="Times New Roman" w:eastAsia="Times New Roman" w:hAnsi="Times New Roman" w:cs="Times New Roman"/>
                            <w:sz w:val="24"/>
                            <w:szCs w:val="24"/>
                            <w:lang w:val="vi-VN"/>
                          </w:rPr>
                          <w:t>ng sinh thực hiện theo mẫu quy định tại Phụ lục 10 ban hành kèm theo Thông tư này.</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bookmarkStart w:id="39" w:name="dieu_21"/>
                        <w:r w:rsidRPr="00B318AE">
                          <w:rPr>
                            <w:rFonts w:ascii="Times New Roman" w:eastAsia="Times New Roman" w:hAnsi="Times New Roman" w:cs="Times New Roman"/>
                            <w:b/>
                            <w:bCs/>
                            <w:color w:val="000000"/>
                            <w:sz w:val="24"/>
                            <w:szCs w:val="24"/>
                            <w:lang w:val="vi-VN"/>
                          </w:rPr>
                          <w:t>Điều 21. Quy định về cấp giấy chứng nhận nghỉ dưỡng thai</w:t>
                        </w:r>
                        <w:bookmarkEnd w:id="39"/>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1. </w:t>
                        </w:r>
                        <w:r w:rsidRPr="00B318AE">
                          <w:rPr>
                            <w:rFonts w:ascii="Times New Roman" w:eastAsia="Times New Roman" w:hAnsi="Times New Roman" w:cs="Times New Roman"/>
                            <w:sz w:val="24"/>
                            <w:szCs w:val="24"/>
                            <w:lang w:val="vi-VN"/>
                          </w:rPr>
                          <w:t>Thẩm quyền cấp giấy chứng nhận nghỉ dưỡng thai:</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a) </w:t>
                        </w:r>
                        <w:r w:rsidRPr="00B318AE">
                          <w:rPr>
                            <w:rFonts w:ascii="Times New Roman" w:eastAsia="Times New Roman" w:hAnsi="Times New Roman" w:cs="Times New Roman"/>
                            <w:sz w:val="24"/>
                            <w:szCs w:val="24"/>
                            <w:lang w:val="vi-VN"/>
                          </w:rPr>
                          <w:t>Bệnh viện có chuyên khoa phụ sản được cấp giấy chứng nhận nghỉ dư</w:t>
                        </w:r>
                        <w:r w:rsidRPr="00B318AE">
                          <w:rPr>
                            <w:rFonts w:ascii="Times New Roman" w:eastAsia="Times New Roman" w:hAnsi="Times New Roman" w:cs="Times New Roman"/>
                            <w:sz w:val="24"/>
                            <w:szCs w:val="24"/>
                          </w:rPr>
                          <w:t>ỡ</w:t>
                        </w:r>
                        <w:r w:rsidRPr="00B318AE">
                          <w:rPr>
                            <w:rFonts w:ascii="Times New Roman" w:eastAsia="Times New Roman" w:hAnsi="Times New Roman" w:cs="Times New Roman"/>
                            <w:sz w:val="24"/>
                            <w:szCs w:val="24"/>
                            <w:lang w:val="vi-VN"/>
                          </w:rPr>
                          <w:t>ng thai do phải Điều trị các bệnh lý sản khoa;</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b) </w:t>
                        </w:r>
                        <w:r w:rsidRPr="00B318AE">
                          <w:rPr>
                            <w:rFonts w:ascii="Times New Roman" w:eastAsia="Times New Roman" w:hAnsi="Times New Roman" w:cs="Times New Roman"/>
                            <w:sz w:val="24"/>
                            <w:szCs w:val="24"/>
                            <w:lang w:val="vi-VN"/>
                          </w:rPr>
                          <w:t>Bệnh viện đa khoa và Hội đồng giám định y khoa được cấp giấy chứng nhận nghỉ dưỡng thai do phải Điều trị các bệnh lý toàn thân;</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c) </w:t>
                        </w:r>
                        <w:r w:rsidRPr="00B318AE">
                          <w:rPr>
                            <w:rFonts w:ascii="Times New Roman" w:eastAsia="Times New Roman" w:hAnsi="Times New Roman" w:cs="Times New Roman"/>
                            <w:sz w:val="24"/>
                            <w:szCs w:val="24"/>
                            <w:lang w:val="vi-VN"/>
                          </w:rPr>
                          <w:t>Người hành nghề làm việc tại cơ sở khám bệnh, chữa bệnh quy định tại Điểm a và Điểm b Khoản này được ký giấy chứng nhận nghỉ dưỡng thai do phải Điều trị các bệnh lý sản khoa và bệnh lý toàn thân theo phân công của người đứng đầu cơ sở khám bệnh, chữa bệnh đó.</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2. </w:t>
                        </w:r>
                        <w:r w:rsidRPr="00B318AE">
                          <w:rPr>
                            <w:rFonts w:ascii="Times New Roman" w:eastAsia="Times New Roman" w:hAnsi="Times New Roman" w:cs="Times New Roman"/>
                            <w:sz w:val="24"/>
                            <w:szCs w:val="24"/>
                            <w:lang w:val="vi-VN"/>
                          </w:rPr>
                          <w:t>Việc chứng nhận nghỉ dưỡng thai do phải Điều trị các bệnh lý toàn thân phải dựa trên cơ sở kết quả hội chẩn các chuyên khoa có liên quan đến tình trạng bệnh </w:t>
                        </w:r>
                        <w:r w:rsidRPr="00B318AE">
                          <w:rPr>
                            <w:rFonts w:ascii="Times New Roman" w:eastAsia="Times New Roman" w:hAnsi="Times New Roman" w:cs="Times New Roman"/>
                            <w:sz w:val="24"/>
                            <w:szCs w:val="24"/>
                          </w:rPr>
                          <w:t>l</w:t>
                        </w:r>
                        <w:r w:rsidRPr="00B318AE">
                          <w:rPr>
                            <w:rFonts w:ascii="Times New Roman" w:eastAsia="Times New Roman" w:hAnsi="Times New Roman" w:cs="Times New Roman"/>
                            <w:sz w:val="24"/>
                            <w:szCs w:val="24"/>
                            <w:lang w:val="vi-VN"/>
                          </w:rPr>
                          <w:t>ý của người bệnh.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3. </w:t>
                        </w:r>
                        <w:r w:rsidRPr="00B318AE">
                          <w:rPr>
                            <w:rFonts w:ascii="Times New Roman" w:eastAsia="Times New Roman" w:hAnsi="Times New Roman" w:cs="Times New Roman"/>
                            <w:sz w:val="24"/>
                            <w:szCs w:val="24"/>
                            <w:lang w:val="vi-VN"/>
                          </w:rPr>
                          <w:t>M</w:t>
                        </w:r>
                        <w:r w:rsidRPr="00B318AE">
                          <w:rPr>
                            <w:rFonts w:ascii="Times New Roman" w:eastAsia="Times New Roman" w:hAnsi="Times New Roman" w:cs="Times New Roman"/>
                            <w:sz w:val="24"/>
                            <w:szCs w:val="24"/>
                          </w:rPr>
                          <w:t>ẫ</w:t>
                        </w:r>
                        <w:r w:rsidRPr="00B318AE">
                          <w:rPr>
                            <w:rFonts w:ascii="Times New Roman" w:eastAsia="Times New Roman" w:hAnsi="Times New Roman" w:cs="Times New Roman"/>
                            <w:sz w:val="24"/>
                            <w:szCs w:val="24"/>
                            <w:lang w:val="vi-VN"/>
                          </w:rPr>
                          <w:t>u và cách ghi giấy chứng nhận nghỉ dưỡng thai thực hiện theo:</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lastRenderedPageBreak/>
                          <w:t>a) </w:t>
                        </w:r>
                        <w:r w:rsidRPr="00B318AE">
                          <w:rPr>
                            <w:rFonts w:ascii="Times New Roman" w:eastAsia="Times New Roman" w:hAnsi="Times New Roman" w:cs="Times New Roman"/>
                            <w:sz w:val="24"/>
                            <w:szCs w:val="24"/>
                            <w:lang w:val="vi-VN"/>
                          </w:rPr>
                          <w:t>M</w:t>
                        </w:r>
                        <w:r w:rsidRPr="00B318AE">
                          <w:rPr>
                            <w:rFonts w:ascii="Times New Roman" w:eastAsia="Times New Roman" w:hAnsi="Times New Roman" w:cs="Times New Roman"/>
                            <w:sz w:val="24"/>
                            <w:szCs w:val="24"/>
                          </w:rPr>
                          <w:t>ẫ</w:t>
                        </w:r>
                        <w:r w:rsidRPr="00B318AE">
                          <w:rPr>
                            <w:rFonts w:ascii="Times New Roman" w:eastAsia="Times New Roman" w:hAnsi="Times New Roman" w:cs="Times New Roman"/>
                            <w:sz w:val="24"/>
                            <w:szCs w:val="24"/>
                            <w:lang w:val="vi-VN"/>
                          </w:rPr>
                          <w:t>u quy định tại Phụ lục 12 ban hành kèm theo Thông tư này do bệnh viện quy định tại Khoản 1 Điều này cấp đối với lao động n</w:t>
                        </w:r>
                        <w:r w:rsidRPr="00B318AE">
                          <w:rPr>
                            <w:rFonts w:ascii="Times New Roman" w:eastAsia="Times New Roman" w:hAnsi="Times New Roman" w:cs="Times New Roman"/>
                            <w:sz w:val="24"/>
                            <w:szCs w:val="24"/>
                          </w:rPr>
                          <w:t>ữ</w:t>
                        </w:r>
                        <w:r w:rsidRPr="00B318AE">
                          <w:rPr>
                            <w:rFonts w:ascii="Times New Roman" w:eastAsia="Times New Roman" w:hAnsi="Times New Roman" w:cs="Times New Roman"/>
                            <w:sz w:val="24"/>
                            <w:szCs w:val="24"/>
                            <w:lang w:val="vi-VN"/>
                          </w:rPr>
                          <w:t> mang thai đang đóng bảo hiểm xã hội bắt buộc trong trường hợp Điều trị ngoại trú;</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b) </w:t>
                        </w:r>
                        <w:r w:rsidRPr="00B318AE">
                          <w:rPr>
                            <w:rFonts w:ascii="Times New Roman" w:eastAsia="Times New Roman" w:hAnsi="Times New Roman" w:cs="Times New Roman"/>
                            <w:sz w:val="24"/>
                            <w:szCs w:val="24"/>
                            <w:lang w:val="vi-VN"/>
                          </w:rPr>
                          <w:t>M</w:t>
                        </w:r>
                        <w:r w:rsidRPr="00B318AE">
                          <w:rPr>
                            <w:rFonts w:ascii="Times New Roman" w:eastAsia="Times New Roman" w:hAnsi="Times New Roman" w:cs="Times New Roman"/>
                            <w:sz w:val="24"/>
                            <w:szCs w:val="24"/>
                          </w:rPr>
                          <w:t>ẫ</w:t>
                        </w:r>
                        <w:r w:rsidRPr="00B318AE">
                          <w:rPr>
                            <w:rFonts w:ascii="Times New Roman" w:eastAsia="Times New Roman" w:hAnsi="Times New Roman" w:cs="Times New Roman"/>
                            <w:sz w:val="24"/>
                            <w:szCs w:val="24"/>
                            <w:lang w:val="vi-VN"/>
                          </w:rPr>
                          <w:t>u quy định tại Phụ lục 11 ban hành kèm theo Thông tư này do bệnh viện quy định tại Khoản 1 Điều này cấp đối với lao động nữ mang thai đã thôi việc trong trường hợp Điều trị ngoại trú;</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c) </w:t>
                        </w:r>
                        <w:bookmarkStart w:id="40" w:name="cumtu_4"/>
                        <w:r w:rsidRPr="00B318AE">
                          <w:rPr>
                            <w:rFonts w:ascii="Times New Roman" w:eastAsia="Times New Roman" w:hAnsi="Times New Roman" w:cs="Times New Roman"/>
                            <w:color w:val="000000"/>
                            <w:sz w:val="24"/>
                            <w:szCs w:val="24"/>
                            <w:shd w:val="clear" w:color="auto" w:fill="FFFF96"/>
                            <w:lang w:val="vi-VN"/>
                          </w:rPr>
                          <w:t>Biên bản giám định thực hiện theo mẫu số 2 Phụ lục 2 ban hành kèm theo Thông tư này đối với trường hợp do Hội đồng Giám định y khoa cấp;</w:t>
                        </w:r>
                        <w:bookmarkEnd w:id="40"/>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d) </w:t>
                        </w:r>
                        <w:r w:rsidRPr="00B318AE">
                          <w:rPr>
                            <w:rFonts w:ascii="Times New Roman" w:eastAsia="Times New Roman" w:hAnsi="Times New Roman" w:cs="Times New Roman"/>
                            <w:sz w:val="24"/>
                            <w:szCs w:val="24"/>
                            <w:lang w:val="vi-VN"/>
                          </w:rPr>
                          <w:t>Giấy ra viện theo mẫu quy định tại Phụ lục 5 hoặc tóm tắt hồ sơ bệnh án theo mẫu quy định tại Phụ lục 6 ban hành kèm theo Thông tư này.</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4. </w:t>
                        </w:r>
                        <w:bookmarkStart w:id="41" w:name="cumtu_5"/>
                        <w:r w:rsidRPr="00B318AE">
                          <w:rPr>
                            <w:rFonts w:ascii="Times New Roman" w:eastAsia="Times New Roman" w:hAnsi="Times New Roman" w:cs="Times New Roman"/>
                            <w:color w:val="000000"/>
                            <w:sz w:val="24"/>
                            <w:szCs w:val="24"/>
                            <w:shd w:val="clear" w:color="auto" w:fill="FFFF96"/>
                            <w:lang w:val="vi-VN"/>
                          </w:rPr>
                          <w:t>Nội dung của giấy chứng nhận nghỉ việc quy định tại Khoản 2 Điều này</w:t>
                        </w:r>
                        <w:bookmarkEnd w:id="41"/>
                        <w:r w:rsidRPr="00B318AE">
                          <w:rPr>
                            <w:rFonts w:ascii="Times New Roman" w:eastAsia="Times New Roman" w:hAnsi="Times New Roman" w:cs="Times New Roman"/>
                            <w:sz w:val="24"/>
                            <w:szCs w:val="24"/>
                            <w:lang w:val="vi-VN"/>
                          </w:rPr>
                          <w:t> phải mô tả cụ thể về tình trạng sức khỏe kèm theo số ngày cần phải nghỉ để dưỡng thai, trong đó việc quyết định số ngày nghỉ phải căn cứ vào hướng dẫn chuyên môn của Bộ Y tế và tình trạng sức khỏe của người bệnh.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5. </w:t>
                        </w:r>
                        <w:bookmarkStart w:id="42" w:name="cumtu_6"/>
                        <w:r w:rsidRPr="00B318AE">
                          <w:rPr>
                            <w:rFonts w:ascii="Times New Roman" w:eastAsia="Times New Roman" w:hAnsi="Times New Roman" w:cs="Times New Roman"/>
                            <w:color w:val="000000"/>
                            <w:sz w:val="24"/>
                            <w:szCs w:val="24"/>
                            <w:shd w:val="clear" w:color="auto" w:fill="FFFF96"/>
                            <w:lang w:val="vi-VN"/>
                          </w:rPr>
                          <w:t>Kết luận quy định tại Khoản 2 Điều này</w:t>
                        </w:r>
                        <w:bookmarkEnd w:id="42"/>
                        <w:r w:rsidRPr="00B318AE">
                          <w:rPr>
                            <w:rFonts w:ascii="Times New Roman" w:eastAsia="Times New Roman" w:hAnsi="Times New Roman" w:cs="Times New Roman"/>
                            <w:sz w:val="24"/>
                            <w:szCs w:val="24"/>
                            <w:lang w:val="vi-VN"/>
                          </w:rPr>
                          <w:t> chỉ có giá trị trong thời gian sáu tháng kể từ ngày ghi trên Biên bản giám định và ch</w:t>
                        </w:r>
                        <w:r w:rsidRPr="00B318AE">
                          <w:rPr>
                            <w:rFonts w:ascii="Times New Roman" w:eastAsia="Times New Roman" w:hAnsi="Times New Roman" w:cs="Times New Roman"/>
                            <w:sz w:val="24"/>
                            <w:szCs w:val="24"/>
                          </w:rPr>
                          <w:t>ỉ</w:t>
                        </w:r>
                        <w:r w:rsidRPr="00B318AE">
                          <w:rPr>
                            <w:rFonts w:ascii="Times New Roman" w:eastAsia="Times New Roman" w:hAnsi="Times New Roman" w:cs="Times New Roman"/>
                            <w:sz w:val="24"/>
                            <w:szCs w:val="24"/>
                            <w:lang w:val="vi-VN"/>
                          </w:rPr>
                          <w:t> có giá trị để giải quyết hưởng chế độ thai sản.</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bookmarkStart w:id="43" w:name="dieu_22"/>
                        <w:r w:rsidRPr="00B318AE">
                          <w:rPr>
                            <w:rFonts w:ascii="Times New Roman" w:eastAsia="Times New Roman" w:hAnsi="Times New Roman" w:cs="Times New Roman"/>
                            <w:b/>
                            <w:bCs/>
                            <w:color w:val="000000"/>
                            <w:sz w:val="24"/>
                            <w:szCs w:val="24"/>
                            <w:lang w:val="vi-VN"/>
                          </w:rPr>
                          <w:t>Điều 22. Quy định về cấp giấy chứng nhận không đủ sức khỏe để chăm sóc con sau khi sinh</w:t>
                        </w:r>
                        <w:bookmarkEnd w:id="43"/>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1. </w:t>
                        </w:r>
                        <w:r w:rsidRPr="00B318AE">
                          <w:rPr>
                            <w:rFonts w:ascii="Times New Roman" w:eastAsia="Times New Roman" w:hAnsi="Times New Roman" w:cs="Times New Roman"/>
                            <w:sz w:val="24"/>
                            <w:szCs w:val="24"/>
                            <w:lang w:val="vi-VN"/>
                          </w:rPr>
                          <w:t>Thẩm quyền cấp giấy chứng nhận không đủ sức khỏe để chăm sóc con sau khi sinh: Hội đ</w:t>
                        </w:r>
                        <w:r w:rsidRPr="00B318AE">
                          <w:rPr>
                            <w:rFonts w:ascii="Times New Roman" w:eastAsia="Times New Roman" w:hAnsi="Times New Roman" w:cs="Times New Roman"/>
                            <w:sz w:val="24"/>
                            <w:szCs w:val="24"/>
                          </w:rPr>
                          <w:t>ồ</w:t>
                        </w:r>
                        <w:r w:rsidRPr="00B318AE">
                          <w:rPr>
                            <w:rFonts w:ascii="Times New Roman" w:eastAsia="Times New Roman" w:hAnsi="Times New Roman" w:cs="Times New Roman"/>
                            <w:sz w:val="24"/>
                            <w:szCs w:val="24"/>
                            <w:lang w:val="vi-VN"/>
                          </w:rPr>
                          <w:t>ng giám định y khoa cấp tỉnh tr</w:t>
                        </w:r>
                        <w:r w:rsidRPr="00B318AE">
                          <w:rPr>
                            <w:rFonts w:ascii="Times New Roman" w:eastAsia="Times New Roman" w:hAnsi="Times New Roman" w:cs="Times New Roman"/>
                            <w:sz w:val="24"/>
                            <w:szCs w:val="24"/>
                          </w:rPr>
                          <w:t>ở</w:t>
                        </w:r>
                        <w:r w:rsidRPr="00B318AE">
                          <w:rPr>
                            <w:rFonts w:ascii="Times New Roman" w:eastAsia="Times New Roman" w:hAnsi="Times New Roman" w:cs="Times New Roman"/>
                            <w:sz w:val="24"/>
                            <w:szCs w:val="24"/>
                            <w:lang w:val="vi-VN"/>
                          </w:rPr>
                          <w:t> lên.</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2. </w:t>
                        </w:r>
                        <w:bookmarkStart w:id="44" w:name="cumtu_7"/>
                        <w:r w:rsidRPr="00B318AE">
                          <w:rPr>
                            <w:rFonts w:ascii="Times New Roman" w:eastAsia="Times New Roman" w:hAnsi="Times New Roman" w:cs="Times New Roman"/>
                            <w:color w:val="000000"/>
                            <w:sz w:val="24"/>
                            <w:szCs w:val="24"/>
                            <w:shd w:val="clear" w:color="auto" w:fill="FFFF96"/>
                            <w:lang w:val="vi-VN"/>
                          </w:rPr>
                          <w:t>Biên bản giám định thực hiện theo M</w:t>
                        </w:r>
                        <w:bookmarkEnd w:id="44"/>
                        <w:r w:rsidRPr="00B318AE">
                          <w:rPr>
                            <w:rFonts w:ascii="Times New Roman" w:eastAsia="Times New Roman" w:hAnsi="Times New Roman" w:cs="Times New Roman"/>
                            <w:sz w:val="24"/>
                            <w:szCs w:val="24"/>
                          </w:rPr>
                          <w:t>ẫ</w:t>
                        </w:r>
                        <w:r w:rsidRPr="00B318AE">
                          <w:rPr>
                            <w:rFonts w:ascii="Times New Roman" w:eastAsia="Times New Roman" w:hAnsi="Times New Roman" w:cs="Times New Roman"/>
                            <w:sz w:val="24"/>
                            <w:szCs w:val="24"/>
                            <w:lang w:val="vi-VN"/>
                          </w:rPr>
                          <w:t>u số 2 Phụ lục 2 ban hành kèm theo Thông tư này, trong đó phần Kết luận phải ghi rõ là người mẹ không đủ sức khỏe đ</w:t>
                        </w:r>
                        <w:r w:rsidRPr="00B318AE">
                          <w:rPr>
                            <w:rFonts w:ascii="Times New Roman" w:eastAsia="Times New Roman" w:hAnsi="Times New Roman" w:cs="Times New Roman"/>
                            <w:sz w:val="24"/>
                            <w:szCs w:val="24"/>
                          </w:rPr>
                          <w:t>ể</w:t>
                        </w:r>
                        <w:r w:rsidRPr="00B318AE">
                          <w:rPr>
                            <w:rFonts w:ascii="Times New Roman" w:eastAsia="Times New Roman" w:hAnsi="Times New Roman" w:cs="Times New Roman"/>
                            <w:sz w:val="24"/>
                            <w:szCs w:val="24"/>
                            <w:lang w:val="vi-VN"/>
                          </w:rPr>
                          <w:t> chăm sóc con sau khi sinh.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3. </w:t>
                        </w:r>
                        <w:r w:rsidRPr="00B318AE">
                          <w:rPr>
                            <w:rFonts w:ascii="Times New Roman" w:eastAsia="Times New Roman" w:hAnsi="Times New Roman" w:cs="Times New Roman"/>
                            <w:sz w:val="24"/>
                            <w:szCs w:val="24"/>
                            <w:lang w:val="vi-VN"/>
                          </w:rPr>
                          <w:t>Kết luận quy định tại Khoản 2 Điều này có giá trị trong thời gian sáu tháng k</w:t>
                        </w:r>
                        <w:r w:rsidRPr="00B318AE">
                          <w:rPr>
                            <w:rFonts w:ascii="Times New Roman" w:eastAsia="Times New Roman" w:hAnsi="Times New Roman" w:cs="Times New Roman"/>
                            <w:sz w:val="24"/>
                            <w:szCs w:val="24"/>
                          </w:rPr>
                          <w:t>ể</w:t>
                        </w:r>
                        <w:r w:rsidRPr="00B318AE">
                          <w:rPr>
                            <w:rFonts w:ascii="Times New Roman" w:eastAsia="Times New Roman" w:hAnsi="Times New Roman" w:cs="Times New Roman"/>
                            <w:sz w:val="24"/>
                            <w:szCs w:val="24"/>
                            <w:lang w:val="vi-VN"/>
                          </w:rPr>
                          <w:t> từ ngày ghi trên Biên b</w:t>
                        </w:r>
                        <w:r w:rsidRPr="00B318AE">
                          <w:rPr>
                            <w:rFonts w:ascii="Times New Roman" w:eastAsia="Times New Roman" w:hAnsi="Times New Roman" w:cs="Times New Roman"/>
                            <w:sz w:val="24"/>
                            <w:szCs w:val="24"/>
                          </w:rPr>
                          <w:t>ả</w:t>
                        </w:r>
                        <w:r w:rsidRPr="00B318AE">
                          <w:rPr>
                            <w:rFonts w:ascii="Times New Roman" w:eastAsia="Times New Roman" w:hAnsi="Times New Roman" w:cs="Times New Roman"/>
                            <w:sz w:val="24"/>
                            <w:szCs w:val="24"/>
                            <w:lang w:val="vi-VN"/>
                          </w:rPr>
                          <w:t>n giám định và chỉ có giá trị để giải quyết hư</w:t>
                        </w:r>
                        <w:r w:rsidRPr="00B318AE">
                          <w:rPr>
                            <w:rFonts w:ascii="Times New Roman" w:eastAsia="Times New Roman" w:hAnsi="Times New Roman" w:cs="Times New Roman"/>
                            <w:sz w:val="24"/>
                            <w:szCs w:val="24"/>
                          </w:rPr>
                          <w:t>ở</w:t>
                        </w:r>
                        <w:r w:rsidRPr="00B318AE">
                          <w:rPr>
                            <w:rFonts w:ascii="Times New Roman" w:eastAsia="Times New Roman" w:hAnsi="Times New Roman" w:cs="Times New Roman"/>
                            <w:sz w:val="24"/>
                            <w:szCs w:val="24"/>
                            <w:lang w:val="vi-VN"/>
                          </w:rPr>
                          <w:t>ng chế độ thai sản.</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bookmarkStart w:id="45" w:name="chuong_5"/>
                        <w:r w:rsidRPr="00B318AE">
                          <w:rPr>
                            <w:rFonts w:ascii="Times New Roman" w:eastAsia="Times New Roman" w:hAnsi="Times New Roman" w:cs="Times New Roman"/>
                            <w:b/>
                            <w:bCs/>
                            <w:color w:val="000000"/>
                            <w:sz w:val="24"/>
                            <w:szCs w:val="24"/>
                            <w:lang w:val="vi-VN"/>
                          </w:rPr>
                          <w:t>Chương V</w:t>
                        </w:r>
                        <w:bookmarkEnd w:id="45"/>
                      </w:p>
                      <w:p w:rsidR="00037CFF" w:rsidRPr="00B318AE" w:rsidRDefault="00037CFF" w:rsidP="00A230A8">
                        <w:pPr>
                          <w:shd w:val="clear" w:color="auto" w:fill="FFFFFF"/>
                          <w:spacing w:before="120" w:after="120" w:line="300" w:lineRule="exact"/>
                          <w:rPr>
                            <w:rFonts w:ascii="Times New Roman" w:eastAsia="Times New Roman" w:hAnsi="Times New Roman" w:cs="Times New Roman"/>
                            <w:sz w:val="24"/>
                            <w:szCs w:val="24"/>
                          </w:rPr>
                        </w:pPr>
                        <w:bookmarkStart w:id="46" w:name="chuong_5_name"/>
                        <w:r w:rsidRPr="00B318AE">
                          <w:rPr>
                            <w:rFonts w:ascii="Times New Roman" w:eastAsia="Times New Roman" w:hAnsi="Times New Roman" w:cs="Times New Roman"/>
                            <w:b/>
                            <w:bCs/>
                            <w:color w:val="000000"/>
                            <w:sz w:val="24"/>
                            <w:szCs w:val="24"/>
                            <w:lang w:val="vi-VN"/>
                          </w:rPr>
                          <w:t>QUY ĐỊNH VỀ CẤP VÀ QUẢN LÝ GIẤY CHỨNG NHẬN NGHỈ VIỆC HƯỞNG BẢO HIỂM XÃ HỘI</w:t>
                        </w:r>
                        <w:bookmarkEnd w:id="46"/>
                      </w:p>
                      <w:p w:rsidR="00037CFF" w:rsidRPr="00B318AE" w:rsidRDefault="00037CFF" w:rsidP="00033A21">
                        <w:pPr>
                          <w:shd w:val="clear" w:color="auto" w:fill="FFFFFF"/>
                          <w:spacing w:before="120" w:after="120" w:line="300" w:lineRule="exact"/>
                          <w:jc w:val="both"/>
                          <w:rPr>
                            <w:rFonts w:ascii="Times New Roman" w:eastAsia="Times New Roman" w:hAnsi="Times New Roman" w:cs="Times New Roman"/>
                            <w:sz w:val="24"/>
                            <w:szCs w:val="24"/>
                          </w:rPr>
                        </w:pPr>
                        <w:bookmarkStart w:id="47" w:name="dieu_23"/>
                        <w:r w:rsidRPr="00B318AE">
                          <w:rPr>
                            <w:rFonts w:ascii="Times New Roman" w:eastAsia="Times New Roman" w:hAnsi="Times New Roman" w:cs="Times New Roman"/>
                            <w:b/>
                            <w:bCs/>
                            <w:color w:val="000000"/>
                            <w:sz w:val="24"/>
                            <w:szCs w:val="24"/>
                            <w:lang w:val="vi-VN"/>
                          </w:rPr>
                          <w:t>Điều 23. Nguyên tắc cấp giấy chứng nhận nghỉ việc hưởng bảo hiểm</w:t>
                        </w:r>
                        <w:bookmarkEnd w:id="47"/>
                        <w:r w:rsidRPr="00B318AE">
                          <w:rPr>
                            <w:rFonts w:ascii="Times New Roman" w:eastAsia="Times New Roman" w:hAnsi="Times New Roman" w:cs="Times New Roman"/>
                            <w:b/>
                            <w:bCs/>
                            <w:sz w:val="24"/>
                            <w:szCs w:val="24"/>
                            <w:lang w:val="vi-VN"/>
                          </w:rPr>
                          <w:t> </w:t>
                        </w:r>
                        <w:r w:rsidRPr="00B318AE">
                          <w:rPr>
                            <w:rFonts w:ascii="Times New Roman" w:eastAsia="Times New Roman" w:hAnsi="Times New Roman" w:cs="Times New Roman"/>
                            <w:b/>
                            <w:bCs/>
                            <w:sz w:val="24"/>
                            <w:szCs w:val="24"/>
                          </w:rPr>
                          <w:t>xã hội</w:t>
                        </w:r>
                      </w:p>
                      <w:p w:rsidR="00037CFF" w:rsidRPr="00B318AE" w:rsidRDefault="00037CFF" w:rsidP="00033A21">
                        <w:pPr>
                          <w:shd w:val="clear" w:color="auto" w:fill="FFFFFF"/>
                          <w:spacing w:before="120" w:after="120" w:line="300" w:lineRule="exact"/>
                          <w:jc w:val="both"/>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1. </w:t>
                        </w:r>
                        <w:r w:rsidRPr="00B318AE">
                          <w:rPr>
                            <w:rFonts w:ascii="Times New Roman" w:eastAsia="Times New Roman" w:hAnsi="Times New Roman" w:cs="Times New Roman"/>
                            <w:sz w:val="24"/>
                            <w:szCs w:val="24"/>
                            <w:lang w:val="vi-VN"/>
                          </w:rPr>
                          <w:t>Việc cấp giấy chứng nhận nghỉ việc hưởng bảo hiểm xã hội phải đáp ứng các yêu cầu sau:</w:t>
                        </w:r>
                      </w:p>
                      <w:p w:rsidR="00037CFF" w:rsidRPr="00B318AE" w:rsidRDefault="00037CFF" w:rsidP="00033A21">
                        <w:pPr>
                          <w:shd w:val="clear" w:color="auto" w:fill="FFFFFF"/>
                          <w:spacing w:before="120" w:after="120" w:line="300" w:lineRule="exact"/>
                          <w:jc w:val="both"/>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a) </w:t>
                        </w:r>
                        <w:bookmarkStart w:id="48" w:name="cumtu_8"/>
                        <w:r w:rsidRPr="00B318AE">
                          <w:rPr>
                            <w:rFonts w:ascii="Times New Roman" w:eastAsia="Times New Roman" w:hAnsi="Times New Roman" w:cs="Times New Roman"/>
                            <w:color w:val="000000"/>
                            <w:sz w:val="24"/>
                            <w:szCs w:val="24"/>
                            <w:shd w:val="clear" w:color="auto" w:fill="FFFF96"/>
                            <w:lang w:val="vi-VN"/>
                          </w:rPr>
                          <w:t>Được thực hiện bởi cơ quan có th</w:t>
                        </w:r>
                        <w:bookmarkEnd w:id="48"/>
                        <w:r w:rsidRPr="00B318AE">
                          <w:rPr>
                            <w:rFonts w:ascii="Times New Roman" w:eastAsia="Times New Roman" w:hAnsi="Times New Roman" w:cs="Times New Roman"/>
                            <w:sz w:val="24"/>
                            <w:szCs w:val="24"/>
                          </w:rPr>
                          <w:t>ẩ</w:t>
                        </w:r>
                        <w:r w:rsidRPr="00B318AE">
                          <w:rPr>
                            <w:rFonts w:ascii="Times New Roman" w:eastAsia="Times New Roman" w:hAnsi="Times New Roman" w:cs="Times New Roman"/>
                            <w:sz w:val="24"/>
                            <w:szCs w:val="24"/>
                            <w:lang w:val="vi-VN"/>
                          </w:rPr>
                          <w:t>m quyền quy định tại Điều 23 Thôn</w:t>
                        </w:r>
                        <w:r w:rsidRPr="00B318AE">
                          <w:rPr>
                            <w:rFonts w:ascii="Times New Roman" w:eastAsia="Times New Roman" w:hAnsi="Times New Roman" w:cs="Times New Roman"/>
                            <w:sz w:val="24"/>
                            <w:szCs w:val="24"/>
                          </w:rPr>
                          <w:t>g</w:t>
                        </w:r>
                        <w:r w:rsidRPr="00B318AE">
                          <w:rPr>
                            <w:rFonts w:ascii="Times New Roman" w:eastAsia="Times New Roman" w:hAnsi="Times New Roman" w:cs="Times New Roman"/>
                            <w:sz w:val="24"/>
                            <w:szCs w:val="24"/>
                            <w:lang w:val="vi-VN"/>
                          </w:rPr>
                          <w:t> tư này;</w:t>
                        </w:r>
                      </w:p>
                      <w:p w:rsidR="00037CFF" w:rsidRPr="00B318AE" w:rsidRDefault="00037CFF" w:rsidP="00033A21">
                        <w:pPr>
                          <w:shd w:val="clear" w:color="auto" w:fill="FFFFFF"/>
                          <w:spacing w:before="120" w:after="120" w:line="300" w:lineRule="exact"/>
                          <w:jc w:val="both"/>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b) </w:t>
                        </w:r>
                        <w:r w:rsidRPr="00B318AE">
                          <w:rPr>
                            <w:rFonts w:ascii="Times New Roman" w:eastAsia="Times New Roman" w:hAnsi="Times New Roman" w:cs="Times New Roman"/>
                            <w:sz w:val="24"/>
                            <w:szCs w:val="24"/>
                            <w:lang w:val="vi-VN"/>
                          </w:rPr>
                          <w:t>Phù hợp với phạm vi hoạt động chuyên môn của cơ sở khám bệnh, chữa bệnh nơi cấp giấy chứng nhận nghỉ việc hư</w:t>
                        </w:r>
                        <w:r w:rsidRPr="00B318AE">
                          <w:rPr>
                            <w:rFonts w:ascii="Times New Roman" w:eastAsia="Times New Roman" w:hAnsi="Times New Roman" w:cs="Times New Roman"/>
                            <w:sz w:val="24"/>
                            <w:szCs w:val="24"/>
                          </w:rPr>
                          <w:t>ở</w:t>
                        </w:r>
                        <w:r w:rsidRPr="00B318AE">
                          <w:rPr>
                            <w:rFonts w:ascii="Times New Roman" w:eastAsia="Times New Roman" w:hAnsi="Times New Roman" w:cs="Times New Roman"/>
                            <w:sz w:val="24"/>
                            <w:szCs w:val="24"/>
                            <w:lang w:val="vi-VN"/>
                          </w:rPr>
                          <w:t>ng bảo hiểm xã hội đ</w:t>
                        </w:r>
                        <w:r w:rsidRPr="00B318AE">
                          <w:rPr>
                            <w:rFonts w:ascii="Times New Roman" w:eastAsia="Times New Roman" w:hAnsi="Times New Roman" w:cs="Times New Roman"/>
                            <w:sz w:val="24"/>
                            <w:szCs w:val="24"/>
                          </w:rPr>
                          <w:t>ã</w:t>
                        </w:r>
                        <w:r w:rsidRPr="00B318AE">
                          <w:rPr>
                            <w:rFonts w:ascii="Times New Roman" w:eastAsia="Times New Roman" w:hAnsi="Times New Roman" w:cs="Times New Roman"/>
                            <w:sz w:val="24"/>
                            <w:szCs w:val="24"/>
                            <w:lang w:val="vi-VN"/>
                          </w:rPr>
                          <w:t> được cơ quan có thẩm quyền phê duyệt;</w:t>
                        </w:r>
                      </w:p>
                      <w:p w:rsidR="00037CFF" w:rsidRPr="00B318AE" w:rsidRDefault="00037CFF" w:rsidP="00033A21">
                        <w:pPr>
                          <w:shd w:val="clear" w:color="auto" w:fill="FFFFFF"/>
                          <w:spacing w:before="120" w:after="120" w:line="300" w:lineRule="exact"/>
                          <w:jc w:val="both"/>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c) </w:t>
                        </w:r>
                        <w:r w:rsidRPr="00B318AE">
                          <w:rPr>
                            <w:rFonts w:ascii="Times New Roman" w:eastAsia="Times New Roman" w:hAnsi="Times New Roman" w:cs="Times New Roman"/>
                            <w:sz w:val="24"/>
                            <w:szCs w:val="24"/>
                            <w:lang w:val="vi-VN"/>
                          </w:rPr>
                          <w:t>Phù hợp với tình trạng sức khỏe của người bệnh và hướng dẫn chuyên môn c</w:t>
                        </w:r>
                        <w:r w:rsidRPr="00B318AE">
                          <w:rPr>
                            <w:rFonts w:ascii="Times New Roman" w:eastAsia="Times New Roman" w:hAnsi="Times New Roman" w:cs="Times New Roman"/>
                            <w:sz w:val="24"/>
                            <w:szCs w:val="24"/>
                          </w:rPr>
                          <w:t>ủa</w:t>
                        </w:r>
                        <w:r w:rsidRPr="00B318AE">
                          <w:rPr>
                            <w:rFonts w:ascii="Times New Roman" w:eastAsia="Times New Roman" w:hAnsi="Times New Roman" w:cs="Times New Roman"/>
                            <w:sz w:val="24"/>
                            <w:szCs w:val="24"/>
                            <w:lang w:val="vi-VN"/>
                          </w:rPr>
                          <w:t> Bộ Y tế.</w:t>
                        </w:r>
                      </w:p>
                      <w:p w:rsidR="00037CFF" w:rsidRPr="00B318AE" w:rsidRDefault="00037CFF" w:rsidP="00033A21">
                        <w:pPr>
                          <w:shd w:val="clear" w:color="auto" w:fill="FFFFFF"/>
                          <w:spacing w:before="120" w:after="120" w:line="300" w:lineRule="exact"/>
                          <w:jc w:val="both"/>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2. </w:t>
                        </w:r>
                        <w:r w:rsidRPr="00B318AE">
                          <w:rPr>
                            <w:rFonts w:ascii="Times New Roman" w:eastAsia="Times New Roman" w:hAnsi="Times New Roman" w:cs="Times New Roman"/>
                            <w:sz w:val="24"/>
                            <w:szCs w:val="24"/>
                            <w:lang w:val="vi-VN"/>
                          </w:rPr>
                          <w:t>Trường hợp người lao động trong cùng một thời gian được hai, ba chuyên khoa khám và cùng cấp giấy chứng nhận nghỉ việc hưởng bảo hiểm xã hội thì ch</w:t>
                        </w:r>
                        <w:r w:rsidRPr="00B318AE">
                          <w:rPr>
                            <w:rFonts w:ascii="Times New Roman" w:eastAsia="Times New Roman" w:hAnsi="Times New Roman" w:cs="Times New Roman"/>
                            <w:sz w:val="24"/>
                            <w:szCs w:val="24"/>
                          </w:rPr>
                          <w:t>ỉ</w:t>
                        </w:r>
                        <w:r w:rsidRPr="00B318AE">
                          <w:rPr>
                            <w:rFonts w:ascii="Times New Roman" w:eastAsia="Times New Roman" w:hAnsi="Times New Roman" w:cs="Times New Roman"/>
                            <w:sz w:val="24"/>
                            <w:szCs w:val="24"/>
                            <w:lang w:val="vi-VN"/>
                          </w:rPr>
                          <w:t> được hưởng một trong những giấy chứng nhận có thời </w:t>
                        </w:r>
                        <w:r w:rsidRPr="00B318AE">
                          <w:rPr>
                            <w:rFonts w:ascii="Times New Roman" w:eastAsia="Times New Roman" w:hAnsi="Times New Roman" w:cs="Times New Roman"/>
                            <w:sz w:val="24"/>
                            <w:szCs w:val="24"/>
                          </w:rPr>
                          <w:t>g</w:t>
                        </w:r>
                        <w:r w:rsidRPr="00B318AE">
                          <w:rPr>
                            <w:rFonts w:ascii="Times New Roman" w:eastAsia="Times New Roman" w:hAnsi="Times New Roman" w:cs="Times New Roman"/>
                            <w:sz w:val="24"/>
                            <w:szCs w:val="24"/>
                            <w:lang w:val="vi-VN"/>
                          </w:rPr>
                          <w:t>ian nghỉ dài nhất.</w:t>
                        </w:r>
                      </w:p>
                      <w:p w:rsidR="00037CFF" w:rsidRPr="00B318AE" w:rsidRDefault="00037CFF" w:rsidP="00033A21">
                        <w:pPr>
                          <w:shd w:val="clear" w:color="auto" w:fill="FFFFFF"/>
                          <w:spacing w:before="120" w:after="120" w:line="300" w:lineRule="exact"/>
                          <w:jc w:val="both"/>
                          <w:rPr>
                            <w:rFonts w:ascii="Times New Roman" w:eastAsia="Times New Roman" w:hAnsi="Times New Roman" w:cs="Times New Roman"/>
                            <w:sz w:val="24"/>
                            <w:szCs w:val="24"/>
                          </w:rPr>
                        </w:pPr>
                        <w:bookmarkStart w:id="49" w:name="dieu_24"/>
                        <w:r w:rsidRPr="00B318AE">
                          <w:rPr>
                            <w:rFonts w:ascii="Times New Roman" w:eastAsia="Times New Roman" w:hAnsi="Times New Roman" w:cs="Times New Roman"/>
                            <w:b/>
                            <w:bCs/>
                            <w:color w:val="000000"/>
                            <w:sz w:val="24"/>
                            <w:szCs w:val="24"/>
                            <w:lang w:val="vi-VN"/>
                          </w:rPr>
                          <w:t>Điều 24. Thẩm quyền cấp giấy chứng nhận hưởng bảo hiểm xã hội</w:t>
                        </w:r>
                        <w:bookmarkEnd w:id="49"/>
                      </w:p>
                      <w:p w:rsidR="00037CFF" w:rsidRPr="00B318AE" w:rsidRDefault="00037CFF" w:rsidP="00033A21">
                        <w:pPr>
                          <w:shd w:val="clear" w:color="auto" w:fill="FFFFFF"/>
                          <w:spacing w:before="120" w:after="120" w:line="300" w:lineRule="exact"/>
                          <w:jc w:val="both"/>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1. </w:t>
                        </w:r>
                        <w:r w:rsidRPr="00B318AE">
                          <w:rPr>
                            <w:rFonts w:ascii="Times New Roman" w:eastAsia="Times New Roman" w:hAnsi="Times New Roman" w:cs="Times New Roman"/>
                            <w:sz w:val="24"/>
                            <w:szCs w:val="24"/>
                            <w:lang w:val="vi-VN"/>
                          </w:rPr>
                          <w:t>Các cơ sở khám bệnh, chữa bệnh đã được cấp giấy phép hoạt độn</w:t>
                        </w:r>
                        <w:r w:rsidRPr="00B318AE">
                          <w:rPr>
                            <w:rFonts w:ascii="Times New Roman" w:eastAsia="Times New Roman" w:hAnsi="Times New Roman" w:cs="Times New Roman"/>
                            <w:sz w:val="24"/>
                            <w:szCs w:val="24"/>
                          </w:rPr>
                          <w:t>g</w:t>
                        </w:r>
                        <w:r w:rsidRPr="00B318AE">
                          <w:rPr>
                            <w:rFonts w:ascii="Times New Roman" w:eastAsia="Times New Roman" w:hAnsi="Times New Roman" w:cs="Times New Roman"/>
                            <w:sz w:val="24"/>
                            <w:szCs w:val="24"/>
                            <w:lang w:val="vi-VN"/>
                          </w:rPr>
                          <w:t>.</w:t>
                        </w:r>
                      </w:p>
                      <w:p w:rsidR="00037CFF" w:rsidRPr="00B318AE" w:rsidRDefault="00037CFF" w:rsidP="00033A21">
                        <w:pPr>
                          <w:shd w:val="clear" w:color="auto" w:fill="FFFFFF"/>
                          <w:spacing w:before="120" w:after="120" w:line="300" w:lineRule="exact"/>
                          <w:jc w:val="both"/>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lastRenderedPageBreak/>
                          <w:t>2. </w:t>
                        </w:r>
                        <w:r w:rsidRPr="00B318AE">
                          <w:rPr>
                            <w:rFonts w:ascii="Times New Roman" w:eastAsia="Times New Roman" w:hAnsi="Times New Roman" w:cs="Times New Roman"/>
                            <w:sz w:val="24"/>
                            <w:szCs w:val="24"/>
                            <w:lang w:val="vi-VN"/>
                          </w:rPr>
                          <w:t>Người hành nghề làm việc tại cơ s</w:t>
                        </w:r>
                        <w:r w:rsidRPr="00B318AE">
                          <w:rPr>
                            <w:rFonts w:ascii="Times New Roman" w:eastAsia="Times New Roman" w:hAnsi="Times New Roman" w:cs="Times New Roman"/>
                            <w:sz w:val="24"/>
                            <w:szCs w:val="24"/>
                          </w:rPr>
                          <w:t>ở</w:t>
                        </w:r>
                        <w:r w:rsidRPr="00B318AE">
                          <w:rPr>
                            <w:rFonts w:ascii="Times New Roman" w:eastAsia="Times New Roman" w:hAnsi="Times New Roman" w:cs="Times New Roman"/>
                            <w:sz w:val="24"/>
                            <w:szCs w:val="24"/>
                            <w:lang w:val="vi-VN"/>
                          </w:rPr>
                          <w:t> khám bệnh, chữa bệnh quy định tại Điểm a Khoản này và đã đăng ký mẫu chữ ký với cơ quan bảo hiểm xã hội được ký giấy chứng nhận nghỉ việc hưởng bảo hiểm xã hội.</w:t>
                        </w:r>
                      </w:p>
                      <w:p w:rsidR="00037CFF" w:rsidRPr="00B318AE" w:rsidRDefault="00037CFF" w:rsidP="00033A21">
                        <w:pPr>
                          <w:shd w:val="clear" w:color="auto" w:fill="FFFFFF"/>
                          <w:spacing w:before="120" w:after="120" w:line="300" w:lineRule="exact"/>
                          <w:jc w:val="both"/>
                          <w:rPr>
                            <w:rFonts w:ascii="Times New Roman" w:eastAsia="Times New Roman" w:hAnsi="Times New Roman" w:cs="Times New Roman"/>
                            <w:sz w:val="24"/>
                            <w:szCs w:val="24"/>
                          </w:rPr>
                        </w:pPr>
                        <w:bookmarkStart w:id="50" w:name="dieu_25"/>
                        <w:r w:rsidRPr="00B318AE">
                          <w:rPr>
                            <w:rFonts w:ascii="Times New Roman" w:eastAsia="Times New Roman" w:hAnsi="Times New Roman" w:cs="Times New Roman"/>
                            <w:b/>
                            <w:bCs/>
                            <w:color w:val="000000"/>
                            <w:sz w:val="24"/>
                            <w:szCs w:val="24"/>
                            <w:lang w:val="vi-VN"/>
                          </w:rPr>
                          <w:t>Điều 25. Hình thức cấp giấy chứng nhận nghỉ việc hưởng bảo hiểm xã hội</w:t>
                        </w:r>
                        <w:bookmarkEnd w:id="50"/>
                      </w:p>
                      <w:p w:rsidR="00037CFF" w:rsidRPr="00B318AE" w:rsidRDefault="00037CFF" w:rsidP="00033A21">
                        <w:pPr>
                          <w:shd w:val="clear" w:color="auto" w:fill="FFFFFF"/>
                          <w:spacing w:before="120" w:after="120" w:line="300" w:lineRule="exact"/>
                          <w:jc w:val="both"/>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1. </w:t>
                        </w:r>
                        <w:r w:rsidRPr="00B318AE">
                          <w:rPr>
                            <w:rFonts w:ascii="Times New Roman" w:eastAsia="Times New Roman" w:hAnsi="Times New Roman" w:cs="Times New Roman"/>
                            <w:sz w:val="24"/>
                            <w:szCs w:val="24"/>
                            <w:lang w:val="vi-VN"/>
                          </w:rPr>
                          <w:t>Đối với trường hợp người lao động Điều trị nội trú hoặc con dưới 07 tuổi c</w:t>
                        </w:r>
                        <w:r w:rsidRPr="00B318AE">
                          <w:rPr>
                            <w:rFonts w:ascii="Times New Roman" w:eastAsia="Times New Roman" w:hAnsi="Times New Roman" w:cs="Times New Roman"/>
                            <w:sz w:val="24"/>
                            <w:szCs w:val="24"/>
                          </w:rPr>
                          <w:t>ủ</w:t>
                        </w:r>
                        <w:r w:rsidRPr="00B318AE">
                          <w:rPr>
                            <w:rFonts w:ascii="Times New Roman" w:eastAsia="Times New Roman" w:hAnsi="Times New Roman" w:cs="Times New Roman"/>
                            <w:sz w:val="24"/>
                            <w:szCs w:val="24"/>
                            <w:lang w:val="vi-VN"/>
                          </w:rPr>
                          <w:t>a người lao động: Giấy ra viện theo m</w:t>
                        </w:r>
                        <w:r w:rsidRPr="00B318AE">
                          <w:rPr>
                            <w:rFonts w:ascii="Times New Roman" w:eastAsia="Times New Roman" w:hAnsi="Times New Roman" w:cs="Times New Roman"/>
                            <w:sz w:val="24"/>
                            <w:szCs w:val="24"/>
                          </w:rPr>
                          <w:t>ẫ</w:t>
                        </w:r>
                        <w:r w:rsidRPr="00B318AE">
                          <w:rPr>
                            <w:rFonts w:ascii="Times New Roman" w:eastAsia="Times New Roman" w:hAnsi="Times New Roman" w:cs="Times New Roman"/>
                            <w:sz w:val="24"/>
                            <w:szCs w:val="24"/>
                            <w:lang w:val="vi-VN"/>
                          </w:rPr>
                          <w:t>u quy định tại Phụ lục 5 ban hành kèm theo Thông tư này.</w:t>
                        </w:r>
                      </w:p>
                      <w:p w:rsidR="00037CFF" w:rsidRPr="00B318AE" w:rsidRDefault="00037CFF" w:rsidP="00033A21">
                        <w:pPr>
                          <w:shd w:val="clear" w:color="auto" w:fill="FFFFFF"/>
                          <w:spacing w:before="120" w:after="120" w:line="300" w:lineRule="exact"/>
                          <w:jc w:val="both"/>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2. </w:t>
                        </w:r>
                        <w:r w:rsidRPr="00B318AE">
                          <w:rPr>
                            <w:rFonts w:ascii="Times New Roman" w:eastAsia="Times New Roman" w:hAnsi="Times New Roman" w:cs="Times New Roman"/>
                            <w:sz w:val="24"/>
                            <w:szCs w:val="24"/>
                            <w:lang w:val="vi-VN"/>
                          </w:rPr>
                          <w:t>Đối với trường hợp người lao động Điều trị ngoại trú: Giấy chứng nhận ngh</w:t>
                        </w:r>
                        <w:r w:rsidRPr="00B318AE">
                          <w:rPr>
                            <w:rFonts w:ascii="Times New Roman" w:eastAsia="Times New Roman" w:hAnsi="Times New Roman" w:cs="Times New Roman"/>
                            <w:sz w:val="24"/>
                            <w:szCs w:val="24"/>
                          </w:rPr>
                          <w:t>ỉ</w:t>
                        </w:r>
                        <w:r w:rsidRPr="00B318AE">
                          <w:rPr>
                            <w:rFonts w:ascii="Times New Roman" w:eastAsia="Times New Roman" w:hAnsi="Times New Roman" w:cs="Times New Roman"/>
                            <w:sz w:val="24"/>
                            <w:szCs w:val="24"/>
                            <w:lang w:val="vi-VN"/>
                          </w:rPr>
                          <w:t> việc hư</w:t>
                        </w:r>
                        <w:r w:rsidRPr="00B318AE">
                          <w:rPr>
                            <w:rFonts w:ascii="Times New Roman" w:eastAsia="Times New Roman" w:hAnsi="Times New Roman" w:cs="Times New Roman"/>
                            <w:sz w:val="24"/>
                            <w:szCs w:val="24"/>
                          </w:rPr>
                          <w:t>ở</w:t>
                        </w:r>
                        <w:r w:rsidRPr="00B318AE">
                          <w:rPr>
                            <w:rFonts w:ascii="Times New Roman" w:eastAsia="Times New Roman" w:hAnsi="Times New Roman" w:cs="Times New Roman"/>
                            <w:sz w:val="24"/>
                            <w:szCs w:val="24"/>
                            <w:lang w:val="vi-VN"/>
                          </w:rPr>
                          <w:t>ng bảo hiểm xã hội theo mẫu quy định tại Phụ lục 12 ban hành kèm theo Thông tư này.</w:t>
                        </w:r>
                      </w:p>
                      <w:p w:rsidR="00037CFF" w:rsidRPr="00B318AE" w:rsidRDefault="00037CFF" w:rsidP="00033A21">
                        <w:pPr>
                          <w:shd w:val="clear" w:color="auto" w:fill="FFFFFF"/>
                          <w:spacing w:before="120" w:after="120" w:line="300" w:lineRule="exact"/>
                          <w:jc w:val="both"/>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Trường hợp người bệnh cần nghỉ để Điều trị ngoại trú sau khi ra viện thì cơ quan bảo hiểm xã hội căn cứ số ngày ngh</w:t>
                        </w:r>
                        <w:r w:rsidRPr="00B318AE">
                          <w:rPr>
                            <w:rFonts w:ascii="Times New Roman" w:eastAsia="Times New Roman" w:hAnsi="Times New Roman" w:cs="Times New Roman"/>
                            <w:sz w:val="24"/>
                            <w:szCs w:val="24"/>
                          </w:rPr>
                          <w:t>ỉ</w:t>
                        </w:r>
                        <w:r w:rsidRPr="00B318AE">
                          <w:rPr>
                            <w:rFonts w:ascii="Times New Roman" w:eastAsia="Times New Roman" w:hAnsi="Times New Roman" w:cs="Times New Roman"/>
                            <w:sz w:val="24"/>
                            <w:szCs w:val="24"/>
                            <w:lang w:val="vi-VN"/>
                          </w:rPr>
                          <w:t> ghi tại phần ghi chú c</w:t>
                        </w:r>
                        <w:r w:rsidRPr="00B318AE">
                          <w:rPr>
                            <w:rFonts w:ascii="Times New Roman" w:eastAsia="Times New Roman" w:hAnsi="Times New Roman" w:cs="Times New Roman"/>
                            <w:sz w:val="24"/>
                            <w:szCs w:val="24"/>
                          </w:rPr>
                          <w:t>ủ</w:t>
                        </w:r>
                        <w:r w:rsidRPr="00B318AE">
                          <w:rPr>
                            <w:rFonts w:ascii="Times New Roman" w:eastAsia="Times New Roman" w:hAnsi="Times New Roman" w:cs="Times New Roman"/>
                            <w:sz w:val="24"/>
                            <w:szCs w:val="24"/>
                            <w:lang w:val="vi-VN"/>
                          </w:rPr>
                          <w:t>a giấy ra viện để làm căn cứ thanh toán chế độ bảo hi</w:t>
                        </w:r>
                        <w:r w:rsidRPr="00B318AE">
                          <w:rPr>
                            <w:rFonts w:ascii="Times New Roman" w:eastAsia="Times New Roman" w:hAnsi="Times New Roman" w:cs="Times New Roman"/>
                            <w:sz w:val="24"/>
                            <w:szCs w:val="24"/>
                          </w:rPr>
                          <w:t>ể</w:t>
                        </w:r>
                        <w:r w:rsidRPr="00B318AE">
                          <w:rPr>
                            <w:rFonts w:ascii="Times New Roman" w:eastAsia="Times New Roman" w:hAnsi="Times New Roman" w:cs="Times New Roman"/>
                            <w:sz w:val="24"/>
                            <w:szCs w:val="24"/>
                            <w:lang w:val="vi-VN"/>
                          </w:rPr>
                          <w:t>m xã hội theo quy định.</w:t>
                        </w:r>
                      </w:p>
                      <w:p w:rsidR="00037CFF" w:rsidRPr="00B318AE" w:rsidRDefault="00037CFF" w:rsidP="00033A21">
                        <w:pPr>
                          <w:shd w:val="clear" w:color="auto" w:fill="FFFFFF"/>
                          <w:spacing w:before="120" w:after="120" w:line="300" w:lineRule="exact"/>
                          <w:jc w:val="both"/>
                          <w:rPr>
                            <w:rFonts w:ascii="Times New Roman" w:eastAsia="Times New Roman" w:hAnsi="Times New Roman" w:cs="Times New Roman"/>
                            <w:sz w:val="24"/>
                            <w:szCs w:val="24"/>
                          </w:rPr>
                        </w:pPr>
                        <w:bookmarkStart w:id="51" w:name="dieu_26"/>
                        <w:r w:rsidRPr="00B318AE">
                          <w:rPr>
                            <w:rFonts w:ascii="Times New Roman" w:eastAsia="Times New Roman" w:hAnsi="Times New Roman" w:cs="Times New Roman"/>
                            <w:b/>
                            <w:bCs/>
                            <w:color w:val="000000"/>
                            <w:sz w:val="24"/>
                            <w:szCs w:val="24"/>
                            <w:lang w:val="vi-VN"/>
                          </w:rPr>
                          <w:t>Điều 26. Thủ tục cấp phôi giấy chứng nhận nghỉ việc hưởng bảo hiểm xã hội</w:t>
                        </w:r>
                        <w:bookmarkEnd w:id="51"/>
                      </w:p>
                      <w:p w:rsidR="00037CFF" w:rsidRPr="00B318AE" w:rsidRDefault="00037CFF" w:rsidP="00033A21">
                        <w:pPr>
                          <w:shd w:val="clear" w:color="auto" w:fill="FFFFFF"/>
                          <w:spacing w:before="120" w:after="120" w:line="300" w:lineRule="exact"/>
                          <w:jc w:val="both"/>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1. </w:t>
                        </w:r>
                        <w:r w:rsidRPr="00B318AE">
                          <w:rPr>
                            <w:rFonts w:ascii="Times New Roman" w:eastAsia="Times New Roman" w:hAnsi="Times New Roman" w:cs="Times New Roman"/>
                            <w:sz w:val="24"/>
                            <w:szCs w:val="24"/>
                            <w:lang w:val="vi-VN"/>
                          </w:rPr>
                          <w:t>Cơ s</w:t>
                        </w:r>
                        <w:r w:rsidRPr="00B318AE">
                          <w:rPr>
                            <w:rFonts w:ascii="Times New Roman" w:eastAsia="Times New Roman" w:hAnsi="Times New Roman" w:cs="Times New Roman"/>
                            <w:sz w:val="24"/>
                            <w:szCs w:val="24"/>
                          </w:rPr>
                          <w:t>ở</w:t>
                        </w:r>
                        <w:r w:rsidRPr="00B318AE">
                          <w:rPr>
                            <w:rFonts w:ascii="Times New Roman" w:eastAsia="Times New Roman" w:hAnsi="Times New Roman" w:cs="Times New Roman"/>
                            <w:sz w:val="24"/>
                            <w:szCs w:val="24"/>
                            <w:lang w:val="vi-VN"/>
                          </w:rPr>
                          <w:t> khám bệnh, chữa bệnh muốn cấp giấy ch</w:t>
                        </w:r>
                        <w:r w:rsidRPr="00B318AE">
                          <w:rPr>
                            <w:rFonts w:ascii="Times New Roman" w:eastAsia="Times New Roman" w:hAnsi="Times New Roman" w:cs="Times New Roman"/>
                            <w:sz w:val="24"/>
                            <w:szCs w:val="24"/>
                          </w:rPr>
                          <w:t>ứ</w:t>
                        </w:r>
                        <w:r w:rsidRPr="00B318AE">
                          <w:rPr>
                            <w:rFonts w:ascii="Times New Roman" w:eastAsia="Times New Roman" w:hAnsi="Times New Roman" w:cs="Times New Roman"/>
                            <w:sz w:val="24"/>
                            <w:szCs w:val="24"/>
                            <w:lang w:val="vi-VN"/>
                          </w:rPr>
                          <w:t>ng nhận ngh</w:t>
                        </w:r>
                        <w:r w:rsidRPr="00B318AE">
                          <w:rPr>
                            <w:rFonts w:ascii="Times New Roman" w:eastAsia="Times New Roman" w:hAnsi="Times New Roman" w:cs="Times New Roman"/>
                            <w:sz w:val="24"/>
                            <w:szCs w:val="24"/>
                          </w:rPr>
                          <w:t>ỉ</w:t>
                        </w:r>
                        <w:r w:rsidRPr="00B318AE">
                          <w:rPr>
                            <w:rFonts w:ascii="Times New Roman" w:eastAsia="Times New Roman" w:hAnsi="Times New Roman" w:cs="Times New Roman"/>
                            <w:sz w:val="24"/>
                            <w:szCs w:val="24"/>
                            <w:lang w:val="vi-VN"/>
                          </w:rPr>
                          <w:t> việc hư</w:t>
                        </w:r>
                        <w:r w:rsidRPr="00B318AE">
                          <w:rPr>
                            <w:rFonts w:ascii="Times New Roman" w:eastAsia="Times New Roman" w:hAnsi="Times New Roman" w:cs="Times New Roman"/>
                            <w:sz w:val="24"/>
                            <w:szCs w:val="24"/>
                          </w:rPr>
                          <w:t>ở</w:t>
                        </w:r>
                        <w:r w:rsidRPr="00B318AE">
                          <w:rPr>
                            <w:rFonts w:ascii="Times New Roman" w:eastAsia="Times New Roman" w:hAnsi="Times New Roman" w:cs="Times New Roman"/>
                            <w:sz w:val="24"/>
                            <w:szCs w:val="24"/>
                            <w:lang w:val="vi-VN"/>
                          </w:rPr>
                          <w:t>ng bảo hiểm xã hội thì trước khi cấp phải g</w:t>
                        </w:r>
                        <w:r w:rsidRPr="00B318AE">
                          <w:rPr>
                            <w:rFonts w:ascii="Times New Roman" w:eastAsia="Times New Roman" w:hAnsi="Times New Roman" w:cs="Times New Roman"/>
                            <w:sz w:val="24"/>
                            <w:szCs w:val="24"/>
                          </w:rPr>
                          <w:t>ử</w:t>
                        </w:r>
                        <w:r w:rsidRPr="00B318AE">
                          <w:rPr>
                            <w:rFonts w:ascii="Times New Roman" w:eastAsia="Times New Roman" w:hAnsi="Times New Roman" w:cs="Times New Roman"/>
                            <w:sz w:val="24"/>
                            <w:szCs w:val="24"/>
                            <w:lang w:val="vi-VN"/>
                          </w:rPr>
                          <w:t>i văn bản đề nghị cấp phôi giấy chứng nhận ngh</w:t>
                        </w:r>
                        <w:r w:rsidRPr="00B318AE">
                          <w:rPr>
                            <w:rFonts w:ascii="Times New Roman" w:eastAsia="Times New Roman" w:hAnsi="Times New Roman" w:cs="Times New Roman"/>
                            <w:sz w:val="24"/>
                            <w:szCs w:val="24"/>
                          </w:rPr>
                          <w:t>ỉ</w:t>
                        </w:r>
                        <w:r w:rsidRPr="00B318AE">
                          <w:rPr>
                            <w:rFonts w:ascii="Times New Roman" w:eastAsia="Times New Roman" w:hAnsi="Times New Roman" w:cs="Times New Roman"/>
                            <w:sz w:val="24"/>
                            <w:szCs w:val="24"/>
                            <w:lang w:val="vi-VN"/>
                          </w:rPr>
                          <w:t> việc hưởng bảo hiểm xã hội kèm theo danh sách ngư</w:t>
                        </w:r>
                        <w:r w:rsidRPr="00B318AE">
                          <w:rPr>
                            <w:rFonts w:ascii="Times New Roman" w:eastAsia="Times New Roman" w:hAnsi="Times New Roman" w:cs="Times New Roman"/>
                            <w:sz w:val="24"/>
                            <w:szCs w:val="24"/>
                          </w:rPr>
                          <w:t>ờ</w:t>
                        </w:r>
                        <w:r w:rsidRPr="00B318AE">
                          <w:rPr>
                            <w:rFonts w:ascii="Times New Roman" w:eastAsia="Times New Roman" w:hAnsi="Times New Roman" w:cs="Times New Roman"/>
                            <w:sz w:val="24"/>
                            <w:szCs w:val="24"/>
                            <w:lang w:val="vi-VN"/>
                          </w:rPr>
                          <w:t>i hành nghề được cơ sở đó phân công ký giấy chứng nhận ngh</w:t>
                        </w:r>
                        <w:r w:rsidRPr="00B318AE">
                          <w:rPr>
                            <w:rFonts w:ascii="Times New Roman" w:eastAsia="Times New Roman" w:hAnsi="Times New Roman" w:cs="Times New Roman"/>
                            <w:sz w:val="24"/>
                            <w:szCs w:val="24"/>
                          </w:rPr>
                          <w:t>ỉ</w:t>
                        </w:r>
                        <w:r w:rsidRPr="00B318AE">
                          <w:rPr>
                            <w:rFonts w:ascii="Times New Roman" w:eastAsia="Times New Roman" w:hAnsi="Times New Roman" w:cs="Times New Roman"/>
                            <w:sz w:val="24"/>
                            <w:szCs w:val="24"/>
                            <w:lang w:val="vi-VN"/>
                          </w:rPr>
                          <w:t> việc hưởng bảo hiểm xã hội theo mẫu quy định tại Phụ lục 13 ban hành kèm theo Thông tư này đến cơ quan bảo hiểm xã hội cấp t</w:t>
                        </w:r>
                        <w:r w:rsidRPr="00B318AE">
                          <w:rPr>
                            <w:rFonts w:ascii="Times New Roman" w:eastAsia="Times New Roman" w:hAnsi="Times New Roman" w:cs="Times New Roman"/>
                            <w:sz w:val="24"/>
                            <w:szCs w:val="24"/>
                          </w:rPr>
                          <w:t>ỉ</w:t>
                        </w:r>
                        <w:r w:rsidRPr="00B318AE">
                          <w:rPr>
                            <w:rFonts w:ascii="Times New Roman" w:eastAsia="Times New Roman" w:hAnsi="Times New Roman" w:cs="Times New Roman"/>
                            <w:sz w:val="24"/>
                            <w:szCs w:val="24"/>
                            <w:lang w:val="vi-VN"/>
                          </w:rPr>
                          <w:t>nh hoặc cấp huyện (theo phân cấp của Bảo hi</w:t>
                        </w:r>
                        <w:r w:rsidRPr="00B318AE">
                          <w:rPr>
                            <w:rFonts w:ascii="Times New Roman" w:eastAsia="Times New Roman" w:hAnsi="Times New Roman" w:cs="Times New Roman"/>
                            <w:sz w:val="24"/>
                            <w:szCs w:val="24"/>
                          </w:rPr>
                          <w:t>ể</w:t>
                        </w:r>
                        <w:r w:rsidRPr="00B318AE">
                          <w:rPr>
                            <w:rFonts w:ascii="Times New Roman" w:eastAsia="Times New Roman" w:hAnsi="Times New Roman" w:cs="Times New Roman"/>
                            <w:sz w:val="24"/>
                            <w:szCs w:val="24"/>
                            <w:lang w:val="vi-VN"/>
                          </w:rPr>
                          <w:t>m xã hội Việt Nam) nơi cơ </w:t>
                        </w:r>
                        <w:r w:rsidRPr="00B318AE">
                          <w:rPr>
                            <w:rFonts w:ascii="Times New Roman" w:eastAsia="Times New Roman" w:hAnsi="Times New Roman" w:cs="Times New Roman"/>
                            <w:sz w:val="24"/>
                            <w:szCs w:val="24"/>
                          </w:rPr>
                          <w:t>sở</w:t>
                        </w:r>
                        <w:r w:rsidRPr="00B318AE">
                          <w:rPr>
                            <w:rFonts w:ascii="Times New Roman" w:eastAsia="Times New Roman" w:hAnsi="Times New Roman" w:cs="Times New Roman"/>
                            <w:sz w:val="24"/>
                            <w:szCs w:val="24"/>
                            <w:lang w:val="vi-VN"/>
                          </w:rPr>
                          <w:t> đó đặt trụ sở.</w:t>
                        </w:r>
                      </w:p>
                      <w:p w:rsidR="00037CFF" w:rsidRPr="00B318AE" w:rsidRDefault="00037CFF" w:rsidP="00033A21">
                        <w:pPr>
                          <w:shd w:val="clear" w:color="auto" w:fill="FFFFFF"/>
                          <w:spacing w:before="120" w:after="120" w:line="300" w:lineRule="exact"/>
                          <w:jc w:val="both"/>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2. </w:t>
                        </w:r>
                        <w:r w:rsidRPr="00B318AE">
                          <w:rPr>
                            <w:rFonts w:ascii="Times New Roman" w:eastAsia="Times New Roman" w:hAnsi="Times New Roman" w:cs="Times New Roman"/>
                            <w:sz w:val="24"/>
                            <w:szCs w:val="24"/>
                            <w:lang w:val="vi-VN"/>
                          </w:rPr>
                          <w:t>Trong thời gian 15 ngày làm việc, k</w:t>
                        </w:r>
                        <w:r w:rsidRPr="00B318AE">
                          <w:rPr>
                            <w:rFonts w:ascii="Times New Roman" w:eastAsia="Times New Roman" w:hAnsi="Times New Roman" w:cs="Times New Roman"/>
                            <w:sz w:val="24"/>
                            <w:szCs w:val="24"/>
                          </w:rPr>
                          <w:t>ể</w:t>
                        </w:r>
                        <w:r w:rsidRPr="00B318AE">
                          <w:rPr>
                            <w:rFonts w:ascii="Times New Roman" w:eastAsia="Times New Roman" w:hAnsi="Times New Roman" w:cs="Times New Roman"/>
                            <w:sz w:val="24"/>
                            <w:szCs w:val="24"/>
                            <w:lang w:val="vi-VN"/>
                          </w:rPr>
                          <w:t> từ ngày nhận được văn b</w:t>
                        </w:r>
                        <w:r w:rsidRPr="00B318AE">
                          <w:rPr>
                            <w:rFonts w:ascii="Times New Roman" w:eastAsia="Times New Roman" w:hAnsi="Times New Roman" w:cs="Times New Roman"/>
                            <w:sz w:val="24"/>
                            <w:szCs w:val="24"/>
                          </w:rPr>
                          <w:t>ả</w:t>
                        </w:r>
                        <w:r w:rsidRPr="00B318AE">
                          <w:rPr>
                            <w:rFonts w:ascii="Times New Roman" w:eastAsia="Times New Roman" w:hAnsi="Times New Roman" w:cs="Times New Roman"/>
                            <w:sz w:val="24"/>
                            <w:szCs w:val="24"/>
                            <w:lang w:val="vi-VN"/>
                          </w:rPr>
                          <w:t>n đề nghị cấp phôi giấy ch</w:t>
                        </w:r>
                        <w:r w:rsidRPr="00B318AE">
                          <w:rPr>
                            <w:rFonts w:ascii="Times New Roman" w:eastAsia="Times New Roman" w:hAnsi="Times New Roman" w:cs="Times New Roman"/>
                            <w:sz w:val="24"/>
                            <w:szCs w:val="24"/>
                          </w:rPr>
                          <w:t>ứ</w:t>
                        </w:r>
                        <w:r w:rsidRPr="00B318AE">
                          <w:rPr>
                            <w:rFonts w:ascii="Times New Roman" w:eastAsia="Times New Roman" w:hAnsi="Times New Roman" w:cs="Times New Roman"/>
                            <w:sz w:val="24"/>
                            <w:szCs w:val="24"/>
                            <w:lang w:val="vi-VN"/>
                          </w:rPr>
                          <w:t>ng nhận nghỉ việc hư</w:t>
                        </w:r>
                        <w:r w:rsidRPr="00B318AE">
                          <w:rPr>
                            <w:rFonts w:ascii="Times New Roman" w:eastAsia="Times New Roman" w:hAnsi="Times New Roman" w:cs="Times New Roman"/>
                            <w:sz w:val="24"/>
                            <w:szCs w:val="24"/>
                          </w:rPr>
                          <w:t>ở</w:t>
                        </w:r>
                        <w:r w:rsidRPr="00B318AE">
                          <w:rPr>
                            <w:rFonts w:ascii="Times New Roman" w:eastAsia="Times New Roman" w:hAnsi="Times New Roman" w:cs="Times New Roman"/>
                            <w:sz w:val="24"/>
                            <w:szCs w:val="24"/>
                            <w:lang w:val="vi-VN"/>
                          </w:rPr>
                          <w:t>ng b</w:t>
                        </w:r>
                        <w:r w:rsidRPr="00B318AE">
                          <w:rPr>
                            <w:rFonts w:ascii="Times New Roman" w:eastAsia="Times New Roman" w:hAnsi="Times New Roman" w:cs="Times New Roman"/>
                            <w:sz w:val="24"/>
                            <w:szCs w:val="24"/>
                          </w:rPr>
                          <w:t>ả</w:t>
                        </w:r>
                        <w:r w:rsidRPr="00B318AE">
                          <w:rPr>
                            <w:rFonts w:ascii="Times New Roman" w:eastAsia="Times New Roman" w:hAnsi="Times New Roman" w:cs="Times New Roman"/>
                            <w:sz w:val="24"/>
                            <w:szCs w:val="24"/>
                            <w:lang w:val="vi-VN"/>
                          </w:rPr>
                          <w:t>o hiểm xã hội </w:t>
                        </w:r>
                        <w:r w:rsidRPr="00B318AE">
                          <w:rPr>
                            <w:rFonts w:ascii="Times New Roman" w:eastAsia="Times New Roman" w:hAnsi="Times New Roman" w:cs="Times New Roman"/>
                            <w:sz w:val="24"/>
                            <w:szCs w:val="24"/>
                          </w:rPr>
                          <w:t>của</w:t>
                        </w:r>
                        <w:r w:rsidRPr="00B318AE">
                          <w:rPr>
                            <w:rFonts w:ascii="Times New Roman" w:eastAsia="Times New Roman" w:hAnsi="Times New Roman" w:cs="Times New Roman"/>
                            <w:sz w:val="24"/>
                            <w:szCs w:val="24"/>
                            <w:lang w:val="vi-VN"/>
                          </w:rPr>
                          <w:t> cơ sở khám bệnh, chữa bệnh (thời Điểm tiếp nhận văn b</w:t>
                        </w:r>
                        <w:r w:rsidRPr="00B318AE">
                          <w:rPr>
                            <w:rFonts w:ascii="Times New Roman" w:eastAsia="Times New Roman" w:hAnsi="Times New Roman" w:cs="Times New Roman"/>
                            <w:sz w:val="24"/>
                            <w:szCs w:val="24"/>
                          </w:rPr>
                          <w:t>ả</w:t>
                        </w:r>
                        <w:r w:rsidRPr="00B318AE">
                          <w:rPr>
                            <w:rFonts w:ascii="Times New Roman" w:eastAsia="Times New Roman" w:hAnsi="Times New Roman" w:cs="Times New Roman"/>
                            <w:sz w:val="24"/>
                            <w:szCs w:val="24"/>
                            <w:lang w:val="vi-VN"/>
                          </w:rPr>
                          <w:t>n đề nghị cấp phôi giấy chứng nhận ngh</w:t>
                        </w:r>
                        <w:r w:rsidRPr="00B318AE">
                          <w:rPr>
                            <w:rFonts w:ascii="Times New Roman" w:eastAsia="Times New Roman" w:hAnsi="Times New Roman" w:cs="Times New Roman"/>
                            <w:sz w:val="24"/>
                            <w:szCs w:val="24"/>
                          </w:rPr>
                          <w:t>ỉ</w:t>
                        </w:r>
                        <w:r w:rsidRPr="00B318AE">
                          <w:rPr>
                            <w:rFonts w:ascii="Times New Roman" w:eastAsia="Times New Roman" w:hAnsi="Times New Roman" w:cs="Times New Roman"/>
                            <w:sz w:val="24"/>
                            <w:szCs w:val="24"/>
                            <w:lang w:val="vi-VN"/>
                          </w:rPr>
                          <w:t> việc hưởng bảo hi</w:t>
                        </w:r>
                        <w:r w:rsidRPr="00B318AE">
                          <w:rPr>
                            <w:rFonts w:ascii="Times New Roman" w:eastAsia="Times New Roman" w:hAnsi="Times New Roman" w:cs="Times New Roman"/>
                            <w:sz w:val="24"/>
                            <w:szCs w:val="24"/>
                          </w:rPr>
                          <w:t>ể</w:t>
                        </w:r>
                        <w:r w:rsidRPr="00B318AE">
                          <w:rPr>
                            <w:rFonts w:ascii="Times New Roman" w:eastAsia="Times New Roman" w:hAnsi="Times New Roman" w:cs="Times New Roman"/>
                            <w:sz w:val="24"/>
                            <w:szCs w:val="24"/>
                            <w:lang w:val="vi-VN"/>
                          </w:rPr>
                          <w:t>m xã hội được tính theo dấu công văn đến của cơ quan ti</w:t>
                        </w:r>
                        <w:r w:rsidRPr="00B318AE">
                          <w:rPr>
                            <w:rFonts w:ascii="Times New Roman" w:eastAsia="Times New Roman" w:hAnsi="Times New Roman" w:cs="Times New Roman"/>
                            <w:sz w:val="24"/>
                            <w:szCs w:val="24"/>
                          </w:rPr>
                          <w:t>ế</w:t>
                        </w:r>
                        <w:r w:rsidRPr="00B318AE">
                          <w:rPr>
                            <w:rFonts w:ascii="Times New Roman" w:eastAsia="Times New Roman" w:hAnsi="Times New Roman" w:cs="Times New Roman"/>
                            <w:sz w:val="24"/>
                            <w:szCs w:val="24"/>
                            <w:lang w:val="vi-VN"/>
                          </w:rPr>
                          <w:t>p nhận), cơ quan </w:t>
                        </w:r>
                        <w:r w:rsidRPr="00B318AE">
                          <w:rPr>
                            <w:rFonts w:ascii="Times New Roman" w:eastAsia="Times New Roman" w:hAnsi="Times New Roman" w:cs="Times New Roman"/>
                            <w:sz w:val="24"/>
                            <w:szCs w:val="24"/>
                          </w:rPr>
                          <w:t>bảo hiểm</w:t>
                        </w:r>
                        <w:r w:rsidRPr="00B318AE">
                          <w:rPr>
                            <w:rFonts w:ascii="Times New Roman" w:eastAsia="Times New Roman" w:hAnsi="Times New Roman" w:cs="Times New Roman"/>
                            <w:sz w:val="24"/>
                            <w:szCs w:val="24"/>
                            <w:lang w:val="vi-VN"/>
                          </w:rPr>
                          <w:t> xã hội t</w:t>
                        </w:r>
                        <w:r w:rsidRPr="00B318AE">
                          <w:rPr>
                            <w:rFonts w:ascii="Times New Roman" w:eastAsia="Times New Roman" w:hAnsi="Times New Roman" w:cs="Times New Roman"/>
                            <w:sz w:val="24"/>
                            <w:szCs w:val="24"/>
                          </w:rPr>
                          <w:t>ỉ</w:t>
                        </w:r>
                        <w:r w:rsidRPr="00B318AE">
                          <w:rPr>
                            <w:rFonts w:ascii="Times New Roman" w:eastAsia="Times New Roman" w:hAnsi="Times New Roman" w:cs="Times New Roman"/>
                            <w:sz w:val="24"/>
                            <w:szCs w:val="24"/>
                            <w:lang w:val="vi-VN"/>
                          </w:rPr>
                          <w:t>nh có trách nhiệm cấp phôi giấy ch</w:t>
                        </w:r>
                        <w:r w:rsidRPr="00B318AE">
                          <w:rPr>
                            <w:rFonts w:ascii="Times New Roman" w:eastAsia="Times New Roman" w:hAnsi="Times New Roman" w:cs="Times New Roman"/>
                            <w:sz w:val="24"/>
                            <w:szCs w:val="24"/>
                          </w:rPr>
                          <w:t>ứ</w:t>
                        </w:r>
                        <w:r w:rsidRPr="00B318AE">
                          <w:rPr>
                            <w:rFonts w:ascii="Times New Roman" w:eastAsia="Times New Roman" w:hAnsi="Times New Roman" w:cs="Times New Roman"/>
                            <w:sz w:val="24"/>
                            <w:szCs w:val="24"/>
                            <w:lang w:val="vi-VN"/>
                          </w:rPr>
                          <w:t>ng nhận nghỉ việc hưởng bảo h</w:t>
                        </w:r>
                        <w:r w:rsidRPr="00B318AE">
                          <w:rPr>
                            <w:rFonts w:ascii="Times New Roman" w:eastAsia="Times New Roman" w:hAnsi="Times New Roman" w:cs="Times New Roman"/>
                            <w:sz w:val="24"/>
                            <w:szCs w:val="24"/>
                          </w:rPr>
                          <w:t>iể</w:t>
                        </w:r>
                        <w:r w:rsidRPr="00B318AE">
                          <w:rPr>
                            <w:rFonts w:ascii="Times New Roman" w:eastAsia="Times New Roman" w:hAnsi="Times New Roman" w:cs="Times New Roman"/>
                            <w:sz w:val="24"/>
                            <w:szCs w:val="24"/>
                            <w:lang w:val="vi-VN"/>
                          </w:rPr>
                          <w:t>m xã hội cho cơ s</w:t>
                        </w:r>
                        <w:r w:rsidRPr="00B318AE">
                          <w:rPr>
                            <w:rFonts w:ascii="Times New Roman" w:eastAsia="Times New Roman" w:hAnsi="Times New Roman" w:cs="Times New Roman"/>
                            <w:sz w:val="24"/>
                            <w:szCs w:val="24"/>
                          </w:rPr>
                          <w:t>ở</w:t>
                        </w:r>
                        <w:r w:rsidRPr="00B318AE">
                          <w:rPr>
                            <w:rFonts w:ascii="Times New Roman" w:eastAsia="Times New Roman" w:hAnsi="Times New Roman" w:cs="Times New Roman"/>
                            <w:sz w:val="24"/>
                            <w:szCs w:val="24"/>
                            <w:lang w:val="vi-VN"/>
                          </w:rPr>
                          <w:t> khám bệnh,ch</w:t>
                        </w:r>
                        <w:r w:rsidRPr="00B318AE">
                          <w:rPr>
                            <w:rFonts w:ascii="Times New Roman" w:eastAsia="Times New Roman" w:hAnsi="Times New Roman" w:cs="Times New Roman"/>
                            <w:sz w:val="24"/>
                            <w:szCs w:val="24"/>
                          </w:rPr>
                          <w:t>ữ</w:t>
                        </w:r>
                        <w:r w:rsidRPr="00B318AE">
                          <w:rPr>
                            <w:rFonts w:ascii="Times New Roman" w:eastAsia="Times New Roman" w:hAnsi="Times New Roman" w:cs="Times New Roman"/>
                            <w:sz w:val="24"/>
                            <w:szCs w:val="24"/>
                            <w:lang w:val="vi-VN"/>
                          </w:rPr>
                          <w:t>a bệnh. Trường hợp không cấp phải có văn bản trả l</w:t>
                        </w:r>
                        <w:r w:rsidRPr="00B318AE">
                          <w:rPr>
                            <w:rFonts w:ascii="Times New Roman" w:eastAsia="Times New Roman" w:hAnsi="Times New Roman" w:cs="Times New Roman"/>
                            <w:sz w:val="24"/>
                            <w:szCs w:val="24"/>
                          </w:rPr>
                          <w:t>ờ</w:t>
                        </w:r>
                        <w:r w:rsidRPr="00B318AE">
                          <w:rPr>
                            <w:rFonts w:ascii="Times New Roman" w:eastAsia="Times New Roman" w:hAnsi="Times New Roman" w:cs="Times New Roman"/>
                            <w:sz w:val="24"/>
                            <w:szCs w:val="24"/>
                            <w:lang w:val="vi-VN"/>
                          </w:rPr>
                          <w:t>i và nêu rõ lý do.</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bookmarkStart w:id="52" w:name="chuong_6"/>
                        <w:r w:rsidRPr="00B318AE">
                          <w:rPr>
                            <w:rFonts w:ascii="Times New Roman" w:eastAsia="Times New Roman" w:hAnsi="Times New Roman" w:cs="Times New Roman"/>
                            <w:b/>
                            <w:bCs/>
                            <w:color w:val="000000"/>
                            <w:sz w:val="24"/>
                            <w:szCs w:val="24"/>
                            <w:lang w:val="vi-VN"/>
                          </w:rPr>
                          <w:t>Chương VI</w:t>
                        </w:r>
                        <w:bookmarkEnd w:id="52"/>
                      </w:p>
                      <w:p w:rsidR="00037CFF" w:rsidRPr="00B318AE" w:rsidRDefault="00037CFF" w:rsidP="00037CFF">
                        <w:pPr>
                          <w:shd w:val="clear" w:color="auto" w:fill="FFFFFF"/>
                          <w:spacing w:before="120" w:after="120" w:line="300" w:lineRule="exact"/>
                          <w:jc w:val="center"/>
                          <w:rPr>
                            <w:rFonts w:ascii="Times New Roman" w:eastAsia="Times New Roman" w:hAnsi="Times New Roman" w:cs="Times New Roman"/>
                            <w:sz w:val="24"/>
                            <w:szCs w:val="24"/>
                          </w:rPr>
                        </w:pPr>
                        <w:bookmarkStart w:id="53" w:name="chuong_6_name"/>
                        <w:r w:rsidRPr="00B318AE">
                          <w:rPr>
                            <w:rFonts w:ascii="Times New Roman" w:eastAsia="Times New Roman" w:hAnsi="Times New Roman" w:cs="Times New Roman"/>
                            <w:b/>
                            <w:bCs/>
                            <w:color w:val="000000"/>
                            <w:sz w:val="24"/>
                            <w:szCs w:val="24"/>
                            <w:lang w:val="vi-VN"/>
                          </w:rPr>
                          <w:t>TỔ CHỨC THỰC HIỆN</w:t>
                        </w:r>
                        <w:bookmarkEnd w:id="53"/>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bookmarkStart w:id="54" w:name="dieu_27"/>
                        <w:r w:rsidRPr="00B318AE">
                          <w:rPr>
                            <w:rFonts w:ascii="Times New Roman" w:eastAsia="Times New Roman" w:hAnsi="Times New Roman" w:cs="Times New Roman"/>
                            <w:b/>
                            <w:bCs/>
                            <w:color w:val="000000"/>
                            <w:sz w:val="24"/>
                            <w:szCs w:val="24"/>
                            <w:lang w:val="vi-VN"/>
                          </w:rPr>
                          <w:t>Điều 27. Trách nhiệm của các đơn vị thuộc Bộ Y tế</w:t>
                        </w:r>
                        <w:bookmarkEnd w:id="54"/>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1. </w:t>
                        </w:r>
                        <w:r w:rsidRPr="00B318AE">
                          <w:rPr>
                            <w:rFonts w:ascii="Times New Roman" w:eastAsia="Times New Roman" w:hAnsi="Times New Roman" w:cs="Times New Roman"/>
                            <w:sz w:val="24"/>
                            <w:szCs w:val="24"/>
                            <w:lang w:val="vi-VN"/>
                          </w:rPr>
                          <w:t>Cục Quản lý Khám, chữa bệnh có trách nhiệm:</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a) </w:t>
                        </w:r>
                        <w:r w:rsidRPr="00B318AE">
                          <w:rPr>
                            <w:rFonts w:ascii="Times New Roman" w:eastAsia="Times New Roman" w:hAnsi="Times New Roman" w:cs="Times New Roman"/>
                            <w:sz w:val="24"/>
                            <w:szCs w:val="24"/>
                            <w:lang w:val="vi-VN"/>
                          </w:rPr>
                          <w:t>Chủ trì trong việc tổ chức triển khai thực hiện và sơ kết, tổng kết việc triển khai Thông tư này trên phạm vi toàn quốc;</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b) </w:t>
                        </w:r>
                        <w:r w:rsidRPr="00B318AE">
                          <w:rPr>
                            <w:rFonts w:ascii="Times New Roman" w:eastAsia="Times New Roman" w:hAnsi="Times New Roman" w:cs="Times New Roman"/>
                            <w:sz w:val="24"/>
                            <w:szCs w:val="24"/>
                            <w:lang w:val="vi-VN"/>
                          </w:rPr>
                          <w:t>K</w:t>
                        </w:r>
                        <w:r w:rsidRPr="00B318AE">
                          <w:rPr>
                            <w:rFonts w:ascii="Times New Roman" w:eastAsia="Times New Roman" w:hAnsi="Times New Roman" w:cs="Times New Roman"/>
                            <w:sz w:val="24"/>
                            <w:szCs w:val="24"/>
                          </w:rPr>
                          <w:t>iể</w:t>
                        </w:r>
                        <w:r w:rsidRPr="00B318AE">
                          <w:rPr>
                            <w:rFonts w:ascii="Times New Roman" w:eastAsia="Times New Roman" w:hAnsi="Times New Roman" w:cs="Times New Roman"/>
                            <w:sz w:val="24"/>
                            <w:szCs w:val="24"/>
                            <w:lang w:val="vi-VN"/>
                          </w:rPr>
                          <w:t>m tra, thanh tra và xử lý vi phạm trong việc thực hiện Thông tư này theo quy định của pháp luật hiện hành.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2. </w:t>
                        </w:r>
                        <w:r w:rsidRPr="00B318AE">
                          <w:rPr>
                            <w:rFonts w:ascii="Times New Roman" w:eastAsia="Times New Roman" w:hAnsi="Times New Roman" w:cs="Times New Roman"/>
                            <w:sz w:val="24"/>
                            <w:szCs w:val="24"/>
                            <w:lang w:val="vi-VN"/>
                          </w:rPr>
                          <w:t>Vụ Sức khỏe Bà mẹ và Trẻ em:</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a) </w:t>
                        </w:r>
                        <w:r w:rsidRPr="00B318AE">
                          <w:rPr>
                            <w:rFonts w:ascii="Times New Roman" w:eastAsia="Times New Roman" w:hAnsi="Times New Roman" w:cs="Times New Roman"/>
                            <w:sz w:val="24"/>
                            <w:szCs w:val="24"/>
                            <w:lang w:val="vi-VN"/>
                          </w:rPr>
                          <w:t>Ph</w:t>
                        </w:r>
                        <w:r w:rsidRPr="00B318AE">
                          <w:rPr>
                            <w:rFonts w:ascii="Times New Roman" w:eastAsia="Times New Roman" w:hAnsi="Times New Roman" w:cs="Times New Roman"/>
                            <w:sz w:val="24"/>
                            <w:szCs w:val="24"/>
                          </w:rPr>
                          <w:t>ố</w:t>
                        </w:r>
                        <w:r w:rsidRPr="00B318AE">
                          <w:rPr>
                            <w:rFonts w:ascii="Times New Roman" w:eastAsia="Times New Roman" w:hAnsi="Times New Roman" w:cs="Times New Roman"/>
                            <w:sz w:val="24"/>
                            <w:szCs w:val="24"/>
                            <w:lang w:val="vi-VN"/>
                          </w:rPr>
                          <w:t>i hợp cùng Cục Qu</w:t>
                        </w:r>
                        <w:r w:rsidRPr="00B318AE">
                          <w:rPr>
                            <w:rFonts w:ascii="Times New Roman" w:eastAsia="Times New Roman" w:hAnsi="Times New Roman" w:cs="Times New Roman"/>
                            <w:sz w:val="24"/>
                            <w:szCs w:val="24"/>
                          </w:rPr>
                          <w:t>ả</w:t>
                        </w:r>
                        <w:r w:rsidRPr="00B318AE">
                          <w:rPr>
                            <w:rFonts w:ascii="Times New Roman" w:eastAsia="Times New Roman" w:hAnsi="Times New Roman" w:cs="Times New Roman"/>
                            <w:sz w:val="24"/>
                            <w:szCs w:val="24"/>
                            <w:lang w:val="vi-VN"/>
                          </w:rPr>
                          <w:t>n lý Khám, chữa bệnh trong việc tổ chức tri</w:t>
                        </w:r>
                        <w:r w:rsidRPr="00B318AE">
                          <w:rPr>
                            <w:rFonts w:ascii="Times New Roman" w:eastAsia="Times New Roman" w:hAnsi="Times New Roman" w:cs="Times New Roman"/>
                            <w:sz w:val="24"/>
                            <w:szCs w:val="24"/>
                          </w:rPr>
                          <w:t>ể</w:t>
                        </w:r>
                        <w:r w:rsidRPr="00B318AE">
                          <w:rPr>
                            <w:rFonts w:ascii="Times New Roman" w:eastAsia="Times New Roman" w:hAnsi="Times New Roman" w:cs="Times New Roman"/>
                            <w:sz w:val="24"/>
                            <w:szCs w:val="24"/>
                            <w:lang w:val="vi-VN"/>
                          </w:rPr>
                          <w:t>n khai thực hiện Thông tư này và sơ k</w:t>
                        </w:r>
                        <w:r w:rsidRPr="00B318AE">
                          <w:rPr>
                            <w:rFonts w:ascii="Times New Roman" w:eastAsia="Times New Roman" w:hAnsi="Times New Roman" w:cs="Times New Roman"/>
                            <w:sz w:val="24"/>
                            <w:szCs w:val="24"/>
                          </w:rPr>
                          <w:t>ế</w:t>
                        </w:r>
                        <w:r w:rsidRPr="00B318AE">
                          <w:rPr>
                            <w:rFonts w:ascii="Times New Roman" w:eastAsia="Times New Roman" w:hAnsi="Times New Roman" w:cs="Times New Roman"/>
                            <w:sz w:val="24"/>
                            <w:szCs w:val="24"/>
                            <w:lang w:val="vi-VN"/>
                          </w:rPr>
                          <w:t>t, tổng kết việc tổ chức triển khai trên phạm vi toàn quốc;</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b) </w:t>
                        </w:r>
                        <w:r w:rsidRPr="00B318AE">
                          <w:rPr>
                            <w:rFonts w:ascii="Times New Roman" w:eastAsia="Times New Roman" w:hAnsi="Times New Roman" w:cs="Times New Roman"/>
                            <w:sz w:val="24"/>
                            <w:szCs w:val="24"/>
                            <w:lang w:val="vi-VN"/>
                          </w:rPr>
                          <w:t>Ki</w:t>
                        </w:r>
                        <w:r w:rsidRPr="00B318AE">
                          <w:rPr>
                            <w:rFonts w:ascii="Times New Roman" w:eastAsia="Times New Roman" w:hAnsi="Times New Roman" w:cs="Times New Roman"/>
                            <w:sz w:val="24"/>
                            <w:szCs w:val="24"/>
                          </w:rPr>
                          <w:t>ể</w:t>
                        </w:r>
                        <w:r w:rsidRPr="00B318AE">
                          <w:rPr>
                            <w:rFonts w:ascii="Times New Roman" w:eastAsia="Times New Roman" w:hAnsi="Times New Roman" w:cs="Times New Roman"/>
                            <w:sz w:val="24"/>
                            <w:szCs w:val="24"/>
                            <w:lang w:val="vi-VN"/>
                          </w:rPr>
                          <w:t>m tra, thanh tra và xử lý vi phạm trong việc thực hiện Thông tư này theo quy định của pháp luật hiện hành.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bookmarkStart w:id="55" w:name="dieu_28"/>
                        <w:r w:rsidRPr="00B318AE">
                          <w:rPr>
                            <w:rFonts w:ascii="Times New Roman" w:eastAsia="Times New Roman" w:hAnsi="Times New Roman" w:cs="Times New Roman"/>
                            <w:b/>
                            <w:bCs/>
                            <w:color w:val="000000"/>
                            <w:sz w:val="24"/>
                            <w:szCs w:val="24"/>
                            <w:lang w:val="vi-VN"/>
                          </w:rPr>
                          <w:t>Điều 28. Trách nhiệm của Bảo hiểm xã hội Việt Nam</w:t>
                        </w:r>
                        <w:bookmarkEnd w:id="55"/>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1. </w:t>
                        </w:r>
                        <w:r w:rsidRPr="00B318AE">
                          <w:rPr>
                            <w:rFonts w:ascii="Times New Roman" w:eastAsia="Times New Roman" w:hAnsi="Times New Roman" w:cs="Times New Roman"/>
                            <w:sz w:val="24"/>
                            <w:szCs w:val="24"/>
                            <w:lang w:val="vi-VN"/>
                          </w:rPr>
                          <w:t>Ch</w:t>
                        </w:r>
                        <w:r w:rsidRPr="00B318AE">
                          <w:rPr>
                            <w:rFonts w:ascii="Times New Roman" w:eastAsia="Times New Roman" w:hAnsi="Times New Roman" w:cs="Times New Roman"/>
                            <w:sz w:val="24"/>
                            <w:szCs w:val="24"/>
                          </w:rPr>
                          <w:t>ỉ</w:t>
                        </w:r>
                        <w:r w:rsidRPr="00B318AE">
                          <w:rPr>
                            <w:rFonts w:ascii="Times New Roman" w:eastAsia="Times New Roman" w:hAnsi="Times New Roman" w:cs="Times New Roman"/>
                            <w:sz w:val="24"/>
                            <w:szCs w:val="24"/>
                            <w:lang w:val="vi-VN"/>
                          </w:rPr>
                          <w:t> đạo, </w:t>
                        </w:r>
                        <w:r w:rsidRPr="00B318AE">
                          <w:rPr>
                            <w:rFonts w:ascii="Times New Roman" w:eastAsia="Times New Roman" w:hAnsi="Times New Roman" w:cs="Times New Roman"/>
                            <w:sz w:val="24"/>
                            <w:szCs w:val="24"/>
                          </w:rPr>
                          <w:t>hướng dẫn</w:t>
                        </w:r>
                        <w:r w:rsidRPr="00B318AE">
                          <w:rPr>
                            <w:rFonts w:ascii="Times New Roman" w:eastAsia="Times New Roman" w:hAnsi="Times New Roman" w:cs="Times New Roman"/>
                            <w:sz w:val="24"/>
                            <w:szCs w:val="24"/>
                            <w:lang w:val="vi-VN"/>
                          </w:rPr>
                          <w:t> các cơ quan trong hệ thống bảo hiểm xã hội t</w:t>
                        </w:r>
                        <w:r w:rsidRPr="00B318AE">
                          <w:rPr>
                            <w:rFonts w:ascii="Times New Roman" w:eastAsia="Times New Roman" w:hAnsi="Times New Roman" w:cs="Times New Roman"/>
                            <w:sz w:val="24"/>
                            <w:szCs w:val="24"/>
                          </w:rPr>
                          <w:t>ổ</w:t>
                        </w:r>
                        <w:r w:rsidRPr="00B318AE">
                          <w:rPr>
                            <w:rFonts w:ascii="Times New Roman" w:eastAsia="Times New Roman" w:hAnsi="Times New Roman" w:cs="Times New Roman"/>
                            <w:sz w:val="24"/>
                            <w:szCs w:val="24"/>
                            <w:lang w:val="vi-VN"/>
                          </w:rPr>
                          <w:t> chức tri</w:t>
                        </w:r>
                        <w:r w:rsidRPr="00B318AE">
                          <w:rPr>
                            <w:rFonts w:ascii="Times New Roman" w:eastAsia="Times New Roman" w:hAnsi="Times New Roman" w:cs="Times New Roman"/>
                            <w:sz w:val="24"/>
                            <w:szCs w:val="24"/>
                          </w:rPr>
                          <w:t>ể</w:t>
                        </w:r>
                        <w:r w:rsidRPr="00B318AE">
                          <w:rPr>
                            <w:rFonts w:ascii="Times New Roman" w:eastAsia="Times New Roman" w:hAnsi="Times New Roman" w:cs="Times New Roman"/>
                            <w:sz w:val="24"/>
                            <w:szCs w:val="24"/>
                            <w:lang w:val="vi-VN"/>
                          </w:rPr>
                          <w:t xml:space="preserve">n khai thực hiện </w:t>
                        </w:r>
                        <w:r w:rsidRPr="00B318AE">
                          <w:rPr>
                            <w:rFonts w:ascii="Times New Roman" w:eastAsia="Times New Roman" w:hAnsi="Times New Roman" w:cs="Times New Roman"/>
                            <w:sz w:val="24"/>
                            <w:szCs w:val="24"/>
                            <w:lang w:val="vi-VN"/>
                          </w:rPr>
                          <w:lastRenderedPageBreak/>
                          <w:t>Thông tư này.</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2. </w:t>
                        </w:r>
                        <w:r w:rsidRPr="00B318AE">
                          <w:rPr>
                            <w:rFonts w:ascii="Times New Roman" w:eastAsia="Times New Roman" w:hAnsi="Times New Roman" w:cs="Times New Roman"/>
                            <w:sz w:val="24"/>
                            <w:szCs w:val="24"/>
                            <w:lang w:val="vi-VN"/>
                          </w:rPr>
                          <w:t>Quản lý th</w:t>
                        </w:r>
                        <w:r w:rsidRPr="00B318AE">
                          <w:rPr>
                            <w:rFonts w:ascii="Times New Roman" w:eastAsia="Times New Roman" w:hAnsi="Times New Roman" w:cs="Times New Roman"/>
                            <w:sz w:val="24"/>
                            <w:szCs w:val="24"/>
                          </w:rPr>
                          <w:t>ố</w:t>
                        </w:r>
                        <w:r w:rsidRPr="00B318AE">
                          <w:rPr>
                            <w:rFonts w:ascii="Times New Roman" w:eastAsia="Times New Roman" w:hAnsi="Times New Roman" w:cs="Times New Roman"/>
                            <w:sz w:val="24"/>
                            <w:szCs w:val="24"/>
                            <w:lang w:val="vi-VN"/>
                          </w:rPr>
                          <w:t>ng nhất việc in, cấp phôi giấy chứng nhận nghỉ việc hưởng bảo hiểm xã hội.</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3. </w:t>
                        </w:r>
                        <w:r w:rsidRPr="00B318AE">
                          <w:rPr>
                            <w:rFonts w:ascii="Times New Roman" w:eastAsia="Times New Roman" w:hAnsi="Times New Roman" w:cs="Times New Roman"/>
                            <w:sz w:val="24"/>
                            <w:szCs w:val="24"/>
                            <w:lang w:val="vi-VN"/>
                          </w:rPr>
                          <w:t>Hướng dẫn cơ sở khám bệnh, chữa bệnh trong việc đăng ký cấp giấy </w:t>
                        </w:r>
                        <w:r w:rsidRPr="00B318AE">
                          <w:rPr>
                            <w:rFonts w:ascii="Times New Roman" w:eastAsia="Times New Roman" w:hAnsi="Times New Roman" w:cs="Times New Roman"/>
                            <w:sz w:val="24"/>
                            <w:szCs w:val="24"/>
                          </w:rPr>
                          <w:t>chứng</w:t>
                        </w:r>
                        <w:r w:rsidRPr="00B318AE">
                          <w:rPr>
                            <w:rFonts w:ascii="Times New Roman" w:eastAsia="Times New Roman" w:hAnsi="Times New Roman" w:cs="Times New Roman"/>
                            <w:sz w:val="24"/>
                            <w:szCs w:val="24"/>
                            <w:lang w:val="vi-VN"/>
                          </w:rPr>
                          <w:t> nhận ngh</w:t>
                        </w:r>
                        <w:r w:rsidRPr="00B318AE">
                          <w:rPr>
                            <w:rFonts w:ascii="Times New Roman" w:eastAsia="Times New Roman" w:hAnsi="Times New Roman" w:cs="Times New Roman"/>
                            <w:sz w:val="24"/>
                            <w:szCs w:val="24"/>
                          </w:rPr>
                          <w:t>ỉ</w:t>
                        </w:r>
                        <w:r w:rsidRPr="00B318AE">
                          <w:rPr>
                            <w:rFonts w:ascii="Times New Roman" w:eastAsia="Times New Roman" w:hAnsi="Times New Roman" w:cs="Times New Roman"/>
                            <w:sz w:val="24"/>
                            <w:szCs w:val="24"/>
                            <w:lang w:val="vi-VN"/>
                          </w:rPr>
                          <w:t>việc hư</w:t>
                        </w:r>
                        <w:r w:rsidRPr="00B318AE">
                          <w:rPr>
                            <w:rFonts w:ascii="Times New Roman" w:eastAsia="Times New Roman" w:hAnsi="Times New Roman" w:cs="Times New Roman"/>
                            <w:sz w:val="24"/>
                            <w:szCs w:val="24"/>
                          </w:rPr>
                          <w:t>ở</w:t>
                        </w:r>
                        <w:r w:rsidRPr="00B318AE">
                          <w:rPr>
                            <w:rFonts w:ascii="Times New Roman" w:eastAsia="Times New Roman" w:hAnsi="Times New Roman" w:cs="Times New Roman"/>
                            <w:sz w:val="24"/>
                            <w:szCs w:val="24"/>
                            <w:lang w:val="vi-VN"/>
                          </w:rPr>
                          <w:t>ng bảo hiểm xã hội và đăng tải công khai trên trang tin điện tử c</w:t>
                        </w:r>
                        <w:r w:rsidRPr="00B318AE">
                          <w:rPr>
                            <w:rFonts w:ascii="Times New Roman" w:eastAsia="Times New Roman" w:hAnsi="Times New Roman" w:cs="Times New Roman"/>
                            <w:sz w:val="24"/>
                            <w:szCs w:val="24"/>
                          </w:rPr>
                          <w:t>ủ</w:t>
                        </w:r>
                        <w:r w:rsidRPr="00B318AE">
                          <w:rPr>
                            <w:rFonts w:ascii="Times New Roman" w:eastAsia="Times New Roman" w:hAnsi="Times New Roman" w:cs="Times New Roman"/>
                            <w:sz w:val="24"/>
                            <w:szCs w:val="24"/>
                            <w:lang w:val="vi-VN"/>
                          </w:rPr>
                          <w:t>a Bảo hi</w:t>
                        </w:r>
                        <w:r w:rsidRPr="00B318AE">
                          <w:rPr>
                            <w:rFonts w:ascii="Times New Roman" w:eastAsia="Times New Roman" w:hAnsi="Times New Roman" w:cs="Times New Roman"/>
                            <w:sz w:val="24"/>
                            <w:szCs w:val="24"/>
                          </w:rPr>
                          <w:t>ể</w:t>
                        </w:r>
                        <w:r w:rsidRPr="00B318AE">
                          <w:rPr>
                            <w:rFonts w:ascii="Times New Roman" w:eastAsia="Times New Roman" w:hAnsi="Times New Roman" w:cs="Times New Roman"/>
                            <w:sz w:val="24"/>
                            <w:szCs w:val="24"/>
                            <w:lang w:val="vi-VN"/>
                          </w:rPr>
                          <w:t>m x</w:t>
                        </w:r>
                        <w:r w:rsidRPr="00B318AE">
                          <w:rPr>
                            <w:rFonts w:ascii="Times New Roman" w:eastAsia="Times New Roman" w:hAnsi="Times New Roman" w:cs="Times New Roman"/>
                            <w:sz w:val="24"/>
                            <w:szCs w:val="24"/>
                          </w:rPr>
                          <w:t>ã</w:t>
                        </w:r>
                        <w:r w:rsidRPr="00B318AE">
                          <w:rPr>
                            <w:rFonts w:ascii="Times New Roman" w:eastAsia="Times New Roman" w:hAnsi="Times New Roman" w:cs="Times New Roman"/>
                            <w:sz w:val="24"/>
                            <w:szCs w:val="24"/>
                            <w:lang w:val="vi-VN"/>
                          </w:rPr>
                          <w:t>hội Việt Nam và cơ quan </w:t>
                        </w:r>
                        <w:r w:rsidRPr="00B318AE">
                          <w:rPr>
                            <w:rFonts w:ascii="Times New Roman" w:eastAsia="Times New Roman" w:hAnsi="Times New Roman" w:cs="Times New Roman"/>
                            <w:sz w:val="24"/>
                            <w:szCs w:val="24"/>
                          </w:rPr>
                          <w:t>bảo hiểm </w:t>
                        </w:r>
                        <w:r w:rsidRPr="00B318AE">
                          <w:rPr>
                            <w:rFonts w:ascii="Times New Roman" w:eastAsia="Times New Roman" w:hAnsi="Times New Roman" w:cs="Times New Roman"/>
                            <w:sz w:val="24"/>
                            <w:szCs w:val="24"/>
                            <w:lang w:val="vi-VN"/>
                          </w:rPr>
                          <w:t>xã hội tỉnh danh sách các cơ sở được c</w:t>
                        </w:r>
                        <w:r w:rsidRPr="00B318AE">
                          <w:rPr>
                            <w:rFonts w:ascii="Times New Roman" w:eastAsia="Times New Roman" w:hAnsi="Times New Roman" w:cs="Times New Roman"/>
                            <w:sz w:val="24"/>
                            <w:szCs w:val="24"/>
                          </w:rPr>
                          <w:t>ấ</w:t>
                        </w:r>
                        <w:r w:rsidRPr="00B318AE">
                          <w:rPr>
                            <w:rFonts w:ascii="Times New Roman" w:eastAsia="Times New Roman" w:hAnsi="Times New Roman" w:cs="Times New Roman"/>
                            <w:sz w:val="24"/>
                            <w:szCs w:val="24"/>
                            <w:lang w:val="vi-VN"/>
                          </w:rPr>
                          <w:t>p giấy chứng nhận nghỉ việc hư</w:t>
                        </w:r>
                        <w:r w:rsidRPr="00B318AE">
                          <w:rPr>
                            <w:rFonts w:ascii="Times New Roman" w:eastAsia="Times New Roman" w:hAnsi="Times New Roman" w:cs="Times New Roman"/>
                            <w:sz w:val="24"/>
                            <w:szCs w:val="24"/>
                          </w:rPr>
                          <w:t>ở</w:t>
                        </w:r>
                        <w:r w:rsidRPr="00B318AE">
                          <w:rPr>
                            <w:rFonts w:ascii="Times New Roman" w:eastAsia="Times New Roman" w:hAnsi="Times New Roman" w:cs="Times New Roman"/>
                            <w:sz w:val="24"/>
                            <w:szCs w:val="24"/>
                            <w:lang w:val="vi-VN"/>
                          </w:rPr>
                          <w:t>ng bảo hiểm xã hội cũng như phạm vi cấp giấy chứng nhận ngh</w:t>
                        </w:r>
                        <w:r w:rsidRPr="00B318AE">
                          <w:rPr>
                            <w:rFonts w:ascii="Times New Roman" w:eastAsia="Times New Roman" w:hAnsi="Times New Roman" w:cs="Times New Roman"/>
                            <w:sz w:val="24"/>
                            <w:szCs w:val="24"/>
                          </w:rPr>
                          <w:t>ỉ </w:t>
                        </w:r>
                        <w:r w:rsidRPr="00B318AE">
                          <w:rPr>
                            <w:rFonts w:ascii="Times New Roman" w:eastAsia="Times New Roman" w:hAnsi="Times New Roman" w:cs="Times New Roman"/>
                            <w:sz w:val="24"/>
                            <w:szCs w:val="24"/>
                            <w:lang w:val="vi-VN"/>
                          </w:rPr>
                          <w:t>việc hư</w:t>
                        </w:r>
                        <w:r w:rsidRPr="00B318AE">
                          <w:rPr>
                            <w:rFonts w:ascii="Times New Roman" w:eastAsia="Times New Roman" w:hAnsi="Times New Roman" w:cs="Times New Roman"/>
                            <w:sz w:val="24"/>
                            <w:szCs w:val="24"/>
                          </w:rPr>
                          <w:t>ở</w:t>
                        </w:r>
                        <w:r w:rsidRPr="00B318AE">
                          <w:rPr>
                            <w:rFonts w:ascii="Times New Roman" w:eastAsia="Times New Roman" w:hAnsi="Times New Roman" w:cs="Times New Roman"/>
                            <w:sz w:val="24"/>
                            <w:szCs w:val="24"/>
                            <w:lang w:val="vi-VN"/>
                          </w:rPr>
                          <w:t>ng bảo hiểm xã hội c</w:t>
                        </w:r>
                        <w:r w:rsidRPr="00B318AE">
                          <w:rPr>
                            <w:rFonts w:ascii="Times New Roman" w:eastAsia="Times New Roman" w:hAnsi="Times New Roman" w:cs="Times New Roman"/>
                            <w:sz w:val="24"/>
                            <w:szCs w:val="24"/>
                          </w:rPr>
                          <w:t>ủ</w:t>
                        </w:r>
                        <w:r w:rsidRPr="00B318AE">
                          <w:rPr>
                            <w:rFonts w:ascii="Times New Roman" w:eastAsia="Times New Roman" w:hAnsi="Times New Roman" w:cs="Times New Roman"/>
                            <w:sz w:val="24"/>
                            <w:szCs w:val="24"/>
                            <w:lang w:val="vi-VN"/>
                          </w:rPr>
                          <w:t>a cơ sở đó. Ki</w:t>
                        </w:r>
                        <w:r w:rsidRPr="00B318AE">
                          <w:rPr>
                            <w:rFonts w:ascii="Times New Roman" w:eastAsia="Times New Roman" w:hAnsi="Times New Roman" w:cs="Times New Roman"/>
                            <w:sz w:val="24"/>
                            <w:szCs w:val="24"/>
                          </w:rPr>
                          <w:t>ể</w:t>
                        </w:r>
                        <w:r w:rsidRPr="00B318AE">
                          <w:rPr>
                            <w:rFonts w:ascii="Times New Roman" w:eastAsia="Times New Roman" w:hAnsi="Times New Roman" w:cs="Times New Roman"/>
                            <w:sz w:val="24"/>
                            <w:szCs w:val="24"/>
                            <w:lang w:val="vi-VN"/>
                          </w:rPr>
                          <w:t>m tra việc cấp giấy chứng nhận ngh</w:t>
                        </w:r>
                        <w:r w:rsidRPr="00B318AE">
                          <w:rPr>
                            <w:rFonts w:ascii="Times New Roman" w:eastAsia="Times New Roman" w:hAnsi="Times New Roman" w:cs="Times New Roman"/>
                            <w:sz w:val="24"/>
                            <w:szCs w:val="24"/>
                          </w:rPr>
                          <w:t>ỉ</w:t>
                        </w:r>
                        <w:r w:rsidRPr="00B318AE">
                          <w:rPr>
                            <w:rFonts w:ascii="Times New Roman" w:eastAsia="Times New Roman" w:hAnsi="Times New Roman" w:cs="Times New Roman"/>
                            <w:sz w:val="24"/>
                            <w:szCs w:val="24"/>
                            <w:lang w:val="vi-VN"/>
                          </w:rPr>
                          <w:t> việc hư</w:t>
                        </w:r>
                        <w:r w:rsidRPr="00B318AE">
                          <w:rPr>
                            <w:rFonts w:ascii="Times New Roman" w:eastAsia="Times New Roman" w:hAnsi="Times New Roman" w:cs="Times New Roman"/>
                            <w:sz w:val="24"/>
                            <w:szCs w:val="24"/>
                          </w:rPr>
                          <w:t>ở</w:t>
                        </w:r>
                        <w:r w:rsidRPr="00B318AE">
                          <w:rPr>
                            <w:rFonts w:ascii="Times New Roman" w:eastAsia="Times New Roman" w:hAnsi="Times New Roman" w:cs="Times New Roman"/>
                            <w:sz w:val="24"/>
                            <w:szCs w:val="24"/>
                            <w:lang w:val="vi-VN"/>
                          </w:rPr>
                          <w:t>ng bảo hiểm xã hội tại các cơ s</w:t>
                        </w:r>
                        <w:r w:rsidRPr="00B318AE">
                          <w:rPr>
                            <w:rFonts w:ascii="Times New Roman" w:eastAsia="Times New Roman" w:hAnsi="Times New Roman" w:cs="Times New Roman"/>
                            <w:sz w:val="24"/>
                            <w:szCs w:val="24"/>
                          </w:rPr>
                          <w:t>ở</w:t>
                        </w:r>
                        <w:r w:rsidRPr="00B318AE">
                          <w:rPr>
                            <w:rFonts w:ascii="Times New Roman" w:eastAsia="Times New Roman" w:hAnsi="Times New Roman" w:cs="Times New Roman"/>
                            <w:sz w:val="24"/>
                            <w:szCs w:val="24"/>
                            <w:lang w:val="vi-VN"/>
                          </w:rPr>
                          <w:t> khám bệnh, chữa bệnh.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4. </w:t>
                        </w:r>
                        <w:r w:rsidRPr="00B318AE">
                          <w:rPr>
                            <w:rFonts w:ascii="Times New Roman" w:eastAsia="Times New Roman" w:hAnsi="Times New Roman" w:cs="Times New Roman"/>
                            <w:sz w:val="24"/>
                            <w:szCs w:val="24"/>
                            <w:lang w:val="vi-VN"/>
                          </w:rPr>
                          <w:t>Kiểm tra, sơ kết, tổng kết việc thực hiện Thông tư này trong phạm vi chức năng, nhiệm vụ được giao và kiến nghị cấp có thẩm quyền về việc sửa đổi, bổ sung Thông tư này.</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bookmarkStart w:id="56" w:name="dieu_29"/>
                        <w:r w:rsidRPr="00B318AE">
                          <w:rPr>
                            <w:rFonts w:ascii="Times New Roman" w:eastAsia="Times New Roman" w:hAnsi="Times New Roman" w:cs="Times New Roman"/>
                            <w:b/>
                            <w:bCs/>
                            <w:color w:val="000000"/>
                            <w:sz w:val="24"/>
                            <w:szCs w:val="24"/>
                            <w:lang w:val="vi-VN"/>
                          </w:rPr>
                          <w:t>Điều 29. Trách nhiệm của Sở Y tế các tỉnh, thành phố trực thuộc trung ương</w:t>
                        </w:r>
                        <w:bookmarkEnd w:id="56"/>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1. </w:t>
                        </w:r>
                        <w:r w:rsidRPr="00B318AE">
                          <w:rPr>
                            <w:rFonts w:ascii="Times New Roman" w:eastAsia="Times New Roman" w:hAnsi="Times New Roman" w:cs="Times New Roman"/>
                            <w:sz w:val="24"/>
                            <w:szCs w:val="24"/>
                            <w:lang w:val="vi-VN"/>
                          </w:rPr>
                          <w:t>Chủ trì trong việc tổ chức triển khai thực hiện và sơ kết, tổng kết việc triển khai Thông tư này trên địa bàn quản lý.</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2. </w:t>
                        </w:r>
                        <w:r w:rsidRPr="00B318AE">
                          <w:rPr>
                            <w:rFonts w:ascii="Times New Roman" w:eastAsia="Times New Roman" w:hAnsi="Times New Roman" w:cs="Times New Roman"/>
                            <w:sz w:val="24"/>
                            <w:szCs w:val="24"/>
                            <w:lang w:val="vi-VN"/>
                          </w:rPr>
                          <w:t>Ki</w:t>
                        </w:r>
                        <w:r w:rsidRPr="00B318AE">
                          <w:rPr>
                            <w:rFonts w:ascii="Times New Roman" w:eastAsia="Times New Roman" w:hAnsi="Times New Roman" w:cs="Times New Roman"/>
                            <w:sz w:val="24"/>
                            <w:szCs w:val="24"/>
                          </w:rPr>
                          <w:t>ể</w:t>
                        </w:r>
                        <w:r w:rsidRPr="00B318AE">
                          <w:rPr>
                            <w:rFonts w:ascii="Times New Roman" w:eastAsia="Times New Roman" w:hAnsi="Times New Roman" w:cs="Times New Roman"/>
                            <w:sz w:val="24"/>
                            <w:szCs w:val="24"/>
                            <w:lang w:val="vi-VN"/>
                          </w:rPr>
                          <w:t>m tra, thanh tra và xử lý vi phạm trong việc thực hiện Thông tư này theo quy định của pháp luật hiện hành.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bookmarkStart w:id="57" w:name="dieu_30"/>
                        <w:r w:rsidRPr="00B318AE">
                          <w:rPr>
                            <w:rFonts w:ascii="Times New Roman" w:eastAsia="Times New Roman" w:hAnsi="Times New Roman" w:cs="Times New Roman"/>
                            <w:b/>
                            <w:bCs/>
                            <w:color w:val="000000"/>
                            <w:sz w:val="24"/>
                            <w:szCs w:val="24"/>
                            <w:lang w:val="vi-VN"/>
                          </w:rPr>
                          <w:t>Điều 30. Trách nhiệm của các cơ sở khám bệnh, chữa bệnh, Hội đồng giám định y khoa</w:t>
                        </w:r>
                        <w:bookmarkEnd w:id="57"/>
                      </w:p>
                      <w:p w:rsidR="00037CFF" w:rsidRPr="00B318AE" w:rsidRDefault="00037CFF" w:rsidP="00033A21">
                        <w:pPr>
                          <w:shd w:val="clear" w:color="auto" w:fill="FFFFFF"/>
                          <w:spacing w:before="120" w:after="120" w:line="300" w:lineRule="exact"/>
                          <w:jc w:val="both"/>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1. </w:t>
                        </w:r>
                        <w:r w:rsidRPr="00B318AE">
                          <w:rPr>
                            <w:rFonts w:ascii="Times New Roman" w:eastAsia="Times New Roman" w:hAnsi="Times New Roman" w:cs="Times New Roman"/>
                            <w:sz w:val="24"/>
                            <w:szCs w:val="24"/>
                            <w:lang w:val="vi-VN"/>
                          </w:rPr>
                          <w:t>Phổ biến, quán triệt nội dung của Thông t</w:t>
                        </w:r>
                        <w:r w:rsidRPr="00B318AE">
                          <w:rPr>
                            <w:rFonts w:ascii="Times New Roman" w:eastAsia="Times New Roman" w:hAnsi="Times New Roman" w:cs="Times New Roman"/>
                            <w:sz w:val="24"/>
                            <w:szCs w:val="24"/>
                          </w:rPr>
                          <w:t>ư</w:t>
                        </w:r>
                        <w:r w:rsidRPr="00B318AE">
                          <w:rPr>
                            <w:rFonts w:ascii="Times New Roman" w:eastAsia="Times New Roman" w:hAnsi="Times New Roman" w:cs="Times New Roman"/>
                            <w:sz w:val="24"/>
                            <w:szCs w:val="24"/>
                            <w:lang w:val="vi-VN"/>
                          </w:rPr>
                          <w:t> này đến toàn bộ </w:t>
                        </w:r>
                        <w:r w:rsidRPr="00B318AE">
                          <w:rPr>
                            <w:rFonts w:ascii="Times New Roman" w:eastAsia="Times New Roman" w:hAnsi="Times New Roman" w:cs="Times New Roman"/>
                            <w:sz w:val="24"/>
                            <w:szCs w:val="24"/>
                          </w:rPr>
                          <w:t>người</w:t>
                        </w:r>
                        <w:r w:rsidRPr="00B318AE">
                          <w:rPr>
                            <w:rFonts w:ascii="Times New Roman" w:eastAsia="Times New Roman" w:hAnsi="Times New Roman" w:cs="Times New Roman"/>
                            <w:sz w:val="24"/>
                            <w:szCs w:val="24"/>
                            <w:lang w:val="vi-VN"/>
                          </w:rPr>
                          <w:t> hành nghề và nhân viên của cơ s</w:t>
                        </w:r>
                        <w:r w:rsidRPr="00B318AE">
                          <w:rPr>
                            <w:rFonts w:ascii="Times New Roman" w:eastAsia="Times New Roman" w:hAnsi="Times New Roman" w:cs="Times New Roman"/>
                            <w:sz w:val="24"/>
                            <w:szCs w:val="24"/>
                          </w:rPr>
                          <w:t>ở</w:t>
                        </w:r>
                        <w:r w:rsidRPr="00B318AE">
                          <w:rPr>
                            <w:rFonts w:ascii="Times New Roman" w:eastAsia="Times New Roman" w:hAnsi="Times New Roman" w:cs="Times New Roman"/>
                            <w:sz w:val="24"/>
                            <w:szCs w:val="24"/>
                            <w:lang w:val="vi-VN"/>
                          </w:rPr>
                          <w:t> mình.</w:t>
                        </w:r>
                      </w:p>
                      <w:p w:rsidR="00037CFF" w:rsidRPr="00B318AE" w:rsidRDefault="00037CFF" w:rsidP="00033A21">
                        <w:pPr>
                          <w:shd w:val="clear" w:color="auto" w:fill="FFFFFF"/>
                          <w:spacing w:before="120" w:after="120" w:line="300" w:lineRule="exact"/>
                          <w:jc w:val="both"/>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2. </w:t>
                        </w:r>
                        <w:r w:rsidRPr="00B318AE">
                          <w:rPr>
                            <w:rFonts w:ascii="Times New Roman" w:eastAsia="Times New Roman" w:hAnsi="Times New Roman" w:cs="Times New Roman"/>
                            <w:sz w:val="24"/>
                            <w:szCs w:val="24"/>
                            <w:lang w:val="vi-VN"/>
                          </w:rPr>
                          <w:t>Cấp đầy đủ, kịp thời cho người lao động hồ sơ, giấy tờ làm căn cứ hưởng các chế độ bảo hiểm xã hội theo quy định tại Thông tư này; Giám sát việc ghi nội dung trong các giấy tờ quy định tại Thông </w:t>
                        </w:r>
                        <w:r w:rsidRPr="00B318AE">
                          <w:rPr>
                            <w:rFonts w:ascii="Times New Roman" w:eastAsia="Times New Roman" w:hAnsi="Times New Roman" w:cs="Times New Roman"/>
                            <w:sz w:val="24"/>
                            <w:szCs w:val="24"/>
                          </w:rPr>
                          <w:t>t</w:t>
                        </w:r>
                        <w:r w:rsidRPr="00B318AE">
                          <w:rPr>
                            <w:rFonts w:ascii="Times New Roman" w:eastAsia="Times New Roman" w:hAnsi="Times New Roman" w:cs="Times New Roman"/>
                            <w:sz w:val="24"/>
                            <w:szCs w:val="24"/>
                            <w:lang w:val="vi-VN"/>
                          </w:rPr>
                          <w:t>ư này c</w:t>
                        </w:r>
                        <w:r w:rsidRPr="00B318AE">
                          <w:rPr>
                            <w:rFonts w:ascii="Times New Roman" w:eastAsia="Times New Roman" w:hAnsi="Times New Roman" w:cs="Times New Roman"/>
                            <w:sz w:val="24"/>
                            <w:szCs w:val="24"/>
                          </w:rPr>
                          <w:t>ủ</w:t>
                        </w:r>
                        <w:r w:rsidRPr="00B318AE">
                          <w:rPr>
                            <w:rFonts w:ascii="Times New Roman" w:eastAsia="Times New Roman" w:hAnsi="Times New Roman" w:cs="Times New Roman"/>
                            <w:sz w:val="24"/>
                            <w:szCs w:val="24"/>
                            <w:lang w:val="vi-VN"/>
                          </w:rPr>
                          <w:t>a người hành nghề tại cơ </w:t>
                        </w:r>
                        <w:r w:rsidRPr="00B318AE">
                          <w:rPr>
                            <w:rFonts w:ascii="Times New Roman" w:eastAsia="Times New Roman" w:hAnsi="Times New Roman" w:cs="Times New Roman"/>
                            <w:sz w:val="24"/>
                            <w:szCs w:val="24"/>
                          </w:rPr>
                          <w:t>sở của</w:t>
                        </w:r>
                        <w:r w:rsidRPr="00B318AE">
                          <w:rPr>
                            <w:rFonts w:ascii="Times New Roman" w:eastAsia="Times New Roman" w:hAnsi="Times New Roman" w:cs="Times New Roman"/>
                            <w:sz w:val="24"/>
                            <w:szCs w:val="24"/>
                            <w:lang w:val="vi-VN"/>
                          </w:rPr>
                          <w:t> mình và chịu trách nhiệm trước pháp luật về tính chính xác, trung thực của việc cấp các giấy tờ này.</w:t>
                        </w:r>
                      </w:p>
                      <w:p w:rsidR="00037CFF" w:rsidRPr="00B318AE" w:rsidRDefault="00037CFF" w:rsidP="00033A21">
                        <w:pPr>
                          <w:shd w:val="clear" w:color="auto" w:fill="FFFFFF"/>
                          <w:spacing w:before="120" w:after="120" w:line="300" w:lineRule="exact"/>
                          <w:jc w:val="both"/>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3. </w:t>
                        </w:r>
                        <w:r w:rsidRPr="00B318AE">
                          <w:rPr>
                            <w:rFonts w:ascii="Times New Roman" w:eastAsia="Times New Roman" w:hAnsi="Times New Roman" w:cs="Times New Roman"/>
                            <w:sz w:val="24"/>
                            <w:szCs w:val="24"/>
                            <w:lang w:val="vi-VN"/>
                          </w:rPr>
                          <w:t>Cập nhật dữ liệu khám bệnh, chữa bệnh, d</w:t>
                        </w:r>
                        <w:r w:rsidRPr="00B318AE">
                          <w:rPr>
                            <w:rFonts w:ascii="Times New Roman" w:eastAsia="Times New Roman" w:hAnsi="Times New Roman" w:cs="Times New Roman"/>
                            <w:sz w:val="24"/>
                            <w:szCs w:val="24"/>
                          </w:rPr>
                          <w:t>ữ</w:t>
                        </w:r>
                        <w:r w:rsidRPr="00B318AE">
                          <w:rPr>
                            <w:rFonts w:ascii="Times New Roman" w:eastAsia="Times New Roman" w:hAnsi="Times New Roman" w:cs="Times New Roman"/>
                            <w:sz w:val="24"/>
                            <w:szCs w:val="24"/>
                            <w:lang w:val="vi-VN"/>
                          </w:rPr>
                          <w:t> liệu cấp các hồ sơ, giấy tờ, biên bản giám định y khoa vào cơ sở d</w:t>
                        </w:r>
                        <w:r w:rsidRPr="00B318AE">
                          <w:rPr>
                            <w:rFonts w:ascii="Times New Roman" w:eastAsia="Times New Roman" w:hAnsi="Times New Roman" w:cs="Times New Roman"/>
                            <w:sz w:val="24"/>
                            <w:szCs w:val="24"/>
                          </w:rPr>
                          <w:t>ữ</w:t>
                        </w:r>
                        <w:r w:rsidRPr="00B318AE">
                          <w:rPr>
                            <w:rFonts w:ascii="Times New Roman" w:eastAsia="Times New Roman" w:hAnsi="Times New Roman" w:cs="Times New Roman"/>
                            <w:sz w:val="24"/>
                            <w:szCs w:val="24"/>
                            <w:lang w:val="vi-VN"/>
                          </w:rPr>
                          <w:t> liệu khám chữa bệnh quốc gia để liên thông với hệ thống d</w:t>
                        </w:r>
                        <w:r w:rsidRPr="00B318AE">
                          <w:rPr>
                            <w:rFonts w:ascii="Times New Roman" w:eastAsia="Times New Roman" w:hAnsi="Times New Roman" w:cs="Times New Roman"/>
                            <w:sz w:val="24"/>
                            <w:szCs w:val="24"/>
                          </w:rPr>
                          <w:t>ữ</w:t>
                        </w:r>
                        <w:r w:rsidRPr="00B318AE">
                          <w:rPr>
                            <w:rFonts w:ascii="Times New Roman" w:eastAsia="Times New Roman" w:hAnsi="Times New Roman" w:cs="Times New Roman"/>
                            <w:sz w:val="24"/>
                            <w:szCs w:val="24"/>
                            <w:lang w:val="vi-VN"/>
                          </w:rPr>
                          <w:t> liệu của cơ quan bảo hiểm xã hội.</w:t>
                        </w:r>
                      </w:p>
                      <w:p w:rsidR="00E34FC9" w:rsidRPr="00E34FC9" w:rsidRDefault="00037CFF" w:rsidP="00D34D16">
                        <w:pPr>
                          <w:shd w:val="clear" w:color="auto" w:fill="FFFFFF"/>
                          <w:spacing w:before="120" w:after="120" w:line="300" w:lineRule="exact"/>
                          <w:jc w:val="both"/>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4. </w:t>
                        </w:r>
                        <w:r w:rsidRPr="00B318AE">
                          <w:rPr>
                            <w:rFonts w:ascii="Times New Roman" w:eastAsia="Times New Roman" w:hAnsi="Times New Roman" w:cs="Times New Roman"/>
                            <w:sz w:val="24"/>
                            <w:szCs w:val="24"/>
                            <w:lang w:val="vi-VN"/>
                          </w:rPr>
                          <w:t>Cơ sở khám bệnh, chữa bệnh nơi chuyển người bệnh đi có trách nhiệm cung cấp bản sao có đóng dấu treo giấy chuyển việ</w:t>
                        </w:r>
                        <w:r w:rsidR="00D34D16">
                          <w:rPr>
                            <w:rFonts w:ascii="Times New Roman" w:eastAsia="Times New Roman" w:hAnsi="Times New Roman" w:cs="Times New Roman"/>
                            <w:sz w:val="24"/>
                            <w:szCs w:val="24"/>
                            <w:lang w:val="vi-VN"/>
                          </w:rPr>
                          <w:t>n cho người bệnh khi có yêu cầu</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bookmarkStart w:id="58" w:name="chuong_7"/>
                        <w:r w:rsidRPr="00B318AE">
                          <w:rPr>
                            <w:rFonts w:ascii="Times New Roman" w:eastAsia="Times New Roman" w:hAnsi="Times New Roman" w:cs="Times New Roman"/>
                            <w:b/>
                            <w:bCs/>
                            <w:color w:val="000000"/>
                            <w:sz w:val="24"/>
                            <w:szCs w:val="24"/>
                            <w:lang w:val="vi-VN"/>
                          </w:rPr>
                          <w:t>Chương VII</w:t>
                        </w:r>
                        <w:bookmarkEnd w:id="58"/>
                      </w:p>
                      <w:p w:rsidR="00037CFF" w:rsidRPr="00B318AE" w:rsidRDefault="00037CFF" w:rsidP="00037CFF">
                        <w:pPr>
                          <w:shd w:val="clear" w:color="auto" w:fill="FFFFFF"/>
                          <w:spacing w:before="120" w:after="120" w:line="300" w:lineRule="exact"/>
                          <w:jc w:val="center"/>
                          <w:rPr>
                            <w:rFonts w:ascii="Times New Roman" w:eastAsia="Times New Roman" w:hAnsi="Times New Roman" w:cs="Times New Roman"/>
                            <w:sz w:val="24"/>
                            <w:szCs w:val="24"/>
                          </w:rPr>
                        </w:pPr>
                        <w:bookmarkStart w:id="59" w:name="chuong_7_name"/>
                        <w:r w:rsidRPr="00B318AE">
                          <w:rPr>
                            <w:rFonts w:ascii="Times New Roman" w:eastAsia="Times New Roman" w:hAnsi="Times New Roman" w:cs="Times New Roman"/>
                            <w:b/>
                            <w:bCs/>
                            <w:color w:val="000000"/>
                            <w:sz w:val="24"/>
                            <w:szCs w:val="24"/>
                            <w:lang w:val="vi-VN"/>
                          </w:rPr>
                          <w:t>ĐIỀU KHOẢN THI HÀNH</w:t>
                        </w:r>
                        <w:bookmarkEnd w:id="59"/>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bookmarkStart w:id="60" w:name="dieu_31"/>
                        <w:r w:rsidRPr="00B318AE">
                          <w:rPr>
                            <w:rFonts w:ascii="Times New Roman" w:eastAsia="Times New Roman" w:hAnsi="Times New Roman" w:cs="Times New Roman"/>
                            <w:b/>
                            <w:bCs/>
                            <w:color w:val="000000"/>
                            <w:sz w:val="24"/>
                            <w:szCs w:val="24"/>
                            <w:lang w:val="vi-VN"/>
                          </w:rPr>
                          <w:t>Điều 31. Hiệu lực thi hành.</w:t>
                        </w:r>
                        <w:bookmarkEnd w:id="60"/>
                      </w:p>
                      <w:p w:rsidR="00037CFF" w:rsidRPr="00B318AE" w:rsidRDefault="00037CFF" w:rsidP="00FD461D">
                        <w:pPr>
                          <w:shd w:val="clear" w:color="auto" w:fill="FFFFFF"/>
                          <w:spacing w:before="120" w:after="120" w:line="300" w:lineRule="exact"/>
                          <w:jc w:val="both"/>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Thông tư này có hiệu lực thi hành kể từ ngày 01 tháng 7 năm 2016.</w:t>
                        </w:r>
                      </w:p>
                      <w:p w:rsidR="00037CFF" w:rsidRPr="00B318AE" w:rsidRDefault="00037CFF" w:rsidP="00FD461D">
                        <w:pPr>
                          <w:shd w:val="clear" w:color="auto" w:fill="FFFFFF"/>
                          <w:spacing w:before="120" w:after="120" w:line="300" w:lineRule="exact"/>
                          <w:jc w:val="both"/>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Các văn bản: Thông tư liên tịch số </w:t>
                        </w:r>
                        <w:hyperlink r:id="rId11" w:tgtFrame="_blank" w:history="1">
                          <w:r w:rsidRPr="00B318AE">
                            <w:rPr>
                              <w:rFonts w:ascii="Times New Roman" w:eastAsia="Times New Roman" w:hAnsi="Times New Roman" w:cs="Times New Roman"/>
                              <w:color w:val="0E70C3"/>
                              <w:sz w:val="24"/>
                              <w:szCs w:val="24"/>
                              <w:lang w:val="vi-VN"/>
                            </w:rPr>
                            <w:t>11/1999/TTLB-BYT-BHXH</w:t>
                          </w:r>
                        </w:hyperlink>
                        <w:r w:rsidRPr="00B318AE">
                          <w:rPr>
                            <w:rFonts w:ascii="Times New Roman" w:eastAsia="Times New Roman" w:hAnsi="Times New Roman" w:cs="Times New Roman"/>
                            <w:sz w:val="24"/>
                            <w:szCs w:val="24"/>
                            <w:lang w:val="vi-VN"/>
                          </w:rPr>
                          <w:t> ngày 22 tháng 6 năm 1999 của Bộ Y tế và Bảo hiểm xã hội Việt Nam hướng dẫn các cơ sở khám, chữa bệnh cấp giấy chứng nhận nghỉ việc cho người bệnh tham gia bảo hiểm xã hội, Thông tư số</w:t>
                        </w:r>
                        <w:hyperlink r:id="rId12" w:tgtFrame="_blank" w:history="1">
                          <w:r w:rsidRPr="00B318AE">
                            <w:rPr>
                              <w:rFonts w:ascii="Times New Roman" w:eastAsia="Times New Roman" w:hAnsi="Times New Roman" w:cs="Times New Roman"/>
                              <w:color w:val="0E70C3"/>
                              <w:sz w:val="24"/>
                              <w:szCs w:val="24"/>
                              <w:lang w:val="vi-VN"/>
                            </w:rPr>
                            <w:t>34/2013/TT-BYT</w:t>
                          </w:r>
                        </w:hyperlink>
                        <w:r w:rsidRPr="00B318AE">
                          <w:rPr>
                            <w:rFonts w:ascii="Times New Roman" w:eastAsia="Times New Roman" w:hAnsi="Times New Roman" w:cs="Times New Roman"/>
                            <w:sz w:val="24"/>
                            <w:szCs w:val="24"/>
                            <w:lang w:val="vi-VN"/>
                          </w:rPr>
                          <w:t> ngày 28 tháng 10 năm 2013 của Bộ trưởng Bộ Y tế ban hành danh Mục bệnh cần ch</w:t>
                        </w:r>
                        <w:r w:rsidRPr="00B318AE">
                          <w:rPr>
                            <w:rFonts w:ascii="Times New Roman" w:eastAsia="Times New Roman" w:hAnsi="Times New Roman" w:cs="Times New Roman"/>
                            <w:sz w:val="24"/>
                            <w:szCs w:val="24"/>
                          </w:rPr>
                          <w:t>ữ</w:t>
                        </w:r>
                        <w:r w:rsidRPr="00B318AE">
                          <w:rPr>
                            <w:rFonts w:ascii="Times New Roman" w:eastAsia="Times New Roman" w:hAnsi="Times New Roman" w:cs="Times New Roman"/>
                            <w:sz w:val="24"/>
                            <w:szCs w:val="24"/>
                            <w:lang w:val="vi-VN"/>
                          </w:rPr>
                          <w:t>a trị dài ngày; Thông tư số </w:t>
                        </w:r>
                        <w:hyperlink r:id="rId13" w:tgtFrame="_blank" w:history="1">
                          <w:r w:rsidRPr="00B318AE">
                            <w:rPr>
                              <w:rFonts w:ascii="Times New Roman" w:eastAsia="Times New Roman" w:hAnsi="Times New Roman" w:cs="Times New Roman"/>
                              <w:color w:val="0E70C3"/>
                              <w:sz w:val="24"/>
                              <w:szCs w:val="24"/>
                              <w:lang w:val="vi-VN"/>
                            </w:rPr>
                            <w:t>07/2010/TT-BYT</w:t>
                          </w:r>
                        </w:hyperlink>
                        <w:r w:rsidRPr="00B318AE">
                          <w:rPr>
                            <w:rFonts w:ascii="Times New Roman" w:eastAsia="Times New Roman" w:hAnsi="Times New Roman" w:cs="Times New Roman"/>
                            <w:sz w:val="24"/>
                            <w:szCs w:val="24"/>
                            <w:lang w:val="vi-VN"/>
                          </w:rPr>
                          <w:t> ngày 05 tháng 4 năm 2010 của Bộ trưởng Bộ Y tế hướng dẫn việc giám định mức suy giảm khả năng lao động của người lao động tham gia bảo hiểm xã hội bắt buộc; mẫu giấy ra viện ban hành kèm theo Quyết định số </w:t>
                        </w:r>
                        <w:hyperlink r:id="rId14" w:tgtFrame="_blank" w:history="1">
                          <w:r w:rsidRPr="00B318AE">
                            <w:rPr>
                              <w:rFonts w:ascii="Times New Roman" w:eastAsia="Times New Roman" w:hAnsi="Times New Roman" w:cs="Times New Roman"/>
                              <w:color w:val="0E70C3"/>
                              <w:sz w:val="24"/>
                              <w:szCs w:val="24"/>
                              <w:lang w:val="vi-VN"/>
                            </w:rPr>
                            <w:t>4069/2001/QĐ-BYT</w:t>
                          </w:r>
                        </w:hyperlink>
                        <w:r w:rsidRPr="00B318AE">
                          <w:rPr>
                            <w:rFonts w:ascii="Times New Roman" w:eastAsia="Times New Roman" w:hAnsi="Times New Roman" w:cs="Times New Roman"/>
                            <w:sz w:val="24"/>
                            <w:szCs w:val="24"/>
                            <w:lang w:val="vi-VN"/>
                          </w:rPr>
                          <w:t> ngày 28 tháng 9 năm 2001 của Bộ trưởng Bộ Y tế về việc ban hành mẫu hồ sơ bệnh án; mẫu giấy chứng sinh ban hành kèm theo Thông tư số</w:t>
                        </w:r>
                        <w:hyperlink r:id="rId15" w:tgtFrame="_blank" w:history="1">
                          <w:r w:rsidRPr="00B318AE">
                            <w:rPr>
                              <w:rFonts w:ascii="Times New Roman" w:eastAsia="Times New Roman" w:hAnsi="Times New Roman" w:cs="Times New Roman"/>
                              <w:color w:val="0E70C3"/>
                              <w:sz w:val="24"/>
                              <w:szCs w:val="24"/>
                              <w:lang w:val="vi-VN"/>
                            </w:rPr>
                            <w:t>17/2012/TT-BYT</w:t>
                          </w:r>
                        </w:hyperlink>
                        <w:r w:rsidRPr="00B318AE">
                          <w:rPr>
                            <w:rFonts w:ascii="Times New Roman" w:eastAsia="Times New Roman" w:hAnsi="Times New Roman" w:cs="Times New Roman"/>
                            <w:sz w:val="24"/>
                            <w:szCs w:val="24"/>
                            <w:lang w:val="vi-VN"/>
                          </w:rPr>
                          <w:t xml:space="preserve"> ngày 24 tháng 10 năm 2012 của Bộ </w:t>
                        </w:r>
                        <w:r w:rsidRPr="00B318AE">
                          <w:rPr>
                            <w:rFonts w:ascii="Times New Roman" w:eastAsia="Times New Roman" w:hAnsi="Times New Roman" w:cs="Times New Roman"/>
                            <w:sz w:val="24"/>
                            <w:szCs w:val="24"/>
                            <w:lang w:val="vi-VN"/>
                          </w:rPr>
                          <w:lastRenderedPageBreak/>
                          <w:t>trưởng Bộ Y tế quy định cấp và sử dụng Giấy chứng sinh hết hiệu lực kể từ ngày Thông tư này có hiệu lực thi hành.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bookmarkStart w:id="61" w:name="dieu_32"/>
                        <w:r w:rsidRPr="00B318AE">
                          <w:rPr>
                            <w:rFonts w:ascii="Times New Roman" w:eastAsia="Times New Roman" w:hAnsi="Times New Roman" w:cs="Times New Roman"/>
                            <w:b/>
                            <w:bCs/>
                            <w:color w:val="000000"/>
                            <w:sz w:val="24"/>
                            <w:szCs w:val="24"/>
                            <w:lang w:val="vi-VN"/>
                          </w:rPr>
                          <w:t>Điều 32. Điều Khoản chuyển tiếp</w:t>
                        </w:r>
                        <w:bookmarkEnd w:id="61"/>
                      </w:p>
                      <w:p w:rsidR="00037CFF" w:rsidRPr="00B318AE" w:rsidRDefault="00037CFF" w:rsidP="00624C1B">
                        <w:pPr>
                          <w:shd w:val="clear" w:color="auto" w:fill="FFFFFF"/>
                          <w:spacing w:before="120" w:after="120" w:line="300" w:lineRule="exact"/>
                          <w:jc w:val="both"/>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M</w:t>
                        </w:r>
                        <w:r w:rsidRPr="00B318AE">
                          <w:rPr>
                            <w:rFonts w:ascii="Times New Roman" w:eastAsia="Times New Roman" w:hAnsi="Times New Roman" w:cs="Times New Roman"/>
                            <w:sz w:val="24"/>
                            <w:szCs w:val="24"/>
                          </w:rPr>
                          <w:t>ẫ</w:t>
                        </w:r>
                        <w:r w:rsidRPr="00B318AE">
                          <w:rPr>
                            <w:rFonts w:ascii="Times New Roman" w:eastAsia="Times New Roman" w:hAnsi="Times New Roman" w:cs="Times New Roman"/>
                            <w:sz w:val="24"/>
                            <w:szCs w:val="24"/>
                            <w:lang w:val="vi-VN"/>
                          </w:rPr>
                          <w:t>u giấy chứng nhận nghỉ việc hưởng bảo hiểm xã hội, giấy ra viện, giấy chứng sinh đã phát hành trước ngày Thông tư này ban hành được tiếp tục áp dụng đến hết ngày 31 tháng 12 năm 2016.</w:t>
                        </w:r>
                      </w:p>
                      <w:p w:rsidR="00037CFF" w:rsidRPr="00B318AE" w:rsidRDefault="00037CFF" w:rsidP="00624C1B">
                        <w:pPr>
                          <w:shd w:val="clear" w:color="auto" w:fill="FFFFFF"/>
                          <w:spacing w:before="120" w:after="120" w:line="300" w:lineRule="exact"/>
                          <w:jc w:val="both"/>
                          <w:rPr>
                            <w:rFonts w:ascii="Times New Roman" w:eastAsia="Times New Roman" w:hAnsi="Times New Roman" w:cs="Times New Roman"/>
                            <w:sz w:val="24"/>
                            <w:szCs w:val="24"/>
                          </w:rPr>
                        </w:pPr>
                        <w:bookmarkStart w:id="62" w:name="dieu_33"/>
                        <w:r w:rsidRPr="00B318AE">
                          <w:rPr>
                            <w:rFonts w:ascii="Times New Roman" w:eastAsia="Times New Roman" w:hAnsi="Times New Roman" w:cs="Times New Roman"/>
                            <w:b/>
                            <w:bCs/>
                            <w:color w:val="000000"/>
                            <w:sz w:val="24"/>
                            <w:szCs w:val="24"/>
                            <w:lang w:val="vi-VN"/>
                          </w:rPr>
                          <w:t>Điều 33. Tổ chức thực hiện</w:t>
                        </w:r>
                        <w:bookmarkEnd w:id="62"/>
                      </w:p>
                      <w:p w:rsidR="00037CFF" w:rsidRPr="00B318AE" w:rsidRDefault="00037CFF" w:rsidP="00624C1B">
                        <w:pPr>
                          <w:shd w:val="clear" w:color="auto" w:fill="FFFFFF"/>
                          <w:spacing w:before="120" w:after="120" w:line="300" w:lineRule="exact"/>
                          <w:jc w:val="both"/>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Chánh Văn phòng Bộ, Vụ trưởng, Cục trưởng, Tổng cục trưởng các Vụ, Cục, Tổng cục thu</w:t>
                        </w:r>
                        <w:r w:rsidRPr="00B318AE">
                          <w:rPr>
                            <w:rFonts w:ascii="Times New Roman" w:eastAsia="Times New Roman" w:hAnsi="Times New Roman" w:cs="Times New Roman"/>
                            <w:sz w:val="24"/>
                            <w:szCs w:val="24"/>
                          </w:rPr>
                          <w:t>ộ</w:t>
                        </w:r>
                        <w:r w:rsidRPr="00B318AE">
                          <w:rPr>
                            <w:rFonts w:ascii="Times New Roman" w:eastAsia="Times New Roman" w:hAnsi="Times New Roman" w:cs="Times New Roman"/>
                            <w:sz w:val="24"/>
                            <w:szCs w:val="24"/>
                            <w:lang w:val="vi-VN"/>
                          </w:rPr>
                          <w:t>c Bộ Y tế, Giám đốc Sở Y tế các t</w:t>
                        </w:r>
                        <w:r w:rsidRPr="00B318AE">
                          <w:rPr>
                            <w:rFonts w:ascii="Times New Roman" w:eastAsia="Times New Roman" w:hAnsi="Times New Roman" w:cs="Times New Roman"/>
                            <w:sz w:val="24"/>
                            <w:szCs w:val="24"/>
                          </w:rPr>
                          <w:t>ỉ</w:t>
                        </w:r>
                        <w:r w:rsidRPr="00B318AE">
                          <w:rPr>
                            <w:rFonts w:ascii="Times New Roman" w:eastAsia="Times New Roman" w:hAnsi="Times New Roman" w:cs="Times New Roman"/>
                            <w:sz w:val="24"/>
                            <w:szCs w:val="24"/>
                            <w:lang w:val="vi-VN"/>
                          </w:rPr>
                          <w:t>nh, thành phố trực thuộc trung ương, Thủ trưởng y tế ngành và các đơn vị liên quan chịu trách nhiệm thi hành các quy định tại Thông tư này.</w:t>
                        </w:r>
                      </w:p>
                      <w:p w:rsidR="00037CFF" w:rsidRPr="00B318AE" w:rsidRDefault="00037CFF" w:rsidP="00624C1B">
                        <w:pPr>
                          <w:shd w:val="clear" w:color="auto" w:fill="FFFFFF"/>
                          <w:spacing w:before="120" w:after="120" w:line="300" w:lineRule="exact"/>
                          <w:jc w:val="both"/>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Trong quá trình thực hiện nếu có khó khăn, vướng mắc, các đ</w:t>
                        </w:r>
                        <w:r w:rsidRPr="00B318AE">
                          <w:rPr>
                            <w:rFonts w:ascii="Times New Roman" w:eastAsia="Times New Roman" w:hAnsi="Times New Roman" w:cs="Times New Roman"/>
                            <w:sz w:val="24"/>
                            <w:szCs w:val="24"/>
                          </w:rPr>
                          <w:t>ơn</w:t>
                        </w:r>
                        <w:r w:rsidRPr="00B318AE">
                          <w:rPr>
                            <w:rFonts w:ascii="Times New Roman" w:eastAsia="Times New Roman" w:hAnsi="Times New Roman" w:cs="Times New Roman"/>
                            <w:sz w:val="24"/>
                            <w:szCs w:val="24"/>
                            <w:lang w:val="vi-VN"/>
                          </w:rPr>
                          <w:t> vị, địa phương cần phản ánh kịp thời về Bộ Y tế để nghiên cứu, xem xét bổ sung, sửa đổi cho phù hợp./.</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bl>
                        <w:tblPr>
                          <w:tblW w:w="8090" w:type="dxa"/>
                          <w:tblCellSpacing w:w="0" w:type="dxa"/>
                          <w:tblLayout w:type="fixed"/>
                          <w:tblCellMar>
                            <w:left w:w="0" w:type="dxa"/>
                            <w:right w:w="0" w:type="dxa"/>
                          </w:tblCellMar>
                          <w:tblLook w:val="04A0"/>
                        </w:tblPr>
                        <w:tblGrid>
                          <w:gridCol w:w="4013"/>
                          <w:gridCol w:w="4077"/>
                        </w:tblGrid>
                        <w:tr w:rsidR="00037CFF" w:rsidRPr="00B318AE" w:rsidTr="00431C74">
                          <w:trPr>
                            <w:tblCellSpacing w:w="0" w:type="dxa"/>
                          </w:trPr>
                          <w:tc>
                            <w:tcPr>
                              <w:tcW w:w="4428" w:type="dxa"/>
                              <w:tcMar>
                                <w:top w:w="0" w:type="dxa"/>
                                <w:left w:w="108" w:type="dxa"/>
                                <w:bottom w:w="0" w:type="dxa"/>
                                <w:right w:w="108" w:type="dxa"/>
                              </w:tcMar>
                              <w:hideMark/>
                            </w:tcPr>
                            <w:p w:rsidR="00037CFF" w:rsidRPr="00E34FC9" w:rsidRDefault="00037CFF" w:rsidP="00E34FC9">
                              <w:pPr>
                                <w:spacing w:before="120" w:after="120" w:line="300" w:lineRule="exact"/>
                                <w:rPr>
                                  <w:rFonts w:ascii="Times New Roman" w:eastAsia="Times New Roman" w:hAnsi="Times New Roman" w:cs="Times New Roman"/>
                                  <w:sz w:val="24"/>
                                  <w:szCs w:val="24"/>
                                </w:rPr>
                              </w:pPr>
                            </w:p>
                          </w:tc>
                          <w:tc>
                            <w:tcPr>
                              <w:tcW w:w="4500" w:type="dxa"/>
                              <w:tcMar>
                                <w:top w:w="0" w:type="dxa"/>
                                <w:left w:w="108" w:type="dxa"/>
                                <w:bottom w:w="0" w:type="dxa"/>
                                <w:right w:w="108" w:type="dxa"/>
                              </w:tcMa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rPr>
                                <w:t>KT. BỘ TRƯỞNG</w:t>
                              </w:r>
                              <w:r w:rsidRPr="00B318AE">
                                <w:rPr>
                                  <w:rFonts w:ascii="Times New Roman" w:eastAsia="Times New Roman" w:hAnsi="Times New Roman" w:cs="Times New Roman"/>
                                  <w:b/>
                                  <w:bCs/>
                                  <w:sz w:val="24"/>
                                  <w:szCs w:val="24"/>
                                </w:rPr>
                                <w:br/>
                                <w:t>THỨ TRƯỞNG</w:t>
                              </w:r>
                              <w:r w:rsidRPr="00B318AE">
                                <w:rPr>
                                  <w:rFonts w:ascii="Times New Roman" w:eastAsia="Times New Roman" w:hAnsi="Times New Roman" w:cs="Times New Roman"/>
                                  <w:b/>
                                  <w:bCs/>
                                  <w:sz w:val="24"/>
                                  <w:szCs w:val="24"/>
                                </w:rPr>
                                <w:br/>
                              </w:r>
                              <w:r w:rsidRPr="00B318AE">
                                <w:rPr>
                                  <w:rFonts w:ascii="Times New Roman" w:eastAsia="Times New Roman" w:hAnsi="Times New Roman" w:cs="Times New Roman"/>
                                  <w:b/>
                                  <w:bCs/>
                                  <w:sz w:val="24"/>
                                  <w:szCs w:val="24"/>
                                </w:rPr>
                                <w:br/>
                              </w:r>
                              <w:r w:rsidRPr="00B318AE">
                                <w:rPr>
                                  <w:rFonts w:ascii="Times New Roman" w:eastAsia="Times New Roman" w:hAnsi="Times New Roman" w:cs="Times New Roman"/>
                                  <w:b/>
                                  <w:bCs/>
                                  <w:sz w:val="24"/>
                                  <w:szCs w:val="24"/>
                                </w:rPr>
                                <w:br/>
                              </w:r>
                              <w:r w:rsidRPr="00B318AE">
                                <w:rPr>
                                  <w:rFonts w:ascii="Times New Roman" w:eastAsia="Times New Roman" w:hAnsi="Times New Roman" w:cs="Times New Roman"/>
                                  <w:b/>
                                  <w:bCs/>
                                  <w:sz w:val="24"/>
                                  <w:szCs w:val="24"/>
                                </w:rPr>
                                <w:br/>
                              </w:r>
                              <w:r w:rsidRPr="00B318AE">
                                <w:rPr>
                                  <w:rFonts w:ascii="Times New Roman" w:eastAsia="Times New Roman" w:hAnsi="Times New Roman" w:cs="Times New Roman"/>
                                  <w:b/>
                                  <w:bCs/>
                                  <w:sz w:val="24"/>
                                  <w:szCs w:val="24"/>
                                </w:rPr>
                                <w:br/>
                                <w:t>Phạm Lê Tuấn</w:t>
                              </w:r>
                            </w:p>
                          </w:tc>
                        </w:tr>
                      </w:tbl>
                      <w:p w:rsidR="00037CFF"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w:t>
                        </w:r>
                      </w:p>
                      <w:p w:rsidR="00E34FC9" w:rsidRDefault="00E34FC9" w:rsidP="00037CFF">
                        <w:pPr>
                          <w:shd w:val="clear" w:color="auto" w:fill="FFFFFF"/>
                          <w:spacing w:before="120" w:after="120" w:line="300" w:lineRule="exact"/>
                          <w:rPr>
                            <w:rFonts w:ascii="Times New Roman" w:eastAsia="Times New Roman" w:hAnsi="Times New Roman" w:cs="Times New Roman"/>
                            <w:sz w:val="24"/>
                            <w:szCs w:val="24"/>
                          </w:rPr>
                        </w:pPr>
                      </w:p>
                      <w:p w:rsidR="00E34FC9" w:rsidRDefault="00E34FC9" w:rsidP="00037CFF">
                        <w:pPr>
                          <w:shd w:val="clear" w:color="auto" w:fill="FFFFFF"/>
                          <w:spacing w:before="120" w:after="120" w:line="300" w:lineRule="exact"/>
                          <w:rPr>
                            <w:rFonts w:ascii="Times New Roman" w:eastAsia="Times New Roman" w:hAnsi="Times New Roman" w:cs="Times New Roman"/>
                            <w:sz w:val="24"/>
                            <w:szCs w:val="24"/>
                          </w:rPr>
                        </w:pPr>
                      </w:p>
                      <w:p w:rsidR="005476EA" w:rsidRDefault="005476EA" w:rsidP="00037CFF">
                        <w:pPr>
                          <w:shd w:val="clear" w:color="auto" w:fill="FFFFFF"/>
                          <w:spacing w:before="120" w:after="120" w:line="300" w:lineRule="exact"/>
                          <w:rPr>
                            <w:rFonts w:ascii="Times New Roman" w:eastAsia="Times New Roman" w:hAnsi="Times New Roman" w:cs="Times New Roman"/>
                            <w:sz w:val="24"/>
                            <w:szCs w:val="24"/>
                          </w:rPr>
                        </w:pPr>
                      </w:p>
                      <w:p w:rsidR="005476EA" w:rsidRDefault="005476EA" w:rsidP="00037CFF">
                        <w:pPr>
                          <w:shd w:val="clear" w:color="auto" w:fill="FFFFFF"/>
                          <w:spacing w:before="120" w:after="120" w:line="300" w:lineRule="exact"/>
                          <w:rPr>
                            <w:rFonts w:ascii="Times New Roman" w:eastAsia="Times New Roman" w:hAnsi="Times New Roman" w:cs="Times New Roman"/>
                            <w:sz w:val="24"/>
                            <w:szCs w:val="24"/>
                          </w:rPr>
                        </w:pPr>
                      </w:p>
                      <w:p w:rsidR="005476EA" w:rsidRDefault="005476EA" w:rsidP="00037CFF">
                        <w:pPr>
                          <w:shd w:val="clear" w:color="auto" w:fill="FFFFFF"/>
                          <w:spacing w:before="120" w:after="120" w:line="300" w:lineRule="exact"/>
                          <w:rPr>
                            <w:rFonts w:ascii="Times New Roman" w:eastAsia="Times New Roman" w:hAnsi="Times New Roman" w:cs="Times New Roman"/>
                            <w:sz w:val="24"/>
                            <w:szCs w:val="24"/>
                          </w:rPr>
                        </w:pPr>
                      </w:p>
                      <w:p w:rsidR="005476EA" w:rsidRDefault="005476EA" w:rsidP="00037CFF">
                        <w:pPr>
                          <w:shd w:val="clear" w:color="auto" w:fill="FFFFFF"/>
                          <w:spacing w:before="120" w:after="120" w:line="300" w:lineRule="exact"/>
                          <w:rPr>
                            <w:rFonts w:ascii="Times New Roman" w:eastAsia="Times New Roman" w:hAnsi="Times New Roman" w:cs="Times New Roman"/>
                            <w:sz w:val="24"/>
                            <w:szCs w:val="24"/>
                          </w:rPr>
                        </w:pPr>
                      </w:p>
                      <w:p w:rsidR="005476EA" w:rsidRDefault="005476EA" w:rsidP="00037CFF">
                        <w:pPr>
                          <w:shd w:val="clear" w:color="auto" w:fill="FFFFFF"/>
                          <w:spacing w:before="120" w:after="120" w:line="300" w:lineRule="exact"/>
                          <w:rPr>
                            <w:rFonts w:ascii="Times New Roman" w:eastAsia="Times New Roman" w:hAnsi="Times New Roman" w:cs="Times New Roman"/>
                            <w:sz w:val="24"/>
                            <w:szCs w:val="24"/>
                          </w:rPr>
                        </w:pPr>
                      </w:p>
                      <w:p w:rsidR="005476EA" w:rsidRDefault="005476EA" w:rsidP="00037CFF">
                        <w:pPr>
                          <w:shd w:val="clear" w:color="auto" w:fill="FFFFFF"/>
                          <w:spacing w:before="120" w:after="120" w:line="300" w:lineRule="exact"/>
                          <w:rPr>
                            <w:rFonts w:ascii="Times New Roman" w:eastAsia="Times New Roman" w:hAnsi="Times New Roman" w:cs="Times New Roman"/>
                            <w:sz w:val="24"/>
                            <w:szCs w:val="24"/>
                          </w:rPr>
                        </w:pPr>
                      </w:p>
                      <w:p w:rsidR="005476EA" w:rsidRDefault="005476EA" w:rsidP="00037CFF">
                        <w:pPr>
                          <w:shd w:val="clear" w:color="auto" w:fill="FFFFFF"/>
                          <w:spacing w:before="120" w:after="120" w:line="300" w:lineRule="exact"/>
                          <w:rPr>
                            <w:rFonts w:ascii="Times New Roman" w:eastAsia="Times New Roman" w:hAnsi="Times New Roman" w:cs="Times New Roman"/>
                            <w:sz w:val="24"/>
                            <w:szCs w:val="24"/>
                          </w:rPr>
                        </w:pPr>
                      </w:p>
                      <w:p w:rsidR="005476EA" w:rsidRDefault="005476EA" w:rsidP="00037CFF">
                        <w:pPr>
                          <w:shd w:val="clear" w:color="auto" w:fill="FFFFFF"/>
                          <w:spacing w:before="120" w:after="120" w:line="300" w:lineRule="exact"/>
                          <w:rPr>
                            <w:rFonts w:ascii="Times New Roman" w:eastAsia="Times New Roman" w:hAnsi="Times New Roman" w:cs="Times New Roman"/>
                            <w:sz w:val="24"/>
                            <w:szCs w:val="24"/>
                          </w:rPr>
                        </w:pPr>
                      </w:p>
                      <w:p w:rsidR="005476EA" w:rsidRDefault="005476EA" w:rsidP="00037CFF">
                        <w:pPr>
                          <w:shd w:val="clear" w:color="auto" w:fill="FFFFFF"/>
                          <w:spacing w:before="120" w:after="120" w:line="300" w:lineRule="exact"/>
                          <w:rPr>
                            <w:rFonts w:ascii="Times New Roman" w:eastAsia="Times New Roman" w:hAnsi="Times New Roman" w:cs="Times New Roman"/>
                            <w:sz w:val="24"/>
                            <w:szCs w:val="24"/>
                          </w:rPr>
                        </w:pPr>
                      </w:p>
                      <w:p w:rsidR="005476EA" w:rsidRDefault="005476EA" w:rsidP="00037CFF">
                        <w:pPr>
                          <w:shd w:val="clear" w:color="auto" w:fill="FFFFFF"/>
                          <w:spacing w:before="120" w:after="120" w:line="300" w:lineRule="exact"/>
                          <w:rPr>
                            <w:rFonts w:ascii="Times New Roman" w:eastAsia="Times New Roman" w:hAnsi="Times New Roman" w:cs="Times New Roman"/>
                            <w:sz w:val="24"/>
                            <w:szCs w:val="24"/>
                          </w:rPr>
                        </w:pPr>
                      </w:p>
                      <w:p w:rsidR="005476EA" w:rsidRDefault="005476EA" w:rsidP="00037CFF">
                        <w:pPr>
                          <w:shd w:val="clear" w:color="auto" w:fill="FFFFFF"/>
                          <w:spacing w:before="120" w:after="120" w:line="300" w:lineRule="exact"/>
                          <w:rPr>
                            <w:rFonts w:ascii="Times New Roman" w:eastAsia="Times New Roman" w:hAnsi="Times New Roman" w:cs="Times New Roman"/>
                            <w:sz w:val="24"/>
                            <w:szCs w:val="24"/>
                          </w:rPr>
                        </w:pPr>
                      </w:p>
                      <w:p w:rsidR="005476EA" w:rsidRDefault="005476EA" w:rsidP="00037CFF">
                        <w:pPr>
                          <w:shd w:val="clear" w:color="auto" w:fill="FFFFFF"/>
                          <w:spacing w:before="120" w:after="120" w:line="300" w:lineRule="exact"/>
                          <w:rPr>
                            <w:rFonts w:ascii="Times New Roman" w:eastAsia="Times New Roman" w:hAnsi="Times New Roman" w:cs="Times New Roman"/>
                            <w:sz w:val="24"/>
                            <w:szCs w:val="24"/>
                          </w:rPr>
                        </w:pPr>
                      </w:p>
                      <w:p w:rsidR="00E00A33" w:rsidRDefault="00E00A33" w:rsidP="00037CFF">
                        <w:pPr>
                          <w:shd w:val="clear" w:color="auto" w:fill="FFFFFF"/>
                          <w:spacing w:before="120" w:after="120" w:line="300" w:lineRule="exact"/>
                          <w:rPr>
                            <w:rFonts w:ascii="Times New Roman" w:eastAsia="Times New Roman" w:hAnsi="Times New Roman" w:cs="Times New Roman"/>
                            <w:sz w:val="24"/>
                            <w:szCs w:val="24"/>
                          </w:rPr>
                        </w:pPr>
                      </w:p>
                      <w:p w:rsidR="00037CFF" w:rsidRPr="00B318AE" w:rsidRDefault="00037CFF" w:rsidP="00695CFF">
                        <w:pPr>
                          <w:shd w:val="clear" w:color="auto" w:fill="FFFFFF"/>
                          <w:spacing w:before="120" w:after="120" w:line="300" w:lineRule="exact"/>
                          <w:jc w:val="center"/>
                          <w:rPr>
                            <w:rFonts w:ascii="Times New Roman" w:eastAsia="Times New Roman" w:hAnsi="Times New Roman" w:cs="Times New Roman"/>
                            <w:sz w:val="24"/>
                            <w:szCs w:val="24"/>
                          </w:rPr>
                        </w:pPr>
                        <w:bookmarkStart w:id="63" w:name="chuong_phuluc_1"/>
                        <w:r w:rsidRPr="00B318AE">
                          <w:rPr>
                            <w:rFonts w:ascii="Times New Roman" w:eastAsia="Times New Roman" w:hAnsi="Times New Roman" w:cs="Times New Roman"/>
                            <w:b/>
                            <w:bCs/>
                            <w:color w:val="000000"/>
                            <w:sz w:val="24"/>
                            <w:szCs w:val="24"/>
                            <w:lang w:val="vi-VN"/>
                          </w:rPr>
                          <w:lastRenderedPageBreak/>
                          <w:t>PHỤ LỤC 1</w:t>
                        </w:r>
                        <w:bookmarkEnd w:id="63"/>
                      </w:p>
                      <w:p w:rsidR="00037CFF" w:rsidRPr="00B318AE" w:rsidRDefault="00037CFF" w:rsidP="00037CFF">
                        <w:pPr>
                          <w:shd w:val="clear" w:color="auto" w:fill="FFFFFF"/>
                          <w:spacing w:before="120" w:after="120" w:line="300" w:lineRule="exact"/>
                          <w:jc w:val="center"/>
                          <w:rPr>
                            <w:rFonts w:ascii="Times New Roman" w:eastAsia="Times New Roman" w:hAnsi="Times New Roman" w:cs="Times New Roman"/>
                            <w:sz w:val="24"/>
                            <w:szCs w:val="24"/>
                          </w:rPr>
                        </w:pPr>
                        <w:bookmarkStart w:id="64" w:name="chuong_phuluc_1_name"/>
                        <w:r w:rsidRPr="00B318AE">
                          <w:rPr>
                            <w:rFonts w:ascii="Times New Roman" w:eastAsia="Times New Roman" w:hAnsi="Times New Roman" w:cs="Times New Roman"/>
                            <w:color w:val="000000"/>
                            <w:sz w:val="24"/>
                            <w:szCs w:val="24"/>
                            <w:lang w:val="vi-VN"/>
                          </w:rPr>
                          <w:t>DANH MỤC BỆNH CẦN CHỮA TRỊ DÀI NGÀY</w:t>
                        </w:r>
                        <w:bookmarkEnd w:id="64"/>
                        <w:r w:rsidRPr="00B318AE">
                          <w:rPr>
                            <w:rFonts w:ascii="Times New Roman" w:eastAsia="Times New Roman" w:hAnsi="Times New Roman" w:cs="Times New Roman"/>
                            <w:sz w:val="24"/>
                            <w:szCs w:val="24"/>
                            <w:lang w:val="vi-VN"/>
                          </w:rPr>
                          <w:br/>
                        </w:r>
                        <w:r w:rsidRPr="00B318AE">
                          <w:rPr>
                            <w:rFonts w:ascii="Times New Roman" w:eastAsia="Times New Roman" w:hAnsi="Times New Roman" w:cs="Times New Roman"/>
                            <w:i/>
                            <w:iCs/>
                            <w:sz w:val="24"/>
                            <w:szCs w:val="24"/>
                            <w:lang w:val="vi-VN"/>
                          </w:rPr>
                          <w:t>(Ban hành kèm theo Thông tư s</w:t>
                        </w:r>
                        <w:r w:rsidRPr="00B318AE">
                          <w:rPr>
                            <w:rFonts w:ascii="Times New Roman" w:eastAsia="Times New Roman" w:hAnsi="Times New Roman" w:cs="Times New Roman"/>
                            <w:i/>
                            <w:iCs/>
                            <w:sz w:val="24"/>
                            <w:szCs w:val="24"/>
                          </w:rPr>
                          <w:t>ố</w:t>
                        </w:r>
                        <w:r w:rsidRPr="00B318AE">
                          <w:rPr>
                            <w:rFonts w:ascii="Times New Roman" w:eastAsia="Times New Roman" w:hAnsi="Times New Roman" w:cs="Times New Roman"/>
                            <w:i/>
                            <w:iCs/>
                            <w:sz w:val="24"/>
                            <w:szCs w:val="24"/>
                            <w:lang w:val="vi-VN"/>
                          </w:rPr>
                          <w:t> 14/2016/TT-BYT ngày 12 th</w:t>
                        </w:r>
                        <w:r w:rsidRPr="00B318AE">
                          <w:rPr>
                            <w:rFonts w:ascii="Times New Roman" w:eastAsia="Times New Roman" w:hAnsi="Times New Roman" w:cs="Times New Roman"/>
                            <w:i/>
                            <w:iCs/>
                            <w:sz w:val="24"/>
                            <w:szCs w:val="24"/>
                          </w:rPr>
                          <w:t>á</w:t>
                        </w:r>
                        <w:r w:rsidRPr="00B318AE">
                          <w:rPr>
                            <w:rFonts w:ascii="Times New Roman" w:eastAsia="Times New Roman" w:hAnsi="Times New Roman" w:cs="Times New Roman"/>
                            <w:i/>
                            <w:iCs/>
                            <w:sz w:val="24"/>
                            <w:szCs w:val="24"/>
                            <w:lang w:val="vi-VN"/>
                          </w:rPr>
                          <w:t>ng 5 năm 2016)</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47"/>
                          <w:gridCol w:w="6258"/>
                          <w:gridCol w:w="2241"/>
                        </w:tblGrid>
                        <w:tr w:rsidR="00037CFF" w:rsidRPr="00B318AE" w:rsidTr="00431C74">
                          <w:trPr>
                            <w:tblCellSpacing w:w="0" w:type="dxa"/>
                          </w:trPr>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TT</w:t>
                              </w:r>
                            </w:p>
                          </w:tc>
                          <w:tc>
                            <w:tcPr>
                              <w:tcW w:w="33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Danh Mục bệnh theo các chuyên khoa</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Mã bệnh theo ICD 10</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I</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Bệnh nhiễm trùng và ký sinh trùng</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Bệnh lao các loại trong </w:t>
                              </w:r>
                              <w:r w:rsidRPr="00B318AE">
                                <w:rPr>
                                  <w:rFonts w:ascii="Times New Roman" w:eastAsia="Times New Roman" w:hAnsi="Times New Roman" w:cs="Times New Roman"/>
                                  <w:sz w:val="24"/>
                                  <w:szCs w:val="24"/>
                                </w:rPr>
                                <w:t>g</w:t>
                              </w:r>
                              <w:r w:rsidRPr="00B318AE">
                                <w:rPr>
                                  <w:rFonts w:ascii="Times New Roman" w:eastAsia="Times New Roman" w:hAnsi="Times New Roman" w:cs="Times New Roman"/>
                                  <w:sz w:val="24"/>
                                  <w:szCs w:val="24"/>
                                  <w:lang w:val="vi-VN"/>
                                </w:rPr>
                                <w:t>iai đoạn Điều trị và di chứng</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A15 đến A19.</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2.</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Di chứng do lao xương và khớp</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B90.2</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3.</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Bệnh phong (bệnh Hansen) và di chứng</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A30, B92</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4.</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Viêm </w:t>
                              </w:r>
                              <w:r w:rsidRPr="00B318AE">
                                <w:rPr>
                                  <w:rFonts w:ascii="Times New Roman" w:eastAsia="Times New Roman" w:hAnsi="Times New Roman" w:cs="Times New Roman"/>
                                  <w:sz w:val="24"/>
                                  <w:szCs w:val="24"/>
                                </w:rPr>
                                <w:t>g</w:t>
                              </w:r>
                              <w:r w:rsidRPr="00B318AE">
                                <w:rPr>
                                  <w:rFonts w:ascii="Times New Roman" w:eastAsia="Times New Roman" w:hAnsi="Times New Roman" w:cs="Times New Roman"/>
                                  <w:sz w:val="24"/>
                                  <w:szCs w:val="24"/>
                                  <w:lang w:val="vi-VN"/>
                                </w:rPr>
                                <w:t>an vi rút B mạn tính</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w:t>
                              </w:r>
                              <w:r w:rsidRPr="00B318AE">
                                <w:rPr>
                                  <w:rFonts w:ascii="Times New Roman" w:eastAsia="Times New Roman" w:hAnsi="Times New Roman" w:cs="Times New Roman"/>
                                  <w:sz w:val="24"/>
                                  <w:szCs w:val="24"/>
                                </w:rPr>
                                <w:t>1</w:t>
                              </w:r>
                              <w:r w:rsidRPr="00B318AE">
                                <w:rPr>
                                  <w:rFonts w:ascii="Times New Roman" w:eastAsia="Times New Roman" w:hAnsi="Times New Roman" w:cs="Times New Roman"/>
                                  <w:sz w:val="24"/>
                                  <w:szCs w:val="24"/>
                                  <w:lang w:val="vi-VN"/>
                                </w:rPr>
                                <w:t>.8.1.</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5.</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Viêm gan vi rút C mạn tính</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B1.8.2</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6.</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Hội chứng suy giảm mi</w:t>
                              </w:r>
                              <w:r w:rsidRPr="00B318AE">
                                <w:rPr>
                                  <w:rFonts w:ascii="Times New Roman" w:eastAsia="Times New Roman" w:hAnsi="Times New Roman" w:cs="Times New Roman"/>
                                  <w:sz w:val="24"/>
                                  <w:szCs w:val="24"/>
                                </w:rPr>
                                <w:t>ễ</w:t>
                              </w:r>
                              <w:r w:rsidRPr="00B318AE">
                                <w:rPr>
                                  <w:rFonts w:ascii="Times New Roman" w:eastAsia="Times New Roman" w:hAnsi="Times New Roman" w:cs="Times New Roman"/>
                                  <w:sz w:val="24"/>
                                  <w:szCs w:val="24"/>
                                  <w:lang w:val="vi-VN"/>
                                </w:rPr>
                                <w:t>n dịch mắc ph</w:t>
                              </w:r>
                              <w:r w:rsidRPr="00B318AE">
                                <w:rPr>
                                  <w:rFonts w:ascii="Times New Roman" w:eastAsia="Times New Roman" w:hAnsi="Times New Roman" w:cs="Times New Roman"/>
                                  <w:sz w:val="24"/>
                                  <w:szCs w:val="24"/>
                                </w:rPr>
                                <w:t>ả</w:t>
                              </w:r>
                              <w:r w:rsidRPr="00B318AE">
                                <w:rPr>
                                  <w:rFonts w:ascii="Times New Roman" w:eastAsia="Times New Roman" w:hAnsi="Times New Roman" w:cs="Times New Roman"/>
                                  <w:sz w:val="24"/>
                                  <w:szCs w:val="24"/>
                                  <w:lang w:val="vi-VN"/>
                                </w:rPr>
                                <w:t>i </w:t>
                              </w:r>
                              <w:r w:rsidRPr="00B318AE">
                                <w:rPr>
                                  <w:rFonts w:ascii="Times New Roman" w:eastAsia="Times New Roman" w:hAnsi="Times New Roman" w:cs="Times New Roman"/>
                                  <w:sz w:val="24"/>
                                  <w:szCs w:val="24"/>
                                </w:rPr>
                                <w:t>ở</w:t>
                              </w:r>
                              <w:r w:rsidRPr="00B318AE">
                                <w:rPr>
                                  <w:rFonts w:ascii="Times New Roman" w:eastAsia="Times New Roman" w:hAnsi="Times New Roman" w:cs="Times New Roman"/>
                                  <w:sz w:val="24"/>
                                  <w:szCs w:val="24"/>
                                  <w:lang w:val="vi-VN"/>
                                </w:rPr>
                                <w:t> người (HIV/AIDS)</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B20 đến B24, Z21</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7.</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Di chứng viêm não, màng não do vi khuẩn, virus, ký sinh trùng</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B94.1, B94.8, B94.9</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8.</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Viêm màng não do nấm (candida, cryptococcus)</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B37.5, B45.1</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II</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Bướu tân sinh</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9.</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Bệnh ung thư các loại</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C00</w:t>
                              </w:r>
                              <w:r w:rsidRPr="00B318AE">
                                <w:rPr>
                                  <w:rFonts w:ascii="Times New Roman" w:eastAsia="Times New Roman" w:hAnsi="Times New Roman" w:cs="Times New Roman"/>
                                  <w:sz w:val="24"/>
                                  <w:szCs w:val="24"/>
                                  <w:lang w:val="vi-VN"/>
                                </w:rPr>
                                <w:t> đến C97; D00 đến D09</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10.</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U xương lành tính có tiêu hủy xương</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D16</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11.</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U không tiên lượng được tiến triển và tính chất</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D37 đến D48</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III</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Bệnh của máu, cơ quan tạo máu và các rối loạn liên quan đến cơ chế miễn dịch</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12.</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Bệnh tăng hồng cầu vô căn</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D45</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13.</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Hội chứng loạn sản tủy xương</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D46</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14.</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Xơ hóa tủy</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D47.1</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15.</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Bệnh Thalassemia</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D56</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16.</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Các thiếu máu tan máu di truyền</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D58</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lastRenderedPageBreak/>
                                <w:t>17.</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Thiếu máu tan huyết tự miễn dịch</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D59.1</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18.</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Đái huyết sắc tố kịch phát ban đêm (Hội chứng Marchiafava)</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D59.5</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19.</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Suy tủy xương</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D61.9</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20.</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Thiếu yếu tố VIII di truyền (Hemophilia A)</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D66</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21.</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Thiếu yếu tố </w:t>
                              </w:r>
                              <w:r w:rsidRPr="00B318AE">
                                <w:rPr>
                                  <w:rFonts w:ascii="Times New Roman" w:eastAsia="Times New Roman" w:hAnsi="Times New Roman" w:cs="Times New Roman"/>
                                  <w:sz w:val="24"/>
                                  <w:szCs w:val="24"/>
                                </w:rPr>
                                <w:t>I</w:t>
                              </w:r>
                              <w:r w:rsidRPr="00B318AE">
                                <w:rPr>
                                  <w:rFonts w:ascii="Times New Roman" w:eastAsia="Times New Roman" w:hAnsi="Times New Roman" w:cs="Times New Roman"/>
                                  <w:sz w:val="24"/>
                                  <w:szCs w:val="24"/>
                                  <w:lang w:val="vi-VN"/>
                                </w:rPr>
                                <w:t>X di truyền (Hemophilia B)</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D67</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22.</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Bệnh Von Willebrand</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D68.0</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23.</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Rối loạn chức năng tiểu cầu</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D69.1</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24.</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Ban xuất huyết giảm tiểu cầu không rõ nguyên nhân (Hội chứng Evans)</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D69.3</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25.</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Tăng ti</w:t>
                              </w:r>
                              <w:r w:rsidRPr="00B318AE">
                                <w:rPr>
                                  <w:rFonts w:ascii="Times New Roman" w:eastAsia="Times New Roman" w:hAnsi="Times New Roman" w:cs="Times New Roman"/>
                                  <w:sz w:val="24"/>
                                  <w:szCs w:val="24"/>
                                </w:rPr>
                                <w:t>ể</w:t>
                              </w:r>
                              <w:r w:rsidRPr="00B318AE">
                                <w:rPr>
                                  <w:rFonts w:ascii="Times New Roman" w:eastAsia="Times New Roman" w:hAnsi="Times New Roman" w:cs="Times New Roman"/>
                                  <w:sz w:val="24"/>
                                  <w:szCs w:val="24"/>
                                  <w:lang w:val="vi-VN"/>
                                </w:rPr>
                                <w:t>u cầu tiên phát</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D75.2</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26.</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Hội chứng thực bào máu liên quan đến nhiễm trùng</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D76.2</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27.</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Tăng Gammaglobulin máu không đặc hiệu</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D89.2</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IV</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Bệnh nội Tiết, dinh dưỡng và chuyển hóa</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28.</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Suy tuyến giáp</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E03</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29.</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U tuyến giáp lành tính</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E04</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30.</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Cường chức năng tuyến giáp (Basedo</w:t>
                              </w:r>
                              <w:r w:rsidRPr="00B318AE">
                                <w:rPr>
                                  <w:rFonts w:ascii="Times New Roman" w:eastAsia="Times New Roman" w:hAnsi="Times New Roman" w:cs="Times New Roman"/>
                                  <w:sz w:val="24"/>
                                  <w:szCs w:val="24"/>
                                </w:rPr>
                                <w:t>w</w:t>
                              </w:r>
                              <w:r w:rsidRPr="00B318AE">
                                <w:rPr>
                                  <w:rFonts w:ascii="Times New Roman" w:eastAsia="Times New Roman" w:hAnsi="Times New Roman" w:cs="Times New Roman"/>
                                  <w:sz w:val="24"/>
                                  <w:szCs w:val="24"/>
                                  <w:lang w:val="vi-VN"/>
                                </w:rPr>
                                <w:t>)</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E05</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31.</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Viêm tuyến giáp bán cấp Quervain và viêm tuyến giáp mạn tính</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E06.1</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32.</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Đái tháo đường type 1, type 2</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E10 đến E14</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33.</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w:t>
                              </w:r>
                              <w:r w:rsidRPr="00B318AE">
                                <w:rPr>
                                  <w:rFonts w:ascii="Times New Roman" w:eastAsia="Times New Roman" w:hAnsi="Times New Roman" w:cs="Times New Roman"/>
                                  <w:sz w:val="24"/>
                                  <w:szCs w:val="24"/>
                                </w:rPr>
                                <w:t>ư</w:t>
                              </w:r>
                              <w:r w:rsidRPr="00B318AE">
                                <w:rPr>
                                  <w:rFonts w:ascii="Times New Roman" w:eastAsia="Times New Roman" w:hAnsi="Times New Roman" w:cs="Times New Roman"/>
                                  <w:sz w:val="24"/>
                                  <w:szCs w:val="24"/>
                                  <w:lang w:val="vi-VN"/>
                                </w:rPr>
                                <w:t>ờng tuyến yên</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E22</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34.</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Suy tuyến yên và các rối loạn khác của tuyến yên</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E23</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35.</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Bệnh Cushing</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E24.0</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36.</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Suy tuyến thượng thận</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E27.4</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37.</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Suy tuyến cận giáp</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E20</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38.</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Cường cận giáp và các rối loạn khác của tuyến cận giáp</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E21</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lastRenderedPageBreak/>
                                <w:t>39.</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Bệnh Wilson</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E83.0</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40.</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Suy giáp sau Điều trị</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E89.0</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V</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B</w:t>
                              </w:r>
                              <w:r w:rsidRPr="00B318AE">
                                <w:rPr>
                                  <w:rFonts w:ascii="Times New Roman" w:eastAsia="Times New Roman" w:hAnsi="Times New Roman" w:cs="Times New Roman"/>
                                  <w:b/>
                                  <w:bCs/>
                                  <w:sz w:val="24"/>
                                  <w:szCs w:val="24"/>
                                </w:rPr>
                                <w:t>ệ</w:t>
                              </w:r>
                              <w:r w:rsidRPr="00B318AE">
                                <w:rPr>
                                  <w:rFonts w:ascii="Times New Roman" w:eastAsia="Times New Roman" w:hAnsi="Times New Roman" w:cs="Times New Roman"/>
                                  <w:b/>
                                  <w:bCs/>
                                  <w:sz w:val="24"/>
                                  <w:szCs w:val="24"/>
                                  <w:lang w:val="vi-VN"/>
                                </w:rPr>
                                <w:t>nh tâm thần</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41.</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Sa sút trí tuệ trong bệnh AIzheimer</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F00</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42.</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Sa sút trí tuệ trong bệnh mạch máu</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F01</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43.</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Sa sút trí tuệ trong các bệnh lý khác được xếp loại ở ch</w:t>
                              </w:r>
                              <w:r w:rsidRPr="00B318AE">
                                <w:rPr>
                                  <w:rFonts w:ascii="Times New Roman" w:eastAsia="Times New Roman" w:hAnsi="Times New Roman" w:cs="Times New Roman"/>
                                  <w:sz w:val="24"/>
                                  <w:szCs w:val="24"/>
                                </w:rPr>
                                <w:t>ỗ</w:t>
                              </w:r>
                              <w:r w:rsidRPr="00B318AE">
                                <w:rPr>
                                  <w:rFonts w:ascii="Times New Roman" w:eastAsia="Times New Roman" w:hAnsi="Times New Roman" w:cs="Times New Roman"/>
                                  <w:sz w:val="24"/>
                                  <w:szCs w:val="24"/>
                                  <w:lang w:val="vi-VN"/>
                                </w:rPr>
                                <w:t> khác</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F02</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44.</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Sa sút trí tuệ không biệt định</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F03</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45.</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Rối loạn tâm thần do tổn thương, rối loạn chức năng não và bệnh lý cơ thể</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F06</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46.</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Rối loạn tâm thần do rượu</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F10</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47.</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Các rối loạn tâm thần và hành vi do sử dụng các chất có thuốc phiện</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F11</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48.</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Các rối loạn tâm thần và hành vi do sử dụng cần sa</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F12</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49.</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Các rối loạn tâm thần và hành vi do sử dụng các chất gây ảo giác</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F16</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50.</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Tâm thần phân liệt</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F20</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51.</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Rối loạn loại phân liệt</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F21</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52.</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Rối loạn hoang tưởng dai dẳng</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F22</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53.</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Rối loạn phân liệt cảm xúc</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F25</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54.</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R</w:t>
                              </w:r>
                              <w:r w:rsidRPr="00B318AE">
                                <w:rPr>
                                  <w:rFonts w:ascii="Times New Roman" w:eastAsia="Times New Roman" w:hAnsi="Times New Roman" w:cs="Times New Roman"/>
                                  <w:sz w:val="24"/>
                                  <w:szCs w:val="24"/>
                                </w:rPr>
                                <w:t>ố</w:t>
                              </w:r>
                              <w:r w:rsidRPr="00B318AE">
                                <w:rPr>
                                  <w:rFonts w:ascii="Times New Roman" w:eastAsia="Times New Roman" w:hAnsi="Times New Roman" w:cs="Times New Roman"/>
                                  <w:sz w:val="24"/>
                                  <w:szCs w:val="24"/>
                                  <w:lang w:val="vi-VN"/>
                                </w:rPr>
                                <w:t>i loạn cảm xúc lưỡng cực</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F31</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55.</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Trầm cảm</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F32</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56.</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Rối loạn trầm cảm tái diễn</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F33</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57.</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Các trạng thái rối loạn khí sắc</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F34</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58.</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Các rối loạn lo âu ám ảnh sợ hãi</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F40</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59.</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Các rối loạn lo âu khác</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F41</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60.</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Rối loạn ám ảnh cưỡng chế</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F42</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lastRenderedPageBreak/>
                                <w:t>61.</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Các rối loạn dạng cơ thể.</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F45</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62.</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Rối loạn nhân cách và hành vi ở người thành niên</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F60 đến F69</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63.</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Chậm phát triển tâm thần</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F70 đến F79</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64.</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Các rối loạn về phát triển tâm lý</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F80 đến F89</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65.</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Các rối loạn hành vi và cảm xúc thường khởi phát ở tuổi trẻ em và thanh thiếu niên</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F90 đến F98</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VI</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Bệnh hệ thần kinh</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66.</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Bệnh xơ cứng cột bên teo cơ (bệnh teo hệ thống ảnh hưởng chủ yếu tới hệ thần kinh trung ương trong bệnh phân loại nơi khác)</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G13</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67.</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Bệnh Parkinson</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G20</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68.</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Hội chứng Parkinson thứ phát</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G21</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69.</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Loạn trương lực cơ (Dystonia)</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G24</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70.</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Bệnh Alzheimer</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G30</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71.</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Xơ cứng rải rác (Multiple Sclerosis)</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G35</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72.</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Viêm tủy hoại tử bán cấp</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G37.4</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73.</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Động kinh</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G40</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74.</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Bệnh nhược cơ</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G70.0</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VII</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Bệnh mắt và phần phụ của mắt</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75.</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Hội chứng khô m</w:t>
                              </w:r>
                              <w:r w:rsidRPr="00B318AE">
                                <w:rPr>
                                  <w:rFonts w:ascii="Times New Roman" w:eastAsia="Times New Roman" w:hAnsi="Times New Roman" w:cs="Times New Roman"/>
                                  <w:sz w:val="24"/>
                                  <w:szCs w:val="24"/>
                                </w:rPr>
                                <w:t>ắ</w:t>
                              </w:r>
                              <w:r w:rsidRPr="00B318AE">
                                <w:rPr>
                                  <w:rFonts w:ascii="Times New Roman" w:eastAsia="Times New Roman" w:hAnsi="Times New Roman" w:cs="Times New Roman"/>
                                  <w:sz w:val="24"/>
                                  <w:szCs w:val="24"/>
                                  <w:lang w:val="vi-VN"/>
                                </w:rPr>
                                <w:t>t</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H04.1.2</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76.</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Viêm loét giác mạc</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H16</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77.</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Viêm màng bồ đào trước</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H20.2</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78.</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Hội chứng Harada</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H30.8.1</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79.</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Viêm màng bồ đào (sau, toàn bộ)</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H30.9.1, H30.9.2</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80.</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Bệnh dịch kính võng mạch tăng sinh</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H33.4.1</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81.</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Tắc mạch máu trung tâm võng mạc</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H34.8</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lastRenderedPageBreak/>
                                <w:t>82.</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Viêm mạch máu võng mạc</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H35.0.6</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83.</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Bệnh h</w:t>
                              </w:r>
                              <w:r w:rsidRPr="00B318AE">
                                <w:rPr>
                                  <w:rFonts w:ascii="Times New Roman" w:eastAsia="Times New Roman" w:hAnsi="Times New Roman" w:cs="Times New Roman"/>
                                  <w:sz w:val="24"/>
                                  <w:szCs w:val="24"/>
                                </w:rPr>
                                <w:t>ắ</w:t>
                              </w:r>
                              <w:r w:rsidRPr="00B318AE">
                                <w:rPr>
                                  <w:rFonts w:ascii="Times New Roman" w:eastAsia="Times New Roman" w:hAnsi="Times New Roman" w:cs="Times New Roman"/>
                                  <w:sz w:val="24"/>
                                  <w:szCs w:val="24"/>
                                  <w:lang w:val="vi-VN"/>
                                </w:rPr>
                                <w:t>c võng mạc trung tâm thanh dịch</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H35.7.1</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84.</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Bệnh lý v</w:t>
                              </w:r>
                              <w:r w:rsidRPr="00B318AE">
                                <w:rPr>
                                  <w:rFonts w:ascii="Times New Roman" w:eastAsia="Times New Roman" w:hAnsi="Times New Roman" w:cs="Times New Roman"/>
                                  <w:sz w:val="24"/>
                                  <w:szCs w:val="24"/>
                                </w:rPr>
                                <w:t>õ</w:t>
                              </w:r>
                              <w:r w:rsidRPr="00B318AE">
                                <w:rPr>
                                  <w:rFonts w:ascii="Times New Roman" w:eastAsia="Times New Roman" w:hAnsi="Times New Roman" w:cs="Times New Roman"/>
                                  <w:sz w:val="24"/>
                                  <w:szCs w:val="24"/>
                                  <w:lang w:val="vi-VN"/>
                                </w:rPr>
                                <w:t>ng mạc do xơ vữa động mạch</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H36.6</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85.</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Bệnh Glôcôm</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B40</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86.</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Nh</w:t>
                              </w:r>
                              <w:r w:rsidRPr="00B318AE">
                                <w:rPr>
                                  <w:rFonts w:ascii="Times New Roman" w:eastAsia="Times New Roman" w:hAnsi="Times New Roman" w:cs="Times New Roman"/>
                                  <w:sz w:val="24"/>
                                  <w:szCs w:val="24"/>
                                </w:rPr>
                                <w:t>ã</w:t>
                              </w:r>
                              <w:r w:rsidRPr="00B318AE">
                                <w:rPr>
                                  <w:rFonts w:ascii="Times New Roman" w:eastAsia="Times New Roman" w:hAnsi="Times New Roman" w:cs="Times New Roman"/>
                                  <w:sz w:val="24"/>
                                  <w:szCs w:val="24"/>
                                  <w:lang w:val="vi-VN"/>
                                </w:rPr>
                                <w:t>n viêm giao cảm</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H44.1.2</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87.</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Viêm gai thị</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H46.2</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88.</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Viêm thị thần kinh hậu nhãn cầu</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H46.3</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rPr>
                                <w:t>VIII</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Bệnh tai và xương chũm</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89.</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Bênh Ménière</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H81.0</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90.</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Điếc đột ngột không rõ nguy</w:t>
                              </w:r>
                              <w:r w:rsidRPr="00B318AE">
                                <w:rPr>
                                  <w:rFonts w:ascii="Times New Roman" w:eastAsia="Times New Roman" w:hAnsi="Times New Roman" w:cs="Times New Roman"/>
                                  <w:sz w:val="24"/>
                                  <w:szCs w:val="24"/>
                                </w:rPr>
                                <w:t>ê</w:t>
                              </w:r>
                              <w:r w:rsidRPr="00B318AE">
                                <w:rPr>
                                  <w:rFonts w:ascii="Times New Roman" w:eastAsia="Times New Roman" w:hAnsi="Times New Roman" w:cs="Times New Roman"/>
                                  <w:sz w:val="24"/>
                                  <w:szCs w:val="24"/>
                                  <w:lang w:val="vi-VN"/>
                                </w:rPr>
                                <w:t>n nhân</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H91.2</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91.</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Điếc tiến triển</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92.</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Thoát vị não, màng não vào tai - xương chũm</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93.</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Khối u dây VII</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94.</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Khối u dây VIII</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95.</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Cholesteatoma đỉnh xương đá</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96.</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Sarcoidosis tai</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97.</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Điếc nghề nghiệp</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98.</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Điếc tiếp nhận sau ch</w:t>
                              </w:r>
                              <w:r w:rsidRPr="00B318AE">
                                <w:rPr>
                                  <w:rFonts w:ascii="Times New Roman" w:eastAsia="Times New Roman" w:hAnsi="Times New Roman" w:cs="Times New Roman"/>
                                  <w:sz w:val="24"/>
                                  <w:szCs w:val="24"/>
                                </w:rPr>
                                <w:t>ấ</w:t>
                              </w:r>
                              <w:r w:rsidRPr="00B318AE">
                                <w:rPr>
                                  <w:rFonts w:ascii="Times New Roman" w:eastAsia="Times New Roman" w:hAnsi="Times New Roman" w:cs="Times New Roman"/>
                                  <w:sz w:val="24"/>
                                  <w:szCs w:val="24"/>
                                  <w:lang w:val="vi-VN"/>
                                </w:rPr>
                                <w:t>n thương xương thái dương</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99.</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Các dị tật ở tai gây ảnh hưởng tới thính lực</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Q16</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100.</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Hội chứng Tu</w:t>
                              </w:r>
                              <w:r w:rsidRPr="00B318AE">
                                <w:rPr>
                                  <w:rFonts w:ascii="Times New Roman" w:eastAsia="Times New Roman" w:hAnsi="Times New Roman" w:cs="Times New Roman"/>
                                  <w:sz w:val="24"/>
                                  <w:szCs w:val="24"/>
                                </w:rPr>
                                <w:t>rn</w:t>
                              </w:r>
                              <w:r w:rsidRPr="00B318AE">
                                <w:rPr>
                                  <w:rFonts w:ascii="Times New Roman" w:eastAsia="Times New Roman" w:hAnsi="Times New Roman" w:cs="Times New Roman"/>
                                  <w:sz w:val="24"/>
                                  <w:szCs w:val="24"/>
                                  <w:lang w:val="vi-VN"/>
                                </w:rPr>
                                <w:t>er</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Q96</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IX</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Bệnh hệ tuần hoàn</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101.</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Hội chứng mạch vành cấp</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I</w:t>
                              </w:r>
                              <w:r w:rsidRPr="00B318AE">
                                <w:rPr>
                                  <w:rFonts w:ascii="Times New Roman" w:eastAsia="Times New Roman" w:hAnsi="Times New Roman" w:cs="Times New Roman"/>
                                  <w:sz w:val="24"/>
                                  <w:szCs w:val="24"/>
                                  <w:lang w:val="vi-VN"/>
                                </w:rPr>
                                <w:t>20, </w:t>
                              </w:r>
                              <w:r w:rsidRPr="00B318AE">
                                <w:rPr>
                                  <w:rFonts w:ascii="Times New Roman" w:eastAsia="Times New Roman" w:hAnsi="Times New Roman" w:cs="Times New Roman"/>
                                  <w:sz w:val="24"/>
                                  <w:szCs w:val="24"/>
                                </w:rPr>
                                <w:t>I</w:t>
                              </w:r>
                              <w:r w:rsidRPr="00B318AE">
                                <w:rPr>
                                  <w:rFonts w:ascii="Times New Roman" w:eastAsia="Times New Roman" w:hAnsi="Times New Roman" w:cs="Times New Roman"/>
                                  <w:sz w:val="24"/>
                                  <w:szCs w:val="24"/>
                                  <w:lang w:val="vi-VN"/>
                                </w:rPr>
                                <w:t>21, </w:t>
                              </w:r>
                              <w:r w:rsidRPr="00B318AE">
                                <w:rPr>
                                  <w:rFonts w:ascii="Times New Roman" w:eastAsia="Times New Roman" w:hAnsi="Times New Roman" w:cs="Times New Roman"/>
                                  <w:sz w:val="24"/>
                                  <w:szCs w:val="24"/>
                                </w:rPr>
                                <w:t>I</w:t>
                              </w:r>
                              <w:r w:rsidRPr="00B318AE">
                                <w:rPr>
                                  <w:rFonts w:ascii="Times New Roman" w:eastAsia="Times New Roman" w:hAnsi="Times New Roman" w:cs="Times New Roman"/>
                                  <w:sz w:val="24"/>
                                  <w:szCs w:val="24"/>
                                  <w:lang w:val="vi-VN"/>
                                </w:rPr>
                                <w:t>22, </w:t>
                              </w:r>
                              <w:r w:rsidRPr="00B318AE">
                                <w:rPr>
                                  <w:rFonts w:ascii="Times New Roman" w:eastAsia="Times New Roman" w:hAnsi="Times New Roman" w:cs="Times New Roman"/>
                                  <w:sz w:val="24"/>
                                  <w:szCs w:val="24"/>
                                </w:rPr>
                                <w:t>I</w:t>
                              </w:r>
                              <w:r w:rsidRPr="00B318AE">
                                <w:rPr>
                                  <w:rFonts w:ascii="Times New Roman" w:eastAsia="Times New Roman" w:hAnsi="Times New Roman" w:cs="Times New Roman"/>
                                  <w:sz w:val="24"/>
                                  <w:szCs w:val="24"/>
                                  <w:lang w:val="vi-VN"/>
                                </w:rPr>
                                <w:t>23</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102.</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B</w:t>
                              </w:r>
                              <w:r w:rsidRPr="00B318AE">
                                <w:rPr>
                                  <w:rFonts w:ascii="Times New Roman" w:eastAsia="Times New Roman" w:hAnsi="Times New Roman" w:cs="Times New Roman"/>
                                  <w:sz w:val="24"/>
                                  <w:szCs w:val="24"/>
                                  <w:lang w:val="vi-VN"/>
                                </w:rPr>
                                <w:t>ệnh tim do thiếu máu cục bộ mạn</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I</w:t>
                              </w:r>
                              <w:r w:rsidRPr="00B318AE">
                                <w:rPr>
                                  <w:rFonts w:ascii="Times New Roman" w:eastAsia="Times New Roman" w:hAnsi="Times New Roman" w:cs="Times New Roman"/>
                                  <w:sz w:val="24"/>
                                  <w:szCs w:val="24"/>
                                  <w:lang w:val="vi-VN"/>
                                </w:rPr>
                                <w:t>25</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103.</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Tắc mạch phổi</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I</w:t>
                              </w:r>
                              <w:r w:rsidRPr="00B318AE">
                                <w:rPr>
                                  <w:rFonts w:ascii="Times New Roman" w:eastAsia="Times New Roman" w:hAnsi="Times New Roman" w:cs="Times New Roman"/>
                                  <w:sz w:val="24"/>
                                  <w:szCs w:val="24"/>
                                  <w:lang w:val="vi-VN"/>
                                </w:rPr>
                                <w:t>26</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104.</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Các bệnh tim do phổi khác</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I</w:t>
                              </w:r>
                              <w:r w:rsidRPr="00B318AE">
                                <w:rPr>
                                  <w:rFonts w:ascii="Times New Roman" w:eastAsia="Times New Roman" w:hAnsi="Times New Roman" w:cs="Times New Roman"/>
                                  <w:sz w:val="24"/>
                                  <w:szCs w:val="24"/>
                                  <w:lang w:val="vi-VN"/>
                                </w:rPr>
                                <w:t>27</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lastRenderedPageBreak/>
                                <w:t>105.</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Viêm màng ngoài tim cấp</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I</w:t>
                              </w:r>
                              <w:r w:rsidRPr="00B318AE">
                                <w:rPr>
                                  <w:rFonts w:ascii="Times New Roman" w:eastAsia="Times New Roman" w:hAnsi="Times New Roman" w:cs="Times New Roman"/>
                                  <w:sz w:val="24"/>
                                  <w:szCs w:val="24"/>
                                  <w:lang w:val="vi-VN"/>
                                </w:rPr>
                                <w:t>30</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106.</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Viêm co thắt màng ngoài tim mạn</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I</w:t>
                              </w:r>
                              <w:r w:rsidRPr="00B318AE">
                                <w:rPr>
                                  <w:rFonts w:ascii="Times New Roman" w:eastAsia="Times New Roman" w:hAnsi="Times New Roman" w:cs="Times New Roman"/>
                                  <w:sz w:val="24"/>
                                  <w:szCs w:val="24"/>
                                  <w:lang w:val="vi-VN"/>
                                </w:rPr>
                                <w:t>31.1</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107.</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Viêm cơ tim</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I</w:t>
                              </w:r>
                              <w:r w:rsidRPr="00B318AE">
                                <w:rPr>
                                  <w:rFonts w:ascii="Times New Roman" w:eastAsia="Times New Roman" w:hAnsi="Times New Roman" w:cs="Times New Roman"/>
                                  <w:sz w:val="24"/>
                                  <w:szCs w:val="24"/>
                                  <w:lang w:val="vi-VN"/>
                                </w:rPr>
                                <w:t>40</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108.</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Viêm nội tâm mạc nhi</w:t>
                              </w:r>
                              <w:r w:rsidRPr="00B318AE">
                                <w:rPr>
                                  <w:rFonts w:ascii="Times New Roman" w:eastAsia="Times New Roman" w:hAnsi="Times New Roman" w:cs="Times New Roman"/>
                                  <w:sz w:val="24"/>
                                  <w:szCs w:val="24"/>
                                </w:rPr>
                                <w:t>ễ</w:t>
                              </w:r>
                              <w:r w:rsidRPr="00B318AE">
                                <w:rPr>
                                  <w:rFonts w:ascii="Times New Roman" w:eastAsia="Times New Roman" w:hAnsi="Times New Roman" w:cs="Times New Roman"/>
                                  <w:sz w:val="24"/>
                                  <w:szCs w:val="24"/>
                                  <w:lang w:val="vi-VN"/>
                                </w:rPr>
                                <w:t>m trùng</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I</w:t>
                              </w:r>
                              <w:r w:rsidRPr="00B318AE">
                                <w:rPr>
                                  <w:rFonts w:ascii="Times New Roman" w:eastAsia="Times New Roman" w:hAnsi="Times New Roman" w:cs="Times New Roman"/>
                                  <w:sz w:val="24"/>
                                  <w:szCs w:val="24"/>
                                  <w:lang w:val="vi-VN"/>
                                </w:rPr>
                                <w:t>33; </w:t>
                              </w:r>
                              <w:r w:rsidRPr="00B318AE">
                                <w:rPr>
                                  <w:rFonts w:ascii="Times New Roman" w:eastAsia="Times New Roman" w:hAnsi="Times New Roman" w:cs="Times New Roman"/>
                                  <w:sz w:val="24"/>
                                  <w:szCs w:val="24"/>
                                </w:rPr>
                                <w:t>I</w:t>
                              </w:r>
                              <w:r w:rsidRPr="00B318AE">
                                <w:rPr>
                                  <w:rFonts w:ascii="Times New Roman" w:eastAsia="Times New Roman" w:hAnsi="Times New Roman" w:cs="Times New Roman"/>
                                  <w:sz w:val="24"/>
                                  <w:szCs w:val="24"/>
                                  <w:lang w:val="vi-VN"/>
                                </w:rPr>
                                <w:t>38</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109.</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Suy tim độ 3-4 do các nguyên nhân khác nhau</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I</w:t>
                              </w:r>
                              <w:r w:rsidRPr="00B318AE">
                                <w:rPr>
                                  <w:rFonts w:ascii="Times New Roman" w:eastAsia="Times New Roman" w:hAnsi="Times New Roman" w:cs="Times New Roman"/>
                                  <w:sz w:val="24"/>
                                  <w:szCs w:val="24"/>
                                  <w:lang w:val="vi-VN"/>
                                </w:rPr>
                                <w:t>50</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110.</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Xuất huyết não</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I</w:t>
                              </w:r>
                              <w:r w:rsidRPr="00B318AE">
                                <w:rPr>
                                  <w:rFonts w:ascii="Times New Roman" w:eastAsia="Times New Roman" w:hAnsi="Times New Roman" w:cs="Times New Roman"/>
                                  <w:sz w:val="24"/>
                                  <w:szCs w:val="24"/>
                                  <w:lang w:val="vi-VN"/>
                                </w:rPr>
                                <w:t>61</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111.</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Nhồi máu não</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I</w:t>
                              </w:r>
                              <w:r w:rsidRPr="00B318AE">
                                <w:rPr>
                                  <w:rFonts w:ascii="Times New Roman" w:eastAsia="Times New Roman" w:hAnsi="Times New Roman" w:cs="Times New Roman"/>
                                  <w:sz w:val="24"/>
                                  <w:szCs w:val="24"/>
                                  <w:lang w:val="vi-VN"/>
                                </w:rPr>
                                <w:t>63</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112.</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Đột quỵ không rõ nhồi máu não hay xuất huyết não</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I</w:t>
                              </w:r>
                              <w:r w:rsidRPr="00B318AE">
                                <w:rPr>
                                  <w:rFonts w:ascii="Times New Roman" w:eastAsia="Times New Roman" w:hAnsi="Times New Roman" w:cs="Times New Roman"/>
                                  <w:sz w:val="24"/>
                                  <w:szCs w:val="24"/>
                                  <w:lang w:val="vi-VN"/>
                                </w:rPr>
                                <w:t>64</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113.</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Phình động mạch, lóc tách động mạch</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I</w:t>
                              </w:r>
                              <w:r w:rsidRPr="00B318AE">
                                <w:rPr>
                                  <w:rFonts w:ascii="Times New Roman" w:eastAsia="Times New Roman" w:hAnsi="Times New Roman" w:cs="Times New Roman"/>
                                  <w:sz w:val="24"/>
                                  <w:szCs w:val="24"/>
                                  <w:lang w:val="vi-VN"/>
                                </w:rPr>
                                <w:t>71</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114.</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Viêm tắc động mạch</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I</w:t>
                              </w:r>
                              <w:r w:rsidRPr="00B318AE">
                                <w:rPr>
                                  <w:rFonts w:ascii="Times New Roman" w:eastAsia="Times New Roman" w:hAnsi="Times New Roman" w:cs="Times New Roman"/>
                                  <w:sz w:val="24"/>
                                  <w:szCs w:val="24"/>
                                  <w:lang w:val="vi-VN"/>
                                </w:rPr>
                                <w:t>74</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115.</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Viêm tắc </w:t>
                              </w:r>
                              <w:r w:rsidRPr="00B318AE">
                                <w:rPr>
                                  <w:rFonts w:ascii="Times New Roman" w:eastAsia="Times New Roman" w:hAnsi="Times New Roman" w:cs="Times New Roman"/>
                                  <w:sz w:val="24"/>
                                  <w:szCs w:val="24"/>
                                </w:rPr>
                                <w:t>tĩnh</w:t>
                              </w:r>
                              <w:r w:rsidRPr="00B318AE">
                                <w:rPr>
                                  <w:rFonts w:ascii="Times New Roman" w:eastAsia="Times New Roman" w:hAnsi="Times New Roman" w:cs="Times New Roman"/>
                                  <w:sz w:val="24"/>
                                  <w:szCs w:val="24"/>
                                  <w:lang w:val="vi-VN"/>
                                </w:rPr>
                                <w:t> mạch</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I</w:t>
                              </w:r>
                              <w:r w:rsidRPr="00B318AE">
                                <w:rPr>
                                  <w:rFonts w:ascii="Times New Roman" w:eastAsia="Times New Roman" w:hAnsi="Times New Roman" w:cs="Times New Roman"/>
                                  <w:sz w:val="24"/>
                                  <w:szCs w:val="24"/>
                                  <w:lang w:val="vi-VN"/>
                                </w:rPr>
                                <w:t>80</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116.</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Biến chứng sau phẫu thuật hoặc can thiệp tim mạch</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I</w:t>
                              </w:r>
                              <w:r w:rsidRPr="00B318AE">
                                <w:rPr>
                                  <w:rFonts w:ascii="Times New Roman" w:eastAsia="Times New Roman" w:hAnsi="Times New Roman" w:cs="Times New Roman"/>
                                  <w:sz w:val="24"/>
                                  <w:szCs w:val="24"/>
                                  <w:lang w:val="vi-VN"/>
                                </w:rPr>
                                <w:t>97</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X.</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Bệnh hệ hô hấp</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117.</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Viêm thanh quản mạn</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J37.0</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118.</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Políp của dây thanh âm và thanh quản</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J38.1</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119.</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Bệnh phổi tắc nghẽn mạn tính</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J44</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120.</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Hen phế quản</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J45</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121.</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Giãn phế quản bội nhiễm</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J47</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122.</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Bệnh bụi phổi than</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J60</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123.</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Bệnh bụi phổi amian</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J61</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124.</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Bệnh bụi phổi silic</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J62</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125.</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Bệnh bụi phổi do bụi vô cơ khác</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J63</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126.</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Bệnh bụi phổi do bụi không xác định</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J64</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127.</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Các bệnh phổi mô kẽ khác</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J84</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128.</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Áp xe phổi và </w:t>
                              </w:r>
                              <w:r w:rsidRPr="00B318AE">
                                <w:rPr>
                                  <w:rFonts w:ascii="Times New Roman" w:eastAsia="Times New Roman" w:hAnsi="Times New Roman" w:cs="Times New Roman"/>
                                  <w:sz w:val="24"/>
                                  <w:szCs w:val="24"/>
                                </w:rPr>
                                <w:t>t</w:t>
                              </w:r>
                              <w:r w:rsidRPr="00B318AE">
                                <w:rPr>
                                  <w:rFonts w:ascii="Times New Roman" w:eastAsia="Times New Roman" w:hAnsi="Times New Roman" w:cs="Times New Roman"/>
                                  <w:sz w:val="24"/>
                                  <w:szCs w:val="24"/>
                                  <w:lang w:val="vi-VN"/>
                                </w:rPr>
                                <w:t>rung </w:t>
                              </w:r>
                              <w:r w:rsidRPr="00B318AE">
                                <w:rPr>
                                  <w:rFonts w:ascii="Times New Roman" w:eastAsia="Times New Roman" w:hAnsi="Times New Roman" w:cs="Times New Roman"/>
                                  <w:sz w:val="24"/>
                                  <w:szCs w:val="24"/>
                                </w:rPr>
                                <w:t>t</w:t>
                              </w:r>
                              <w:r w:rsidRPr="00B318AE">
                                <w:rPr>
                                  <w:rFonts w:ascii="Times New Roman" w:eastAsia="Times New Roman" w:hAnsi="Times New Roman" w:cs="Times New Roman"/>
                                  <w:sz w:val="24"/>
                                  <w:szCs w:val="24"/>
                                  <w:lang w:val="vi-VN"/>
                                </w:rPr>
                                <w:t>hất</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J85</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lastRenderedPageBreak/>
                                <w:t>129.</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Mủ màng phổi mạn tính</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J86</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130.</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Suy hô hấp mạn tính.</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J96.1</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XI</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Bệnh hệ tiêu hóa</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131.</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Viêm gan mạn tính tiến triển</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K73</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132.</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Gan hóa sợi và xơ gan</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K74</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133.</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Viêm gan tự miễn</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K75.4</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134.</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Viêm đường mật mạn</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K80.3</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135.</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Viêm tụy mạn</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K86.0; K86.1</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XII</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B</w:t>
                              </w:r>
                              <w:r w:rsidRPr="00B318AE">
                                <w:rPr>
                                  <w:rFonts w:ascii="Times New Roman" w:eastAsia="Times New Roman" w:hAnsi="Times New Roman" w:cs="Times New Roman"/>
                                  <w:b/>
                                  <w:bCs/>
                                  <w:sz w:val="24"/>
                                  <w:szCs w:val="24"/>
                                </w:rPr>
                                <w:t>ệ</w:t>
                              </w:r>
                              <w:r w:rsidRPr="00B318AE">
                                <w:rPr>
                                  <w:rFonts w:ascii="Times New Roman" w:eastAsia="Times New Roman" w:hAnsi="Times New Roman" w:cs="Times New Roman"/>
                                  <w:b/>
                                  <w:bCs/>
                                  <w:sz w:val="24"/>
                                  <w:szCs w:val="24"/>
                                  <w:lang w:val="vi-VN"/>
                                </w:rPr>
                                <w:t>nh da và mô dư</w:t>
                              </w:r>
                              <w:r w:rsidRPr="00B318AE">
                                <w:rPr>
                                  <w:rFonts w:ascii="Times New Roman" w:eastAsia="Times New Roman" w:hAnsi="Times New Roman" w:cs="Times New Roman"/>
                                  <w:b/>
                                  <w:bCs/>
                                  <w:sz w:val="24"/>
                                  <w:szCs w:val="24"/>
                                </w:rPr>
                                <w:t>ớ</w:t>
                              </w:r>
                              <w:r w:rsidRPr="00B318AE">
                                <w:rPr>
                                  <w:rFonts w:ascii="Times New Roman" w:eastAsia="Times New Roman" w:hAnsi="Times New Roman" w:cs="Times New Roman"/>
                                  <w:b/>
                                  <w:bCs/>
                                  <w:sz w:val="24"/>
                                  <w:szCs w:val="24"/>
                                  <w:lang w:val="vi-VN"/>
                                </w:rPr>
                                <w:t>i da</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136.</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Pemphigus</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L</w:t>
                              </w:r>
                              <w:r w:rsidRPr="00B318AE">
                                <w:rPr>
                                  <w:rFonts w:ascii="Times New Roman" w:eastAsia="Times New Roman" w:hAnsi="Times New Roman" w:cs="Times New Roman"/>
                                  <w:sz w:val="24"/>
                                  <w:szCs w:val="24"/>
                                </w:rPr>
                                <w:t>1</w:t>
                              </w:r>
                              <w:r w:rsidRPr="00B318AE">
                                <w:rPr>
                                  <w:rFonts w:ascii="Times New Roman" w:eastAsia="Times New Roman" w:hAnsi="Times New Roman" w:cs="Times New Roman"/>
                                  <w:sz w:val="24"/>
                                  <w:szCs w:val="24"/>
                                  <w:lang w:val="vi-VN"/>
                                </w:rPr>
                                <w:t>0</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137.</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Bọng nước dạng Pemphigus</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L12</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138.</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Bệnh Duhring Brocq</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L13.0</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139.</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Ly thượng bì bọng nước bẩm sinh</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L14</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140.</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Viêm da tróc vảy/ Đỏ da toàn thân</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L26</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141.</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Vảy n</w:t>
                              </w:r>
                              <w:r w:rsidRPr="00B318AE">
                                <w:rPr>
                                  <w:rFonts w:ascii="Times New Roman" w:eastAsia="Times New Roman" w:hAnsi="Times New Roman" w:cs="Times New Roman"/>
                                  <w:sz w:val="24"/>
                                  <w:szCs w:val="24"/>
                                </w:rPr>
                                <w:t>ế</w:t>
                              </w:r>
                              <w:r w:rsidRPr="00B318AE">
                                <w:rPr>
                                  <w:rFonts w:ascii="Times New Roman" w:eastAsia="Times New Roman" w:hAnsi="Times New Roman" w:cs="Times New Roman"/>
                                  <w:sz w:val="24"/>
                                  <w:szCs w:val="24"/>
                                  <w:lang w:val="vi-VN"/>
                                </w:rPr>
                                <w:t>n</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L40</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142.</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Vảy phấn đỏ nang lông</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L44.0</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143.</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Hồng ban nút</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L52</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144.</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Viêm da mủ hoại thư</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L88</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145.</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Loét mạn tính da</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L98.4</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XIII</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Bệnh hệ </w:t>
                              </w:r>
                              <w:r w:rsidRPr="00B318AE">
                                <w:rPr>
                                  <w:rFonts w:ascii="Times New Roman" w:eastAsia="Times New Roman" w:hAnsi="Times New Roman" w:cs="Times New Roman"/>
                                  <w:b/>
                                  <w:bCs/>
                                  <w:sz w:val="24"/>
                                  <w:szCs w:val="24"/>
                                </w:rPr>
                                <w:t>cơ</w:t>
                              </w:r>
                              <w:r w:rsidRPr="00B318AE">
                                <w:rPr>
                                  <w:rFonts w:ascii="Times New Roman" w:eastAsia="Times New Roman" w:hAnsi="Times New Roman" w:cs="Times New Roman"/>
                                  <w:b/>
                                  <w:bCs/>
                                  <w:sz w:val="24"/>
                                  <w:szCs w:val="24"/>
                                  <w:lang w:val="vi-VN"/>
                                </w:rPr>
                                <w:t> - xương - khớp và mô liên kết</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146.</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Lupus ban đỏ hệ thống</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M32</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147.</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Viêm khớp do lao</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M</w:t>
                              </w:r>
                              <w:r w:rsidRPr="00B318AE">
                                <w:rPr>
                                  <w:rFonts w:ascii="Times New Roman" w:eastAsia="Times New Roman" w:hAnsi="Times New Roman" w:cs="Times New Roman"/>
                                  <w:sz w:val="24"/>
                                  <w:szCs w:val="24"/>
                                </w:rPr>
                                <w:t>0</w:t>
                              </w:r>
                              <w:r w:rsidRPr="00B318AE">
                                <w:rPr>
                                  <w:rFonts w:ascii="Times New Roman" w:eastAsia="Times New Roman" w:hAnsi="Times New Roman" w:cs="Times New Roman"/>
                                  <w:sz w:val="24"/>
                                  <w:szCs w:val="24"/>
                                  <w:lang w:val="vi-VN"/>
                                </w:rPr>
                                <w:t>1.1</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148.</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Viêm khớp phản ứng</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M02.8, M02.9</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149.</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Viêm khớp dạng thấp</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M05</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150.</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Viêm khớp v</w:t>
                              </w:r>
                              <w:r w:rsidRPr="00B318AE">
                                <w:rPr>
                                  <w:rFonts w:ascii="Times New Roman" w:eastAsia="Times New Roman" w:hAnsi="Times New Roman" w:cs="Times New Roman"/>
                                  <w:sz w:val="24"/>
                                  <w:szCs w:val="24"/>
                                </w:rPr>
                                <w:t>ả</w:t>
                              </w:r>
                              <w:r w:rsidRPr="00B318AE">
                                <w:rPr>
                                  <w:rFonts w:ascii="Times New Roman" w:eastAsia="Times New Roman" w:hAnsi="Times New Roman" w:cs="Times New Roman"/>
                                  <w:sz w:val="24"/>
                                  <w:szCs w:val="24"/>
                                  <w:lang w:val="vi-VN"/>
                                </w:rPr>
                                <w:t>y n</w:t>
                              </w:r>
                              <w:r w:rsidRPr="00B318AE">
                                <w:rPr>
                                  <w:rFonts w:ascii="Times New Roman" w:eastAsia="Times New Roman" w:hAnsi="Times New Roman" w:cs="Times New Roman"/>
                                  <w:sz w:val="24"/>
                                  <w:szCs w:val="24"/>
                                </w:rPr>
                                <w:t>ế</w:t>
                              </w:r>
                              <w:r w:rsidRPr="00B318AE">
                                <w:rPr>
                                  <w:rFonts w:ascii="Times New Roman" w:eastAsia="Times New Roman" w:hAnsi="Times New Roman" w:cs="Times New Roman"/>
                                  <w:sz w:val="24"/>
                                  <w:szCs w:val="24"/>
                                  <w:lang w:val="vi-VN"/>
                                </w:rPr>
                                <w:t>n khác</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M07.3</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lastRenderedPageBreak/>
                                <w:t>151.</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Bệnh Gút</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M10</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152.</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Các bệnh khớp khác do vi tinh thể</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M</w:t>
                              </w:r>
                              <w:r w:rsidRPr="00B318AE">
                                <w:rPr>
                                  <w:rFonts w:ascii="Times New Roman" w:eastAsia="Times New Roman" w:hAnsi="Times New Roman" w:cs="Times New Roman"/>
                                  <w:sz w:val="24"/>
                                  <w:szCs w:val="24"/>
                                </w:rPr>
                                <w:t>1</w:t>
                              </w:r>
                              <w:r w:rsidRPr="00B318AE">
                                <w:rPr>
                                  <w:rFonts w:ascii="Times New Roman" w:eastAsia="Times New Roman" w:hAnsi="Times New Roman" w:cs="Times New Roman"/>
                                  <w:sz w:val="24"/>
                                  <w:szCs w:val="24"/>
                                  <w:lang w:val="vi-VN"/>
                                </w:rPr>
                                <w:t>1</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153.</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Thoái hóa khớp háng và hoại tử chỏm xương đùi</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M16</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154.</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Thoái hóa khớp gối giai đoạn 2 trở lên</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M17</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155.</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Viêm quanh nút động-mạch</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M30</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156.</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Viêm mạch hoại tử-không đặc hiệu</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M31.9</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157.</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Viêm đa cơ và da</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M33</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158.</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Xơ cứng bì toàn thể</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M34</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159.</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Hội chứng khô (Sjogren’s syndrome)</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M35.0</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160.</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Trượt đốt sống có biến chứng</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M43.1</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161.</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Viêm cột sống dính khớp</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M45</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162.</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Thoái hóa cột sống có biến chứng</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M47</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163.</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Lao cột sống</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M49.0</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164.</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Bệnh đĩa đệm đốt s</w:t>
                              </w:r>
                              <w:r w:rsidRPr="00B318AE">
                                <w:rPr>
                                  <w:rFonts w:ascii="Times New Roman" w:eastAsia="Times New Roman" w:hAnsi="Times New Roman" w:cs="Times New Roman"/>
                                  <w:sz w:val="24"/>
                                  <w:szCs w:val="24"/>
                                </w:rPr>
                                <w:t>ố</w:t>
                              </w:r>
                              <w:r w:rsidRPr="00B318AE">
                                <w:rPr>
                                  <w:rFonts w:ascii="Times New Roman" w:eastAsia="Times New Roman" w:hAnsi="Times New Roman" w:cs="Times New Roman"/>
                                  <w:sz w:val="24"/>
                                  <w:szCs w:val="24"/>
                                  <w:lang w:val="vi-VN"/>
                                </w:rPr>
                                <w:t>ng cổ</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M50</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165.</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Hoại tử xương vô khuẩn đầu xương CRNN</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M70.0</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166.</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Viêm quanh khớp vai th</w:t>
                              </w:r>
                              <w:r w:rsidRPr="00B318AE">
                                <w:rPr>
                                  <w:rFonts w:ascii="Times New Roman" w:eastAsia="Times New Roman" w:hAnsi="Times New Roman" w:cs="Times New Roman"/>
                                  <w:sz w:val="24"/>
                                  <w:szCs w:val="24"/>
                                </w:rPr>
                                <w:t>ể</w:t>
                              </w:r>
                              <w:r w:rsidRPr="00B318AE">
                                <w:rPr>
                                  <w:rFonts w:ascii="Times New Roman" w:eastAsia="Times New Roman" w:hAnsi="Times New Roman" w:cs="Times New Roman"/>
                                  <w:sz w:val="24"/>
                                  <w:szCs w:val="24"/>
                                  <w:lang w:val="vi-VN"/>
                                </w:rPr>
                                <w:t> đông cứng</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M75.0</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167.</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Loãng xương có kèm gãy xương bệnh lý</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M80</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168.</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Gãy xương không liền (khớp giả)</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M84.1</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169.</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Gãy xương bệnh lý</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M84.4</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170.</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R</w:t>
                              </w:r>
                              <w:r w:rsidRPr="00B318AE">
                                <w:rPr>
                                  <w:rFonts w:ascii="Times New Roman" w:eastAsia="Times New Roman" w:hAnsi="Times New Roman" w:cs="Times New Roman"/>
                                  <w:sz w:val="24"/>
                                  <w:szCs w:val="24"/>
                                </w:rPr>
                                <w:t>ố</w:t>
                              </w:r>
                              <w:r w:rsidRPr="00B318AE">
                                <w:rPr>
                                  <w:rFonts w:ascii="Times New Roman" w:eastAsia="Times New Roman" w:hAnsi="Times New Roman" w:cs="Times New Roman"/>
                                  <w:sz w:val="24"/>
                                  <w:szCs w:val="24"/>
                                  <w:lang w:val="vi-VN"/>
                                </w:rPr>
                                <w:t>i loạn khác v</w:t>
                              </w:r>
                              <w:r w:rsidRPr="00B318AE">
                                <w:rPr>
                                  <w:rFonts w:ascii="Times New Roman" w:eastAsia="Times New Roman" w:hAnsi="Times New Roman" w:cs="Times New Roman"/>
                                  <w:sz w:val="24"/>
                                  <w:szCs w:val="24"/>
                                </w:rPr>
                                <w:t>ề</w:t>
                              </w:r>
                              <w:r w:rsidRPr="00B318AE">
                                <w:rPr>
                                  <w:rFonts w:ascii="Times New Roman" w:eastAsia="Times New Roman" w:hAnsi="Times New Roman" w:cs="Times New Roman"/>
                                  <w:sz w:val="24"/>
                                  <w:szCs w:val="24"/>
                                  <w:lang w:val="vi-VN"/>
                                </w:rPr>
                                <w:t> mật độ và cấu trúc xương</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M85</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171.</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Cốt tủy viêm</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M86</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172.</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Hoại tử xương</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M87</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173.</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Loạn dưỡng xương teo đét Sudeck-Leriche</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M89.0</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174.</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Gãy xương trong bệnh khối u</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M90.7</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175.</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Các biến dạng mắc phải của hệ cơ xương khớp và mô liên kết</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M95</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lastRenderedPageBreak/>
                                <w:t>XIV</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B</w:t>
                              </w:r>
                              <w:r w:rsidRPr="00B318AE">
                                <w:rPr>
                                  <w:rFonts w:ascii="Times New Roman" w:eastAsia="Times New Roman" w:hAnsi="Times New Roman" w:cs="Times New Roman"/>
                                  <w:b/>
                                  <w:bCs/>
                                  <w:sz w:val="24"/>
                                  <w:szCs w:val="24"/>
                                </w:rPr>
                                <w:t>ệ</w:t>
                              </w:r>
                              <w:r w:rsidRPr="00B318AE">
                                <w:rPr>
                                  <w:rFonts w:ascii="Times New Roman" w:eastAsia="Times New Roman" w:hAnsi="Times New Roman" w:cs="Times New Roman"/>
                                  <w:b/>
                                  <w:bCs/>
                                  <w:sz w:val="24"/>
                                  <w:szCs w:val="24"/>
                                  <w:lang w:val="vi-VN"/>
                                </w:rPr>
                                <w:t>nh h</w:t>
                              </w:r>
                              <w:r w:rsidRPr="00B318AE">
                                <w:rPr>
                                  <w:rFonts w:ascii="Times New Roman" w:eastAsia="Times New Roman" w:hAnsi="Times New Roman" w:cs="Times New Roman"/>
                                  <w:b/>
                                  <w:bCs/>
                                  <w:sz w:val="24"/>
                                  <w:szCs w:val="24"/>
                                </w:rPr>
                                <w:t>ệ</w:t>
                              </w:r>
                              <w:r w:rsidRPr="00B318AE">
                                <w:rPr>
                                  <w:rFonts w:ascii="Times New Roman" w:eastAsia="Times New Roman" w:hAnsi="Times New Roman" w:cs="Times New Roman"/>
                                  <w:b/>
                                  <w:bCs/>
                                  <w:sz w:val="24"/>
                                  <w:szCs w:val="24"/>
                                  <w:lang w:val="vi-VN"/>
                                </w:rPr>
                                <w:t> sinh d</w:t>
                              </w:r>
                              <w:r w:rsidRPr="00B318AE">
                                <w:rPr>
                                  <w:rFonts w:ascii="Times New Roman" w:eastAsia="Times New Roman" w:hAnsi="Times New Roman" w:cs="Times New Roman"/>
                                  <w:b/>
                                  <w:bCs/>
                                  <w:sz w:val="24"/>
                                  <w:szCs w:val="24"/>
                                </w:rPr>
                                <w:t>ụ</w:t>
                              </w:r>
                              <w:r w:rsidRPr="00B318AE">
                                <w:rPr>
                                  <w:rFonts w:ascii="Times New Roman" w:eastAsia="Times New Roman" w:hAnsi="Times New Roman" w:cs="Times New Roman"/>
                                  <w:b/>
                                  <w:bCs/>
                                  <w:sz w:val="24"/>
                                  <w:szCs w:val="24"/>
                                  <w:lang w:val="vi-VN"/>
                                </w:rPr>
                                <w:t>c - Tiết ni</w:t>
                              </w:r>
                              <w:r w:rsidRPr="00B318AE">
                                <w:rPr>
                                  <w:rFonts w:ascii="Times New Roman" w:eastAsia="Times New Roman" w:hAnsi="Times New Roman" w:cs="Times New Roman"/>
                                  <w:b/>
                                  <w:bCs/>
                                  <w:sz w:val="24"/>
                                  <w:szCs w:val="24"/>
                                </w:rPr>
                                <w:t>ệ</w:t>
                              </w:r>
                              <w:r w:rsidRPr="00B318AE">
                                <w:rPr>
                                  <w:rFonts w:ascii="Times New Roman" w:eastAsia="Times New Roman" w:hAnsi="Times New Roman" w:cs="Times New Roman"/>
                                  <w:b/>
                                  <w:bCs/>
                                  <w:sz w:val="24"/>
                                  <w:szCs w:val="24"/>
                                  <w:lang w:val="vi-VN"/>
                                </w:rPr>
                                <w:t>u</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176.</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Tiểu máu dai dẳng và tái phát</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N02</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177.</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Hội chứng viêm thận mạn</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N03</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178.</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Hội chứng thận hư</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N04</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179.</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Các bệnh cầu thận mạn do nguyên nhân nguyên phát và thứ phát</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N08</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180.</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Viêm ống kẽ thận mạn tính</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N</w:t>
                              </w:r>
                              <w:r w:rsidRPr="00B318AE">
                                <w:rPr>
                                  <w:rFonts w:ascii="Times New Roman" w:eastAsia="Times New Roman" w:hAnsi="Times New Roman" w:cs="Times New Roman"/>
                                  <w:sz w:val="24"/>
                                  <w:szCs w:val="24"/>
                                </w:rPr>
                                <w:t>1</w:t>
                              </w:r>
                              <w:r w:rsidRPr="00B318AE">
                                <w:rPr>
                                  <w:rFonts w:ascii="Times New Roman" w:eastAsia="Times New Roman" w:hAnsi="Times New Roman" w:cs="Times New Roman"/>
                                  <w:sz w:val="24"/>
                                  <w:szCs w:val="24"/>
                                  <w:lang w:val="vi-VN"/>
                                </w:rPr>
                                <w:t>1</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181.</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Suy thận mạn</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N18</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182.</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Tiểu không tự chủ</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N39.3; N39.4</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183.</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Dò bàng quang - sinh dục nữ</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N82</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XV</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Thai nghén, sinh đẻ và hậu s</w:t>
                              </w:r>
                              <w:r w:rsidRPr="00B318AE">
                                <w:rPr>
                                  <w:rFonts w:ascii="Times New Roman" w:eastAsia="Times New Roman" w:hAnsi="Times New Roman" w:cs="Times New Roman"/>
                                  <w:b/>
                                  <w:bCs/>
                                  <w:sz w:val="24"/>
                                  <w:szCs w:val="24"/>
                                </w:rPr>
                                <w:t>ả</w:t>
                              </w:r>
                              <w:r w:rsidRPr="00B318AE">
                                <w:rPr>
                                  <w:rFonts w:ascii="Times New Roman" w:eastAsia="Times New Roman" w:hAnsi="Times New Roman" w:cs="Times New Roman"/>
                                  <w:b/>
                                  <w:bCs/>
                                  <w:sz w:val="24"/>
                                  <w:szCs w:val="24"/>
                                  <w:lang w:val="vi-VN"/>
                                </w:rPr>
                                <w:t>n</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184.</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Chửa trứng</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O</w:t>
                              </w:r>
                              <w:r w:rsidRPr="00B318AE">
                                <w:rPr>
                                  <w:rFonts w:ascii="Times New Roman" w:eastAsia="Times New Roman" w:hAnsi="Times New Roman" w:cs="Times New Roman"/>
                                  <w:sz w:val="24"/>
                                  <w:szCs w:val="24"/>
                                  <w:lang w:val="vi-VN"/>
                                </w:rPr>
                                <w:t>01</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XVI</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Vết thương ngộ độc và hậu quả của một số nguyên nhân bên ngoài</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185.</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Di </w:t>
                              </w:r>
                              <w:r w:rsidRPr="00B318AE">
                                <w:rPr>
                                  <w:rFonts w:ascii="Times New Roman" w:eastAsia="Times New Roman" w:hAnsi="Times New Roman" w:cs="Times New Roman"/>
                                  <w:sz w:val="24"/>
                                  <w:szCs w:val="24"/>
                                </w:rPr>
                                <w:t>chứng</w:t>
                              </w:r>
                              <w:r w:rsidRPr="00B318AE">
                                <w:rPr>
                                  <w:rFonts w:ascii="Times New Roman" w:eastAsia="Times New Roman" w:hAnsi="Times New Roman" w:cs="Times New Roman"/>
                                  <w:sz w:val="24"/>
                                  <w:szCs w:val="24"/>
                                  <w:lang w:val="vi-VN"/>
                                </w:rPr>
                                <w:t> sau chấn thương</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S64, S94, T09, T91, T92, T93</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186.</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Di chứng sau bỏng độ III trở lên</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T20, T21, T22, T23, T24, T25, T26, T29, T30</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187.</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Di chứng do phẫu thuật và tai biến Điều trị</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188</w:t>
                              </w:r>
                              <w:r w:rsidRPr="00B318AE">
                                <w:rPr>
                                  <w:rFonts w:ascii="Times New Roman" w:eastAsia="Times New Roman" w:hAnsi="Times New Roman" w:cs="Times New Roman"/>
                                  <w:sz w:val="24"/>
                                  <w:szCs w:val="24"/>
                                </w:rPr>
                                <w:t>.</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Di ch</w:t>
                              </w:r>
                              <w:r w:rsidRPr="00B318AE">
                                <w:rPr>
                                  <w:rFonts w:ascii="Times New Roman" w:eastAsia="Times New Roman" w:hAnsi="Times New Roman" w:cs="Times New Roman"/>
                                  <w:sz w:val="24"/>
                                  <w:szCs w:val="24"/>
                                </w:rPr>
                                <w:t>ứ</w:t>
                              </w:r>
                              <w:r w:rsidRPr="00B318AE">
                                <w:rPr>
                                  <w:rFonts w:ascii="Times New Roman" w:eastAsia="Times New Roman" w:hAnsi="Times New Roman" w:cs="Times New Roman"/>
                                  <w:sz w:val="24"/>
                                  <w:szCs w:val="24"/>
                                  <w:lang w:val="vi-VN"/>
                                </w:rPr>
                                <w:t>ng do vết thương chiến tranh</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XVII</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Các yếu tố ảnh hưởng đến tình trạng sức khỏe và tiếp xúc dịch vụ y tế</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189.</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Ghép giác mạc</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T86.84</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190.</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Các l</w:t>
                              </w:r>
                              <w:r w:rsidRPr="00B318AE">
                                <w:rPr>
                                  <w:rFonts w:ascii="Times New Roman" w:eastAsia="Times New Roman" w:hAnsi="Times New Roman" w:cs="Times New Roman"/>
                                  <w:sz w:val="24"/>
                                  <w:szCs w:val="24"/>
                                </w:rPr>
                                <w:t>ỗ</w:t>
                              </w:r>
                              <w:r w:rsidRPr="00B318AE">
                                <w:rPr>
                                  <w:rFonts w:ascii="Times New Roman" w:eastAsia="Times New Roman" w:hAnsi="Times New Roman" w:cs="Times New Roman"/>
                                  <w:sz w:val="24"/>
                                  <w:szCs w:val="24"/>
                                  <w:lang w:val="vi-VN"/>
                                </w:rPr>
                                <w:t> mở nh</w:t>
                              </w:r>
                              <w:r w:rsidRPr="00B318AE">
                                <w:rPr>
                                  <w:rFonts w:ascii="Times New Roman" w:eastAsia="Times New Roman" w:hAnsi="Times New Roman" w:cs="Times New Roman"/>
                                  <w:sz w:val="24"/>
                                  <w:szCs w:val="24"/>
                                </w:rPr>
                                <w:t>â</w:t>
                              </w:r>
                              <w:r w:rsidRPr="00B318AE">
                                <w:rPr>
                                  <w:rFonts w:ascii="Times New Roman" w:eastAsia="Times New Roman" w:hAnsi="Times New Roman" w:cs="Times New Roman"/>
                                  <w:sz w:val="24"/>
                                  <w:szCs w:val="24"/>
                                  <w:lang w:val="vi-VN"/>
                                </w:rPr>
                                <w:t>n tạo của </w:t>
                              </w:r>
                              <w:r w:rsidRPr="00B318AE">
                                <w:rPr>
                                  <w:rFonts w:ascii="Times New Roman" w:eastAsia="Times New Roman" w:hAnsi="Times New Roman" w:cs="Times New Roman"/>
                                  <w:sz w:val="24"/>
                                  <w:szCs w:val="24"/>
                                </w:rPr>
                                <w:t>đường </w:t>
                              </w:r>
                              <w:r w:rsidRPr="00B318AE">
                                <w:rPr>
                                  <w:rFonts w:ascii="Times New Roman" w:eastAsia="Times New Roman" w:hAnsi="Times New Roman" w:cs="Times New Roman"/>
                                  <w:sz w:val="24"/>
                                  <w:szCs w:val="24"/>
                                  <w:lang w:val="vi-VN"/>
                                </w:rPr>
                                <w:t>tiêu hóa</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Z43.4</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191.</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Các l</w:t>
                              </w:r>
                              <w:r w:rsidRPr="00B318AE">
                                <w:rPr>
                                  <w:rFonts w:ascii="Times New Roman" w:eastAsia="Times New Roman" w:hAnsi="Times New Roman" w:cs="Times New Roman"/>
                                  <w:sz w:val="24"/>
                                  <w:szCs w:val="24"/>
                                </w:rPr>
                                <w:t>ỗ</w:t>
                              </w:r>
                              <w:r w:rsidRPr="00B318AE">
                                <w:rPr>
                                  <w:rFonts w:ascii="Times New Roman" w:eastAsia="Times New Roman" w:hAnsi="Times New Roman" w:cs="Times New Roman"/>
                                  <w:sz w:val="24"/>
                                  <w:szCs w:val="24"/>
                                  <w:lang w:val="vi-VN"/>
                                </w:rPr>
                                <w:t> mở nhân tạo của đường Tiết niệu</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Z43.6</w:t>
                              </w:r>
                            </w:p>
                          </w:tc>
                        </w:tr>
                        <w:tr w:rsidR="00037CFF" w:rsidRPr="00B318AE" w:rsidTr="00431C74">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192.</w:t>
                              </w:r>
                            </w:p>
                          </w:tc>
                          <w:tc>
                            <w:tcPr>
                              <w:tcW w:w="3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Ghép tạng và Điều trị sau ghép tạng</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Z94</w:t>
                              </w:r>
                            </w:p>
                          </w:tc>
                        </w:tr>
                      </w:tbl>
                      <w:p w:rsidR="00806C59" w:rsidRDefault="00806C59" w:rsidP="00E27D22">
                        <w:pPr>
                          <w:shd w:val="clear" w:color="auto" w:fill="FFFFFF"/>
                          <w:spacing w:before="120" w:after="120" w:line="300" w:lineRule="exact"/>
                          <w:jc w:val="center"/>
                          <w:rPr>
                            <w:rFonts w:ascii="Times New Roman" w:eastAsia="Times New Roman" w:hAnsi="Times New Roman" w:cs="Times New Roman"/>
                            <w:b/>
                            <w:bCs/>
                            <w:color w:val="000000"/>
                            <w:sz w:val="24"/>
                            <w:szCs w:val="24"/>
                          </w:rPr>
                        </w:pPr>
                        <w:bookmarkStart w:id="65" w:name="chuong_phuluc_2"/>
                      </w:p>
                      <w:p w:rsidR="00037CFF" w:rsidRPr="00B318AE" w:rsidRDefault="00037CFF" w:rsidP="0015156C">
                        <w:pPr>
                          <w:shd w:val="clear" w:color="auto" w:fill="FFFFFF"/>
                          <w:spacing w:after="0" w:line="34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color w:val="000000"/>
                            <w:sz w:val="24"/>
                            <w:szCs w:val="24"/>
                            <w:lang w:val="vi-VN"/>
                          </w:rPr>
                          <w:lastRenderedPageBreak/>
                          <w:t>PHỤ LỤC 2</w:t>
                        </w:r>
                        <w:bookmarkEnd w:id="65"/>
                      </w:p>
                      <w:p w:rsidR="00037CFF" w:rsidRPr="00B318AE" w:rsidRDefault="00037CFF" w:rsidP="0015156C">
                        <w:pPr>
                          <w:shd w:val="clear" w:color="auto" w:fill="FFFFFF"/>
                          <w:spacing w:after="0" w:line="340" w:lineRule="exact"/>
                          <w:jc w:val="center"/>
                          <w:rPr>
                            <w:rFonts w:ascii="Times New Roman" w:eastAsia="Times New Roman" w:hAnsi="Times New Roman" w:cs="Times New Roman"/>
                            <w:sz w:val="24"/>
                            <w:szCs w:val="24"/>
                          </w:rPr>
                        </w:pPr>
                        <w:bookmarkStart w:id="66" w:name="chuong_phuluc_2_name"/>
                        <w:r w:rsidRPr="00B318AE">
                          <w:rPr>
                            <w:rFonts w:ascii="Times New Roman" w:eastAsia="Times New Roman" w:hAnsi="Times New Roman" w:cs="Times New Roman"/>
                            <w:color w:val="000000"/>
                            <w:sz w:val="24"/>
                            <w:szCs w:val="24"/>
                            <w:lang w:val="vi-VN"/>
                          </w:rPr>
                          <w:t>MẪU BIÊN BẢN GIÁM ĐỊNH Y KHOA</w:t>
                        </w:r>
                        <w:bookmarkEnd w:id="66"/>
                        <w:r w:rsidRPr="00B318AE">
                          <w:rPr>
                            <w:rFonts w:ascii="Times New Roman" w:eastAsia="Times New Roman" w:hAnsi="Times New Roman" w:cs="Times New Roman"/>
                            <w:sz w:val="24"/>
                            <w:szCs w:val="24"/>
                            <w:lang w:val="vi-VN"/>
                          </w:rPr>
                          <w:br/>
                        </w:r>
                        <w:r w:rsidRPr="00B318AE">
                          <w:rPr>
                            <w:rFonts w:ascii="Times New Roman" w:eastAsia="Times New Roman" w:hAnsi="Times New Roman" w:cs="Times New Roman"/>
                            <w:i/>
                            <w:iCs/>
                            <w:sz w:val="24"/>
                            <w:szCs w:val="24"/>
                            <w:lang w:val="vi-VN"/>
                          </w:rPr>
                          <w:t>(Ban hành kèm theo Thông tư s</w:t>
                        </w:r>
                        <w:r w:rsidRPr="00B318AE">
                          <w:rPr>
                            <w:rFonts w:ascii="Times New Roman" w:eastAsia="Times New Roman" w:hAnsi="Times New Roman" w:cs="Times New Roman"/>
                            <w:i/>
                            <w:iCs/>
                            <w:sz w:val="24"/>
                            <w:szCs w:val="24"/>
                          </w:rPr>
                          <w:t>ố</w:t>
                        </w:r>
                        <w:r w:rsidRPr="00B318AE">
                          <w:rPr>
                            <w:rFonts w:ascii="Times New Roman" w:eastAsia="Times New Roman" w:hAnsi="Times New Roman" w:cs="Times New Roman"/>
                            <w:i/>
                            <w:iCs/>
                            <w:sz w:val="24"/>
                            <w:szCs w:val="24"/>
                            <w:lang w:val="vi-VN"/>
                          </w:rPr>
                          <w:t> 14/2016/TT-BYT ngày 12 tháng 5 năm 2016)</w:t>
                        </w:r>
                      </w:p>
                      <w:tbl>
                        <w:tblPr>
                          <w:tblW w:w="9169" w:type="dxa"/>
                          <w:tblCellSpacing w:w="0" w:type="dxa"/>
                          <w:tblLayout w:type="fixed"/>
                          <w:tblCellMar>
                            <w:left w:w="0" w:type="dxa"/>
                            <w:right w:w="0" w:type="dxa"/>
                          </w:tblCellMar>
                          <w:tblLook w:val="04A0"/>
                        </w:tblPr>
                        <w:tblGrid>
                          <w:gridCol w:w="3356"/>
                          <w:gridCol w:w="5813"/>
                        </w:tblGrid>
                        <w:tr w:rsidR="00037CFF" w:rsidRPr="00B318AE" w:rsidTr="00431C74">
                          <w:trPr>
                            <w:trHeight w:val="288"/>
                            <w:tblCellSpacing w:w="0" w:type="dxa"/>
                          </w:trPr>
                          <w:tc>
                            <w:tcPr>
                              <w:tcW w:w="3356" w:type="dxa"/>
                              <w:tcMar>
                                <w:top w:w="0" w:type="dxa"/>
                                <w:left w:w="108" w:type="dxa"/>
                                <w:bottom w:w="0" w:type="dxa"/>
                                <w:right w:w="108" w:type="dxa"/>
                              </w:tcMar>
                              <w:hideMark/>
                            </w:tcPr>
                            <w:p w:rsidR="00037CFF" w:rsidRPr="00B318AE" w:rsidRDefault="00037CFF" w:rsidP="0015156C">
                              <w:pPr>
                                <w:spacing w:after="0" w:line="34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CƠ QUAN CHỦ QUẢN</w:t>
                              </w:r>
                              <w:r w:rsidRPr="00B318AE">
                                <w:rPr>
                                  <w:rFonts w:ascii="Times New Roman" w:eastAsia="Times New Roman" w:hAnsi="Times New Roman" w:cs="Times New Roman"/>
                                  <w:sz w:val="24"/>
                                  <w:szCs w:val="24"/>
                                </w:rPr>
                                <w:br/>
                              </w:r>
                              <w:r w:rsidRPr="00B318AE">
                                <w:rPr>
                                  <w:rFonts w:ascii="Times New Roman" w:eastAsia="Times New Roman" w:hAnsi="Times New Roman" w:cs="Times New Roman"/>
                                  <w:b/>
                                  <w:bCs/>
                                  <w:sz w:val="24"/>
                                  <w:szCs w:val="24"/>
                                  <w:lang w:val="vi-VN"/>
                                </w:rPr>
                                <w:t>HỘI ĐỒNG GIÁM ĐỊNH Y KHOA</w:t>
                              </w:r>
                              <w:r w:rsidRPr="00B318AE">
                                <w:rPr>
                                  <w:rFonts w:ascii="Times New Roman" w:eastAsia="Times New Roman" w:hAnsi="Times New Roman" w:cs="Times New Roman"/>
                                  <w:b/>
                                  <w:bCs/>
                                  <w:sz w:val="24"/>
                                  <w:szCs w:val="24"/>
                                  <w:lang w:val="vi-VN"/>
                                </w:rPr>
                                <w:br/>
                                <w:t>-------</w:t>
                              </w:r>
                            </w:p>
                          </w:tc>
                          <w:tc>
                            <w:tcPr>
                              <w:tcW w:w="5813" w:type="dxa"/>
                              <w:tcMar>
                                <w:top w:w="0" w:type="dxa"/>
                                <w:left w:w="108" w:type="dxa"/>
                                <w:bottom w:w="0" w:type="dxa"/>
                                <w:right w:w="108" w:type="dxa"/>
                              </w:tcMar>
                              <w:hideMark/>
                            </w:tcPr>
                            <w:p w:rsidR="00037CFF" w:rsidRPr="00B318AE" w:rsidRDefault="00037CFF" w:rsidP="0015156C">
                              <w:pPr>
                                <w:spacing w:after="0" w:line="34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CỘNG HÒA XÃ HỘI CHỦ NGHĨA VIỆT NAM</w:t>
                              </w:r>
                              <w:r w:rsidRPr="00B318AE">
                                <w:rPr>
                                  <w:rFonts w:ascii="Times New Roman" w:eastAsia="Times New Roman" w:hAnsi="Times New Roman" w:cs="Times New Roman"/>
                                  <w:b/>
                                  <w:bCs/>
                                  <w:sz w:val="24"/>
                                  <w:szCs w:val="24"/>
                                  <w:lang w:val="vi-VN"/>
                                </w:rPr>
                                <w:br/>
                                <w:t>Độc lập - Tự do - Hạnh phúc</w:t>
                              </w:r>
                              <w:r w:rsidRPr="00B318AE">
                                <w:rPr>
                                  <w:rFonts w:ascii="Times New Roman" w:eastAsia="Times New Roman" w:hAnsi="Times New Roman" w:cs="Times New Roman"/>
                                  <w:b/>
                                  <w:bCs/>
                                  <w:sz w:val="24"/>
                                  <w:szCs w:val="24"/>
                                  <w:lang w:val="vi-VN"/>
                                </w:rPr>
                                <w:br/>
                                <w:t>---------------</w:t>
                              </w:r>
                            </w:p>
                          </w:tc>
                        </w:tr>
                        <w:tr w:rsidR="00037CFF" w:rsidRPr="00B318AE" w:rsidTr="00431C74">
                          <w:trPr>
                            <w:trHeight w:val="256"/>
                            <w:tblCellSpacing w:w="0" w:type="dxa"/>
                          </w:trPr>
                          <w:tc>
                            <w:tcPr>
                              <w:tcW w:w="3356" w:type="dxa"/>
                              <w:tcMar>
                                <w:top w:w="0" w:type="dxa"/>
                                <w:left w:w="108" w:type="dxa"/>
                                <w:bottom w:w="0" w:type="dxa"/>
                                <w:right w:w="108" w:type="dxa"/>
                              </w:tcMar>
                              <w:hideMark/>
                            </w:tcPr>
                            <w:p w:rsidR="00037CFF" w:rsidRPr="00B318AE" w:rsidRDefault="00037CFF" w:rsidP="0015156C">
                              <w:pPr>
                                <w:spacing w:after="0" w:line="34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Số: </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/GĐYK -</w:t>
                              </w:r>
                              <w:r w:rsidRPr="00B318AE">
                                <w:rPr>
                                  <w:rFonts w:ascii="Times New Roman" w:eastAsia="Times New Roman" w:hAnsi="Times New Roman" w:cs="Times New Roman"/>
                                  <w:sz w:val="24"/>
                                  <w:szCs w:val="24"/>
                                </w:rPr>
                                <w:t>……</w:t>
                              </w:r>
                              <w:bookmarkStart w:id="67" w:name="_ftnref1"/>
                              <w:r w:rsidR="00992CD3" w:rsidRPr="00B318AE">
                                <w:rPr>
                                  <w:rFonts w:ascii="Times New Roman" w:eastAsia="Times New Roman" w:hAnsi="Times New Roman" w:cs="Times New Roman"/>
                                  <w:sz w:val="24"/>
                                  <w:szCs w:val="24"/>
                                </w:rPr>
                                <w:fldChar w:fldCharType="begin"/>
                              </w:r>
                              <w:r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"_ftn1" \o "" </w:instrText>
                              </w:r>
                              <w:r w:rsidR="00992CD3" w:rsidRPr="00B318AE">
                                <w:rPr>
                                  <w:rFonts w:ascii="Times New Roman" w:eastAsia="Times New Roman" w:hAnsi="Times New Roman" w:cs="Times New Roman"/>
                                  <w:sz w:val="24"/>
                                  <w:szCs w:val="24"/>
                                </w:rPr>
                                <w:fldChar w:fldCharType="separate"/>
                              </w:r>
                              <w:r w:rsidRPr="00B318AE">
                                <w:rPr>
                                  <w:rFonts w:ascii="Times New Roman" w:eastAsia="Times New Roman" w:hAnsi="Times New Roman" w:cs="Times New Roman"/>
                                  <w:color w:val="000000"/>
                                  <w:sz w:val="24"/>
                                  <w:szCs w:val="24"/>
                                </w:rPr>
                                <w:t>1</w:t>
                              </w:r>
                              <w:r w:rsidR="00992CD3" w:rsidRPr="00B318AE">
                                <w:rPr>
                                  <w:rFonts w:ascii="Times New Roman" w:eastAsia="Times New Roman" w:hAnsi="Times New Roman" w:cs="Times New Roman"/>
                                  <w:sz w:val="24"/>
                                  <w:szCs w:val="24"/>
                                </w:rPr>
                                <w:fldChar w:fldCharType="end"/>
                              </w:r>
                              <w:bookmarkEnd w:id="67"/>
                              <w:r w:rsidRPr="00B318AE">
                                <w:rPr>
                                  <w:rFonts w:ascii="Times New Roman" w:eastAsia="Times New Roman" w:hAnsi="Times New Roman" w:cs="Times New Roman"/>
                                  <w:sz w:val="24"/>
                                  <w:szCs w:val="24"/>
                                </w:rPr>
                                <w:t>...</w:t>
                              </w:r>
                            </w:p>
                          </w:tc>
                          <w:tc>
                            <w:tcPr>
                              <w:tcW w:w="5813" w:type="dxa"/>
                              <w:tcMar>
                                <w:top w:w="0" w:type="dxa"/>
                                <w:left w:w="108" w:type="dxa"/>
                                <w:bottom w:w="0" w:type="dxa"/>
                                <w:right w:w="108" w:type="dxa"/>
                              </w:tcMar>
                              <w:hideMark/>
                            </w:tcPr>
                            <w:p w:rsidR="00037CFF" w:rsidRPr="00B318AE" w:rsidRDefault="00037CFF" w:rsidP="0015156C">
                              <w:pPr>
                                <w:spacing w:after="0" w:line="340" w:lineRule="exact"/>
                                <w:jc w:val="right"/>
                                <w:rPr>
                                  <w:rFonts w:ascii="Times New Roman" w:eastAsia="Times New Roman" w:hAnsi="Times New Roman" w:cs="Times New Roman"/>
                                  <w:sz w:val="24"/>
                                  <w:szCs w:val="24"/>
                                </w:rPr>
                              </w:pPr>
                              <w:r w:rsidRPr="00B318AE">
                                <w:rPr>
                                  <w:rFonts w:ascii="Times New Roman" w:eastAsia="Times New Roman" w:hAnsi="Times New Roman" w:cs="Times New Roman"/>
                                  <w:i/>
                                  <w:iCs/>
                                  <w:sz w:val="24"/>
                                  <w:szCs w:val="24"/>
                                </w:rPr>
                                <w:t>..…</w:t>
                              </w:r>
                              <w:r w:rsidRPr="00B318AE">
                                <w:rPr>
                                  <w:rFonts w:ascii="Times New Roman" w:eastAsia="Times New Roman" w:hAnsi="Times New Roman" w:cs="Times New Roman"/>
                                  <w:i/>
                                  <w:iCs/>
                                  <w:sz w:val="24"/>
                                  <w:szCs w:val="24"/>
                                  <w:lang w:val="vi-VN"/>
                                </w:rPr>
                                <w:t>, ngày </w:t>
                              </w:r>
                              <w:r w:rsidRPr="00B318AE">
                                <w:rPr>
                                  <w:rFonts w:ascii="Times New Roman" w:eastAsia="Times New Roman" w:hAnsi="Times New Roman" w:cs="Times New Roman"/>
                                  <w:i/>
                                  <w:iCs/>
                                  <w:sz w:val="24"/>
                                  <w:szCs w:val="24"/>
                                </w:rPr>
                                <w:t>…..</w:t>
                              </w:r>
                              <w:r w:rsidRPr="00B318AE">
                                <w:rPr>
                                  <w:rFonts w:ascii="Times New Roman" w:eastAsia="Times New Roman" w:hAnsi="Times New Roman" w:cs="Times New Roman"/>
                                  <w:i/>
                                  <w:iCs/>
                                  <w:sz w:val="24"/>
                                  <w:szCs w:val="24"/>
                                  <w:lang w:val="vi-VN"/>
                                </w:rPr>
                                <w:t> tháng </w:t>
                              </w:r>
                              <w:r w:rsidRPr="00B318AE">
                                <w:rPr>
                                  <w:rFonts w:ascii="Times New Roman" w:eastAsia="Times New Roman" w:hAnsi="Times New Roman" w:cs="Times New Roman"/>
                                  <w:i/>
                                  <w:iCs/>
                                  <w:sz w:val="24"/>
                                  <w:szCs w:val="24"/>
                                </w:rPr>
                                <w:t>…..</w:t>
                              </w:r>
                              <w:r w:rsidRPr="00B318AE">
                                <w:rPr>
                                  <w:rFonts w:ascii="Times New Roman" w:eastAsia="Times New Roman" w:hAnsi="Times New Roman" w:cs="Times New Roman"/>
                                  <w:i/>
                                  <w:iCs/>
                                  <w:sz w:val="24"/>
                                  <w:szCs w:val="24"/>
                                  <w:lang w:val="vi-VN"/>
                                </w:rPr>
                                <w:t> năm </w:t>
                              </w:r>
                              <w:r w:rsidRPr="00B318AE">
                                <w:rPr>
                                  <w:rFonts w:ascii="Times New Roman" w:eastAsia="Times New Roman" w:hAnsi="Times New Roman" w:cs="Times New Roman"/>
                                  <w:i/>
                                  <w:iCs/>
                                  <w:sz w:val="24"/>
                                  <w:szCs w:val="24"/>
                                </w:rPr>
                                <w:t>…..</w:t>
                              </w:r>
                            </w:p>
                          </w:tc>
                        </w:tr>
                      </w:tbl>
                      <w:p w:rsidR="00037CFF" w:rsidRPr="00B318AE" w:rsidRDefault="00037CFF" w:rsidP="0015156C">
                        <w:pPr>
                          <w:shd w:val="clear" w:color="auto" w:fill="FFFFFF"/>
                          <w:spacing w:after="0" w:line="3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p w:rsidR="00037CFF" w:rsidRPr="00B318AE" w:rsidRDefault="00037CFF" w:rsidP="0015156C">
                        <w:pPr>
                          <w:shd w:val="clear" w:color="auto" w:fill="FFFFFF"/>
                          <w:spacing w:after="0" w:line="340" w:lineRule="exact"/>
                          <w:jc w:val="center"/>
                          <w:rPr>
                            <w:rFonts w:ascii="Times New Roman" w:eastAsia="Times New Roman" w:hAnsi="Times New Roman" w:cs="Times New Roman"/>
                            <w:sz w:val="24"/>
                            <w:szCs w:val="24"/>
                          </w:rPr>
                        </w:pPr>
                        <w:bookmarkStart w:id="68" w:name="chuong_phuluc_6"/>
                        <w:r w:rsidRPr="00B318AE">
                          <w:rPr>
                            <w:rFonts w:ascii="Times New Roman" w:eastAsia="Times New Roman" w:hAnsi="Times New Roman" w:cs="Times New Roman"/>
                            <w:b/>
                            <w:bCs/>
                            <w:color w:val="000000"/>
                            <w:sz w:val="24"/>
                            <w:szCs w:val="24"/>
                            <w:shd w:val="clear" w:color="auto" w:fill="FFFF96"/>
                          </w:rPr>
                          <w:t>BIÊN BẢN GIÁM ĐỊNH BỆNH NGHỀ NGHIỆP HỘI ĐỒNG GIÁM ĐỊNH Y KHOA ……</w:t>
                        </w:r>
                        <w:bookmarkEnd w:id="68"/>
                      </w:p>
                      <w:p w:rsidR="00037CFF" w:rsidRPr="00B318AE" w:rsidRDefault="00037CFF" w:rsidP="0015156C">
                        <w:pPr>
                          <w:shd w:val="clear" w:color="auto" w:fill="FFFFFF"/>
                          <w:spacing w:after="0" w:line="34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i/>
                            <w:iCs/>
                            <w:sz w:val="24"/>
                            <w:szCs w:val="24"/>
                            <w:lang w:val="vi-VN"/>
                          </w:rPr>
                          <w:t>Hội đ</w:t>
                        </w:r>
                        <w:r w:rsidRPr="00B318AE">
                          <w:rPr>
                            <w:rFonts w:ascii="Times New Roman" w:eastAsia="Times New Roman" w:hAnsi="Times New Roman" w:cs="Times New Roman"/>
                            <w:b/>
                            <w:bCs/>
                            <w:i/>
                            <w:iCs/>
                            <w:sz w:val="24"/>
                            <w:szCs w:val="24"/>
                          </w:rPr>
                          <w:t>ồ</w:t>
                        </w:r>
                        <w:r w:rsidRPr="00B318AE">
                          <w:rPr>
                            <w:rFonts w:ascii="Times New Roman" w:eastAsia="Times New Roman" w:hAnsi="Times New Roman" w:cs="Times New Roman"/>
                            <w:b/>
                            <w:bCs/>
                            <w:i/>
                            <w:iCs/>
                            <w:sz w:val="24"/>
                            <w:szCs w:val="24"/>
                            <w:lang w:val="vi-VN"/>
                          </w:rPr>
                          <w:t>ng Gi</w:t>
                        </w:r>
                        <w:r w:rsidRPr="00B318AE">
                          <w:rPr>
                            <w:rFonts w:ascii="Times New Roman" w:eastAsia="Times New Roman" w:hAnsi="Times New Roman" w:cs="Times New Roman"/>
                            <w:b/>
                            <w:bCs/>
                            <w:i/>
                            <w:iCs/>
                            <w:sz w:val="24"/>
                            <w:szCs w:val="24"/>
                          </w:rPr>
                          <w:t>á</w:t>
                        </w:r>
                        <w:r w:rsidRPr="00B318AE">
                          <w:rPr>
                            <w:rFonts w:ascii="Times New Roman" w:eastAsia="Times New Roman" w:hAnsi="Times New Roman" w:cs="Times New Roman"/>
                            <w:b/>
                            <w:bCs/>
                            <w:i/>
                            <w:iCs/>
                            <w:sz w:val="24"/>
                            <w:szCs w:val="24"/>
                            <w:lang w:val="vi-VN"/>
                          </w:rPr>
                          <w:t>m định y khoa</w:t>
                        </w:r>
                        <w:r w:rsidRPr="00B318AE">
                          <w:rPr>
                            <w:rFonts w:ascii="Times New Roman" w:eastAsia="Times New Roman" w:hAnsi="Times New Roman" w:cs="Times New Roman"/>
                            <w:sz w:val="24"/>
                            <w:szCs w:val="24"/>
                          </w:rPr>
                          <w:t> ……………………</w:t>
                        </w:r>
                        <w:bookmarkStart w:id="69" w:name="_ftnref2"/>
                        <w:r w:rsidR="00992CD3" w:rsidRPr="00B318AE">
                          <w:rPr>
                            <w:rFonts w:ascii="Times New Roman" w:eastAsia="Times New Roman" w:hAnsi="Times New Roman" w:cs="Times New Roman"/>
                            <w:sz w:val="24"/>
                            <w:szCs w:val="24"/>
                          </w:rPr>
                          <w:fldChar w:fldCharType="begin"/>
                        </w:r>
                        <w:r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"_ftn2" \o "" </w:instrText>
                        </w:r>
                        <w:r w:rsidR="00992CD3" w:rsidRPr="00B318AE">
                          <w:rPr>
                            <w:rFonts w:ascii="Times New Roman" w:eastAsia="Times New Roman" w:hAnsi="Times New Roman" w:cs="Times New Roman"/>
                            <w:sz w:val="24"/>
                            <w:szCs w:val="24"/>
                          </w:rPr>
                          <w:fldChar w:fldCharType="separate"/>
                        </w:r>
                        <w:r w:rsidRPr="00B318AE">
                          <w:rPr>
                            <w:rFonts w:ascii="Times New Roman" w:eastAsia="Times New Roman" w:hAnsi="Times New Roman" w:cs="Times New Roman"/>
                            <w:color w:val="000000"/>
                            <w:sz w:val="24"/>
                            <w:szCs w:val="24"/>
                          </w:rPr>
                          <w:t>2</w:t>
                        </w:r>
                        <w:r w:rsidR="00992CD3" w:rsidRPr="00B318AE">
                          <w:rPr>
                            <w:rFonts w:ascii="Times New Roman" w:eastAsia="Times New Roman" w:hAnsi="Times New Roman" w:cs="Times New Roman"/>
                            <w:sz w:val="24"/>
                            <w:szCs w:val="24"/>
                          </w:rPr>
                          <w:fldChar w:fldCharType="end"/>
                        </w:r>
                        <w:bookmarkEnd w:id="69"/>
                        <w:r w:rsidRPr="00B318AE">
                          <w:rPr>
                            <w:rFonts w:ascii="Times New Roman" w:eastAsia="Times New Roman" w:hAnsi="Times New Roman" w:cs="Times New Roman"/>
                            <w:sz w:val="24"/>
                            <w:szCs w:val="24"/>
                          </w:rPr>
                          <w:t>..........................................................</w:t>
                        </w:r>
                      </w:p>
                      <w:p w:rsidR="00037CFF" w:rsidRPr="00B318AE" w:rsidRDefault="00037CFF" w:rsidP="0015156C">
                        <w:pPr>
                          <w:shd w:val="clear" w:color="auto" w:fill="FFFFFF"/>
                          <w:spacing w:after="0" w:line="3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Đã họp ngày</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tháng</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năm</w:t>
                        </w:r>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sz w:val="24"/>
                            <w:szCs w:val="24"/>
                            <w:lang w:val="vi-VN"/>
                          </w:rPr>
                          <w:t>đ</w:t>
                        </w:r>
                        <w:r w:rsidRPr="00B318AE">
                          <w:rPr>
                            <w:rFonts w:ascii="Times New Roman" w:eastAsia="Times New Roman" w:hAnsi="Times New Roman" w:cs="Times New Roman"/>
                            <w:sz w:val="24"/>
                            <w:szCs w:val="24"/>
                          </w:rPr>
                          <w:t>ể</w:t>
                        </w:r>
                        <w:r w:rsidRPr="00B318AE">
                          <w:rPr>
                            <w:rFonts w:ascii="Times New Roman" w:eastAsia="Times New Roman" w:hAnsi="Times New Roman" w:cs="Times New Roman"/>
                            <w:sz w:val="24"/>
                            <w:szCs w:val="24"/>
                            <w:lang w:val="vi-VN"/>
                          </w:rPr>
                          <w:t> khám giám định đối với</w:t>
                        </w:r>
                      </w:p>
                      <w:p w:rsidR="00037CFF" w:rsidRPr="00B318AE" w:rsidRDefault="00037CFF" w:rsidP="0015156C">
                        <w:pPr>
                          <w:shd w:val="clear" w:color="auto" w:fill="FFFFFF"/>
                          <w:spacing w:after="0" w:line="3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Ông/Bà:.................................................................... Sinh ngày</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tháng</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năm</w:t>
                        </w:r>
                        <w:r w:rsidRPr="00B318AE">
                          <w:rPr>
                            <w:rFonts w:ascii="Times New Roman" w:eastAsia="Times New Roman" w:hAnsi="Times New Roman" w:cs="Times New Roman"/>
                            <w:sz w:val="24"/>
                            <w:szCs w:val="24"/>
                          </w:rPr>
                          <w:t>……….</w:t>
                        </w:r>
                      </w:p>
                      <w:p w:rsidR="00037CFF" w:rsidRPr="00B318AE" w:rsidRDefault="00037CFF" w:rsidP="0015156C">
                        <w:pPr>
                          <w:shd w:val="clear" w:color="auto" w:fill="FFFFFF"/>
                          <w:spacing w:after="0" w:line="3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Chỗ ở hiện tại:...........................................................................................................</w:t>
                        </w:r>
                      </w:p>
                      <w:p w:rsidR="00037CFF" w:rsidRPr="00B318AE" w:rsidRDefault="00037CFF" w:rsidP="0015156C">
                        <w:pPr>
                          <w:shd w:val="clear" w:color="auto" w:fill="FFFFFF"/>
                          <w:spacing w:after="0" w:line="3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Giấy CMND/Thẻ căn cước/Hộ chiếu số:</w:t>
                        </w:r>
                        <w:r w:rsidRPr="00B318AE">
                          <w:rPr>
                            <w:rFonts w:ascii="Times New Roman" w:eastAsia="Times New Roman" w:hAnsi="Times New Roman" w:cs="Times New Roman"/>
                            <w:sz w:val="24"/>
                            <w:szCs w:val="24"/>
                          </w:rPr>
                          <w:t>…</w:t>
                        </w:r>
                        <w:bookmarkStart w:id="70" w:name="_ftnref3"/>
                        <w:r w:rsidR="00992CD3" w:rsidRPr="00B318AE">
                          <w:rPr>
                            <w:rFonts w:ascii="Times New Roman" w:eastAsia="Times New Roman" w:hAnsi="Times New Roman" w:cs="Times New Roman"/>
                            <w:sz w:val="24"/>
                            <w:szCs w:val="24"/>
                          </w:rPr>
                          <w:fldChar w:fldCharType="begin"/>
                        </w:r>
                        <w:r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"_ftn3" \o "" </w:instrText>
                        </w:r>
                        <w:r w:rsidR="00992CD3" w:rsidRPr="00B318AE">
                          <w:rPr>
                            <w:rFonts w:ascii="Times New Roman" w:eastAsia="Times New Roman" w:hAnsi="Times New Roman" w:cs="Times New Roman"/>
                            <w:sz w:val="24"/>
                            <w:szCs w:val="24"/>
                          </w:rPr>
                          <w:fldChar w:fldCharType="separate"/>
                        </w:r>
                        <w:r w:rsidRPr="00B318AE">
                          <w:rPr>
                            <w:rFonts w:ascii="Times New Roman" w:eastAsia="Times New Roman" w:hAnsi="Times New Roman" w:cs="Times New Roman"/>
                            <w:color w:val="000000"/>
                            <w:sz w:val="24"/>
                            <w:szCs w:val="24"/>
                          </w:rPr>
                          <w:t>3</w:t>
                        </w:r>
                        <w:r w:rsidR="00992CD3" w:rsidRPr="00B318AE">
                          <w:rPr>
                            <w:rFonts w:ascii="Times New Roman" w:eastAsia="Times New Roman" w:hAnsi="Times New Roman" w:cs="Times New Roman"/>
                            <w:sz w:val="24"/>
                            <w:szCs w:val="24"/>
                          </w:rPr>
                          <w:fldChar w:fldCharType="end"/>
                        </w:r>
                        <w:bookmarkEnd w:id="70"/>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Ngày cấp:</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Nơi cấp:..........................</w:t>
                        </w:r>
                      </w:p>
                      <w:p w:rsidR="00037CFF" w:rsidRPr="00B318AE" w:rsidRDefault="00037CFF" w:rsidP="0015156C">
                        <w:pPr>
                          <w:shd w:val="clear" w:color="auto" w:fill="FFFFFF"/>
                          <w:spacing w:after="0" w:line="3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Số sổ BHXH (nếu có):................................................................................................</w:t>
                        </w:r>
                      </w:p>
                      <w:p w:rsidR="00037CFF" w:rsidRPr="00B318AE" w:rsidRDefault="00037CFF" w:rsidP="0015156C">
                        <w:pPr>
                          <w:shd w:val="clear" w:color="auto" w:fill="FFFFFF"/>
                          <w:spacing w:after="0" w:line="3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Khám giám định </w:t>
                        </w:r>
                        <w:r w:rsidRPr="00B318AE">
                          <w:rPr>
                            <w:rFonts w:ascii="Times New Roman" w:eastAsia="Times New Roman" w:hAnsi="Times New Roman" w:cs="Times New Roman"/>
                            <w:sz w:val="24"/>
                            <w:szCs w:val="24"/>
                          </w:rPr>
                          <w:t>theo đề nghị</w:t>
                        </w:r>
                        <w:r w:rsidRPr="00B318AE">
                          <w:rPr>
                            <w:rFonts w:ascii="Times New Roman" w:eastAsia="Times New Roman" w:hAnsi="Times New Roman" w:cs="Times New Roman"/>
                            <w:sz w:val="24"/>
                            <w:szCs w:val="24"/>
                            <w:lang w:val="vi-VN"/>
                          </w:rPr>
                          <w:t>/giới thiệu của:....(Tên tổ chức, cá nhân đề nghị)..............</w:t>
                        </w:r>
                      </w:p>
                      <w:p w:rsidR="00037CFF" w:rsidRPr="00B318AE" w:rsidRDefault="00037CFF" w:rsidP="0015156C">
                        <w:pPr>
                          <w:shd w:val="clear" w:color="auto" w:fill="FFFFFF"/>
                          <w:spacing w:after="0" w:line="3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Giấy </w:t>
                        </w:r>
                        <w:r w:rsidRPr="00B318AE">
                          <w:rPr>
                            <w:rFonts w:ascii="Times New Roman" w:eastAsia="Times New Roman" w:hAnsi="Times New Roman" w:cs="Times New Roman"/>
                            <w:sz w:val="24"/>
                            <w:szCs w:val="24"/>
                          </w:rPr>
                          <w:t>gi</w:t>
                        </w:r>
                        <w:r w:rsidRPr="00B318AE">
                          <w:rPr>
                            <w:rFonts w:ascii="Times New Roman" w:eastAsia="Times New Roman" w:hAnsi="Times New Roman" w:cs="Times New Roman"/>
                            <w:sz w:val="24"/>
                            <w:szCs w:val="24"/>
                            <w:lang w:val="vi-VN"/>
                          </w:rPr>
                          <w:t>ới thiệu/văn </w:t>
                        </w:r>
                        <w:r w:rsidRPr="00B318AE">
                          <w:rPr>
                            <w:rFonts w:ascii="Times New Roman" w:eastAsia="Times New Roman" w:hAnsi="Times New Roman" w:cs="Times New Roman"/>
                            <w:sz w:val="24"/>
                            <w:szCs w:val="24"/>
                          </w:rPr>
                          <w:t>bả</w:t>
                        </w:r>
                        <w:r w:rsidRPr="00B318AE">
                          <w:rPr>
                            <w:rFonts w:ascii="Times New Roman" w:eastAsia="Times New Roman" w:hAnsi="Times New Roman" w:cs="Times New Roman"/>
                            <w:sz w:val="24"/>
                            <w:szCs w:val="24"/>
                            <w:lang w:val="vi-VN"/>
                          </w:rPr>
                          <w:t>n </w:t>
                        </w:r>
                        <w:r w:rsidRPr="00B318AE">
                          <w:rPr>
                            <w:rFonts w:ascii="Times New Roman" w:eastAsia="Times New Roman" w:hAnsi="Times New Roman" w:cs="Times New Roman"/>
                            <w:sz w:val="24"/>
                            <w:szCs w:val="24"/>
                          </w:rPr>
                          <w:t>đ</w:t>
                        </w:r>
                        <w:r w:rsidRPr="00B318AE">
                          <w:rPr>
                            <w:rFonts w:ascii="Times New Roman" w:eastAsia="Times New Roman" w:hAnsi="Times New Roman" w:cs="Times New Roman"/>
                            <w:sz w:val="24"/>
                            <w:szCs w:val="24"/>
                            <w:lang w:val="vi-VN"/>
                          </w:rPr>
                          <w:t>ề nghị số </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ngày ...tháng</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năm.... (nếu có)</w:t>
                        </w:r>
                      </w:p>
                      <w:p w:rsidR="00037CFF" w:rsidRPr="00B318AE" w:rsidRDefault="00037CFF" w:rsidP="0015156C">
                        <w:pPr>
                          <w:shd w:val="clear" w:color="auto" w:fill="FFFFFF"/>
                          <w:spacing w:after="0" w:line="3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Khám giám định</w:t>
                        </w:r>
                        <w:r w:rsidRPr="00B318AE">
                          <w:rPr>
                            <w:rFonts w:ascii="Times New Roman" w:eastAsia="Times New Roman" w:hAnsi="Times New Roman" w:cs="Times New Roman"/>
                            <w:sz w:val="24"/>
                            <w:szCs w:val="24"/>
                          </w:rPr>
                          <w:t>……………………….……</w:t>
                        </w:r>
                        <w:bookmarkStart w:id="71" w:name="_ftnref4"/>
                        <w:r w:rsidR="00992CD3" w:rsidRPr="00B318AE">
                          <w:rPr>
                            <w:rFonts w:ascii="Times New Roman" w:eastAsia="Times New Roman" w:hAnsi="Times New Roman" w:cs="Times New Roman"/>
                            <w:sz w:val="24"/>
                            <w:szCs w:val="24"/>
                          </w:rPr>
                          <w:fldChar w:fldCharType="begin"/>
                        </w:r>
                        <w:r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"_ftn4" \o "" </w:instrText>
                        </w:r>
                        <w:r w:rsidR="00992CD3" w:rsidRPr="00B318AE">
                          <w:rPr>
                            <w:rFonts w:ascii="Times New Roman" w:eastAsia="Times New Roman" w:hAnsi="Times New Roman" w:cs="Times New Roman"/>
                            <w:sz w:val="24"/>
                            <w:szCs w:val="24"/>
                          </w:rPr>
                          <w:fldChar w:fldCharType="separate"/>
                        </w:r>
                        <w:r w:rsidRPr="00B318AE">
                          <w:rPr>
                            <w:rFonts w:ascii="Times New Roman" w:eastAsia="Times New Roman" w:hAnsi="Times New Roman" w:cs="Times New Roman"/>
                            <w:color w:val="000000"/>
                            <w:sz w:val="24"/>
                            <w:szCs w:val="24"/>
                          </w:rPr>
                          <w:t>4</w:t>
                        </w:r>
                        <w:r w:rsidR="00992CD3" w:rsidRPr="00B318AE">
                          <w:rPr>
                            <w:rFonts w:ascii="Times New Roman" w:eastAsia="Times New Roman" w:hAnsi="Times New Roman" w:cs="Times New Roman"/>
                            <w:sz w:val="24"/>
                            <w:szCs w:val="24"/>
                          </w:rPr>
                          <w:fldChar w:fldCharType="end"/>
                        </w:r>
                        <w:bookmarkEnd w:id="71"/>
                        <w:r w:rsidRPr="00B318AE">
                          <w:rPr>
                            <w:rFonts w:ascii="Times New Roman" w:eastAsia="Times New Roman" w:hAnsi="Times New Roman" w:cs="Times New Roman"/>
                            <w:sz w:val="24"/>
                            <w:szCs w:val="24"/>
                            <w:lang w:val="vi-VN"/>
                          </w:rPr>
                          <w:t>...................................................................</w:t>
                        </w:r>
                      </w:p>
                      <w:p w:rsidR="00037CFF" w:rsidRPr="00B318AE" w:rsidRDefault="00037CFF" w:rsidP="0015156C">
                        <w:pPr>
                          <w:shd w:val="clear" w:color="auto" w:fill="FFFFFF"/>
                          <w:spacing w:after="0" w:line="3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Thương</w:t>
                        </w:r>
                        <w:r w:rsidRPr="00B318AE">
                          <w:rPr>
                            <w:rFonts w:ascii="Times New Roman" w:eastAsia="Times New Roman" w:hAnsi="Times New Roman" w:cs="Times New Roman"/>
                            <w:sz w:val="24"/>
                            <w:szCs w:val="24"/>
                            <w:lang w:val="vi-VN"/>
                          </w:rPr>
                          <w:t> tích, Bệnh tật Bệnh n</w:t>
                        </w:r>
                        <w:r w:rsidRPr="00B318AE">
                          <w:rPr>
                            <w:rFonts w:ascii="Times New Roman" w:eastAsia="Times New Roman" w:hAnsi="Times New Roman" w:cs="Times New Roman"/>
                            <w:sz w:val="24"/>
                            <w:szCs w:val="24"/>
                          </w:rPr>
                          <w:t>g</w:t>
                        </w:r>
                        <w:r w:rsidRPr="00B318AE">
                          <w:rPr>
                            <w:rFonts w:ascii="Times New Roman" w:eastAsia="Times New Roman" w:hAnsi="Times New Roman" w:cs="Times New Roman"/>
                            <w:sz w:val="24"/>
                            <w:szCs w:val="24"/>
                            <w:lang w:val="vi-VN"/>
                          </w:rPr>
                          <w:t>hề nghiệp cần </w:t>
                        </w:r>
                        <w:r w:rsidRPr="00B318AE">
                          <w:rPr>
                            <w:rFonts w:ascii="Times New Roman" w:eastAsia="Times New Roman" w:hAnsi="Times New Roman" w:cs="Times New Roman"/>
                            <w:sz w:val="24"/>
                            <w:szCs w:val="24"/>
                          </w:rPr>
                          <w:t>g</w:t>
                        </w:r>
                        <w:r w:rsidRPr="00B318AE">
                          <w:rPr>
                            <w:rFonts w:ascii="Times New Roman" w:eastAsia="Times New Roman" w:hAnsi="Times New Roman" w:cs="Times New Roman"/>
                            <w:sz w:val="24"/>
                            <w:szCs w:val="24"/>
                            <w:lang w:val="vi-VN"/>
                          </w:rPr>
                          <w:t>iám định:</w:t>
                        </w:r>
                        <w:r w:rsidRPr="00B318AE">
                          <w:rPr>
                            <w:rFonts w:ascii="Times New Roman" w:eastAsia="Times New Roman" w:hAnsi="Times New Roman" w:cs="Times New Roman"/>
                            <w:sz w:val="24"/>
                            <w:szCs w:val="24"/>
                          </w:rPr>
                          <w:t>….…</w:t>
                        </w:r>
                        <w:bookmarkStart w:id="72" w:name="_ftnref5"/>
                        <w:r w:rsidR="00992CD3" w:rsidRPr="00B318AE">
                          <w:rPr>
                            <w:rFonts w:ascii="Times New Roman" w:eastAsia="Times New Roman" w:hAnsi="Times New Roman" w:cs="Times New Roman"/>
                            <w:sz w:val="24"/>
                            <w:szCs w:val="24"/>
                          </w:rPr>
                          <w:fldChar w:fldCharType="begin"/>
                        </w:r>
                        <w:r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"_ftn5" \o "" </w:instrText>
                        </w:r>
                        <w:r w:rsidR="00992CD3" w:rsidRPr="00B318AE">
                          <w:rPr>
                            <w:rFonts w:ascii="Times New Roman" w:eastAsia="Times New Roman" w:hAnsi="Times New Roman" w:cs="Times New Roman"/>
                            <w:sz w:val="24"/>
                            <w:szCs w:val="24"/>
                          </w:rPr>
                          <w:fldChar w:fldCharType="separate"/>
                        </w:r>
                        <w:r w:rsidRPr="00B318AE">
                          <w:rPr>
                            <w:rFonts w:ascii="Times New Roman" w:eastAsia="Times New Roman" w:hAnsi="Times New Roman" w:cs="Times New Roman"/>
                            <w:color w:val="000000"/>
                            <w:sz w:val="24"/>
                            <w:szCs w:val="24"/>
                          </w:rPr>
                          <w:t>5</w:t>
                        </w:r>
                        <w:r w:rsidR="00992CD3" w:rsidRPr="00B318AE">
                          <w:rPr>
                            <w:rFonts w:ascii="Times New Roman" w:eastAsia="Times New Roman" w:hAnsi="Times New Roman" w:cs="Times New Roman"/>
                            <w:sz w:val="24"/>
                            <w:szCs w:val="24"/>
                          </w:rPr>
                          <w:fldChar w:fldCharType="end"/>
                        </w:r>
                        <w:bookmarkEnd w:id="72"/>
                        <w:r w:rsidRPr="00B318AE">
                          <w:rPr>
                            <w:rFonts w:ascii="Times New Roman" w:eastAsia="Times New Roman" w:hAnsi="Times New Roman" w:cs="Times New Roman"/>
                            <w:sz w:val="24"/>
                            <w:szCs w:val="24"/>
                            <w:lang w:val="vi-VN"/>
                          </w:rPr>
                          <w:t>......................................</w:t>
                        </w:r>
                      </w:p>
                      <w:p w:rsidR="00037CFF" w:rsidRPr="00B318AE" w:rsidRDefault="00037CFF" w:rsidP="0015156C">
                        <w:pPr>
                          <w:shd w:val="clear" w:color="auto" w:fill="FFFFFF"/>
                          <w:spacing w:after="0" w:line="3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Đan</w:t>
                        </w:r>
                        <w:r w:rsidRPr="00B318AE">
                          <w:rPr>
                            <w:rFonts w:ascii="Times New Roman" w:eastAsia="Times New Roman" w:hAnsi="Times New Roman" w:cs="Times New Roman"/>
                            <w:sz w:val="24"/>
                            <w:szCs w:val="24"/>
                          </w:rPr>
                          <w:t>g</w:t>
                        </w:r>
                        <w:r w:rsidRPr="00B318AE">
                          <w:rPr>
                            <w:rFonts w:ascii="Times New Roman" w:eastAsia="Times New Roman" w:hAnsi="Times New Roman" w:cs="Times New Roman"/>
                            <w:sz w:val="24"/>
                            <w:szCs w:val="24"/>
                            <w:lang w:val="vi-VN"/>
                          </w:rPr>
                          <w:t> hưởng chế </w:t>
                        </w:r>
                        <w:r w:rsidRPr="00B318AE">
                          <w:rPr>
                            <w:rFonts w:ascii="Times New Roman" w:eastAsia="Times New Roman" w:hAnsi="Times New Roman" w:cs="Times New Roman"/>
                            <w:sz w:val="24"/>
                            <w:szCs w:val="24"/>
                          </w:rPr>
                          <w:t>đ</w:t>
                        </w:r>
                        <w:r w:rsidRPr="00B318AE">
                          <w:rPr>
                            <w:rFonts w:ascii="Times New Roman" w:eastAsia="Times New Roman" w:hAnsi="Times New Roman" w:cs="Times New Roman"/>
                            <w:sz w:val="24"/>
                            <w:szCs w:val="24"/>
                            <w:lang w:val="vi-VN"/>
                          </w:rPr>
                          <w:t>ộ</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(thương tậ</w:t>
                        </w:r>
                        <w:r w:rsidRPr="00B318AE">
                          <w:rPr>
                            <w:rFonts w:ascii="Times New Roman" w:eastAsia="Times New Roman" w:hAnsi="Times New Roman" w:cs="Times New Roman"/>
                            <w:sz w:val="24"/>
                            <w:szCs w:val="24"/>
                          </w:rPr>
                          <w:t>t, </w:t>
                        </w:r>
                        <w:r w:rsidRPr="00B318AE">
                          <w:rPr>
                            <w:rFonts w:ascii="Times New Roman" w:eastAsia="Times New Roman" w:hAnsi="Times New Roman" w:cs="Times New Roman"/>
                            <w:sz w:val="24"/>
                            <w:szCs w:val="24"/>
                            <w:lang w:val="vi-VN"/>
                          </w:rPr>
                          <w:t>bệnh tật. Bệnh nghề nghiệp</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Tỷ lệ ....%)</w:t>
                        </w:r>
                      </w:p>
                      <w:p w:rsidR="00037CFF" w:rsidRPr="00B318AE" w:rsidRDefault="00037CFF" w:rsidP="0015156C">
                        <w:pPr>
                          <w:shd w:val="clear" w:color="auto" w:fill="FFFFFF"/>
                          <w:spacing w:after="0" w:line="34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KẾT QUẢ KHÁM HIỆN TẠI</w:t>
                        </w:r>
                      </w:p>
                      <w:p w:rsidR="00037CFF" w:rsidRPr="00B318AE" w:rsidRDefault="00037CFF" w:rsidP="0015156C">
                        <w:pPr>
                          <w:shd w:val="clear" w:color="auto" w:fill="FFFFFF"/>
                          <w:spacing w:after="0" w:line="340" w:lineRule="exact"/>
                          <w:rPr>
                            <w:rFonts w:ascii="Times New Roman" w:eastAsia="Times New Roman" w:hAnsi="Times New Roman" w:cs="Times New Roman"/>
                            <w:sz w:val="24"/>
                            <w:szCs w:val="24"/>
                          </w:rPr>
                        </w:pPr>
                        <w:r w:rsidRPr="00B318AE">
                          <w:rPr>
                            <w:rFonts w:ascii="Times New Roman" w:eastAsia="Times New Roman" w:hAnsi="Times New Roman" w:cs="Times New Roman"/>
                            <w:i/>
                            <w:iCs/>
                            <w:sz w:val="24"/>
                            <w:szCs w:val="24"/>
                            <w:lang w:val="vi-VN"/>
                          </w:rPr>
                          <w:t>(Ghi rõ tiền s</w:t>
                        </w:r>
                        <w:r w:rsidRPr="00B318AE">
                          <w:rPr>
                            <w:rFonts w:ascii="Times New Roman" w:eastAsia="Times New Roman" w:hAnsi="Times New Roman" w:cs="Times New Roman"/>
                            <w:i/>
                            <w:iCs/>
                            <w:sz w:val="24"/>
                            <w:szCs w:val="24"/>
                          </w:rPr>
                          <w:t>ử</w:t>
                        </w:r>
                        <w:r w:rsidRPr="00B318AE">
                          <w:rPr>
                            <w:rFonts w:ascii="Times New Roman" w:eastAsia="Times New Roman" w:hAnsi="Times New Roman" w:cs="Times New Roman"/>
                            <w:i/>
                            <w:iCs/>
                            <w:sz w:val="24"/>
                            <w:szCs w:val="24"/>
                            <w:lang w:val="vi-VN"/>
                          </w:rPr>
                          <w:t>, bệnh sử bệnh, tật, thương tích và bệnh nghề nghiệp, nội dung biên b</w:t>
                        </w:r>
                        <w:r w:rsidRPr="00B318AE">
                          <w:rPr>
                            <w:rFonts w:ascii="Times New Roman" w:eastAsia="Times New Roman" w:hAnsi="Times New Roman" w:cs="Times New Roman"/>
                            <w:i/>
                            <w:iCs/>
                            <w:sz w:val="24"/>
                            <w:szCs w:val="24"/>
                          </w:rPr>
                          <w:t>ả</w:t>
                        </w:r>
                        <w:r w:rsidRPr="00B318AE">
                          <w:rPr>
                            <w:rFonts w:ascii="Times New Roman" w:eastAsia="Times New Roman" w:hAnsi="Times New Roman" w:cs="Times New Roman"/>
                            <w:i/>
                            <w:iCs/>
                            <w:sz w:val="24"/>
                            <w:szCs w:val="24"/>
                            <w:lang w:val="vi-VN"/>
                          </w:rPr>
                          <w:t>n giám định lần trước nếu cần. Các kết quả khám giám định hiện tại lâm sàng, cận lâm sàng có gi</w:t>
                        </w:r>
                        <w:r w:rsidRPr="00B318AE">
                          <w:rPr>
                            <w:rFonts w:ascii="Times New Roman" w:eastAsia="Times New Roman" w:hAnsi="Times New Roman" w:cs="Times New Roman"/>
                            <w:i/>
                            <w:iCs/>
                            <w:sz w:val="24"/>
                            <w:szCs w:val="24"/>
                          </w:rPr>
                          <w:t>á</w:t>
                        </w:r>
                        <w:r w:rsidRPr="00B318AE">
                          <w:rPr>
                            <w:rFonts w:ascii="Times New Roman" w:eastAsia="Times New Roman" w:hAnsi="Times New Roman" w:cs="Times New Roman"/>
                            <w:i/>
                            <w:iCs/>
                            <w:sz w:val="24"/>
                            <w:szCs w:val="24"/>
                            <w:lang w:val="vi-VN"/>
                          </w:rPr>
                          <w:t> trị đ</w:t>
                        </w:r>
                        <w:r w:rsidRPr="00B318AE">
                          <w:rPr>
                            <w:rFonts w:ascii="Times New Roman" w:eastAsia="Times New Roman" w:hAnsi="Times New Roman" w:cs="Times New Roman"/>
                            <w:i/>
                            <w:iCs/>
                            <w:sz w:val="24"/>
                            <w:szCs w:val="24"/>
                          </w:rPr>
                          <w:t>ể</w:t>
                        </w:r>
                        <w:r w:rsidRPr="00B318AE">
                          <w:rPr>
                            <w:rFonts w:ascii="Times New Roman" w:eastAsia="Times New Roman" w:hAnsi="Times New Roman" w:cs="Times New Roman"/>
                            <w:i/>
                            <w:iCs/>
                            <w:sz w:val="24"/>
                            <w:szCs w:val="24"/>
                            <w:lang w:val="vi-VN"/>
                          </w:rPr>
                          <w:t> hội đồng kết luận)</w:t>
                        </w:r>
                      </w:p>
                      <w:p w:rsidR="00037CFF" w:rsidRPr="00B318AE" w:rsidRDefault="00037CFF" w:rsidP="0015156C">
                        <w:pPr>
                          <w:shd w:val="clear" w:color="auto" w:fill="FFFFFF"/>
                          <w:spacing w:after="0" w:line="34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QUYẾT ĐỊNH</w:t>
                        </w:r>
                      </w:p>
                      <w:p w:rsidR="00037CFF" w:rsidRPr="00B318AE" w:rsidRDefault="00037CFF" w:rsidP="0015156C">
                        <w:pPr>
                          <w:shd w:val="clear" w:color="auto" w:fill="FFFFFF"/>
                          <w:spacing w:after="0" w:line="3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Căn cứ Thông tư số 14/2016/TT-BYT ngày 15 tháng 5 năm 2016 của Bộ Y tế quy định chi Tiết thi hành một số Điều của Luật bảo hiểm x</w:t>
                        </w:r>
                        <w:r w:rsidRPr="00B318AE">
                          <w:rPr>
                            <w:rFonts w:ascii="Times New Roman" w:eastAsia="Times New Roman" w:hAnsi="Times New Roman" w:cs="Times New Roman"/>
                            <w:sz w:val="24"/>
                            <w:szCs w:val="24"/>
                          </w:rPr>
                          <w:t>ã</w:t>
                        </w:r>
                        <w:r w:rsidRPr="00B318AE">
                          <w:rPr>
                            <w:rFonts w:ascii="Times New Roman" w:eastAsia="Times New Roman" w:hAnsi="Times New Roman" w:cs="Times New Roman"/>
                            <w:sz w:val="24"/>
                            <w:szCs w:val="24"/>
                            <w:lang w:val="vi-VN"/>
                          </w:rPr>
                          <w:t> hội.</w:t>
                        </w:r>
                      </w:p>
                      <w:p w:rsidR="00037CFF" w:rsidRPr="00B318AE" w:rsidRDefault="00037CFF" w:rsidP="0015156C">
                        <w:pPr>
                          <w:shd w:val="clear" w:color="auto" w:fill="FFFFFF"/>
                          <w:spacing w:after="0" w:line="3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Ông/Bà:.....................................................................................................................</w:t>
                        </w:r>
                      </w:p>
                      <w:p w:rsidR="00037CFF" w:rsidRPr="00B318AE" w:rsidRDefault="00037CFF" w:rsidP="0015156C">
                        <w:pPr>
                          <w:shd w:val="clear" w:color="auto" w:fill="FFFFFF"/>
                          <w:spacing w:after="0" w:line="3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Được xác định</w:t>
                        </w:r>
                        <w:r w:rsidRPr="00B318AE">
                          <w:rPr>
                            <w:rFonts w:ascii="Times New Roman" w:eastAsia="Times New Roman" w:hAnsi="Times New Roman" w:cs="Times New Roman"/>
                            <w:sz w:val="24"/>
                            <w:szCs w:val="24"/>
                          </w:rPr>
                          <w:t> ……………………………..</w:t>
                        </w:r>
                        <w:bookmarkStart w:id="73" w:name="_ftnref6"/>
                        <w:r w:rsidR="00992CD3" w:rsidRPr="00B318AE">
                          <w:rPr>
                            <w:rFonts w:ascii="Times New Roman" w:eastAsia="Times New Roman" w:hAnsi="Times New Roman" w:cs="Times New Roman"/>
                            <w:sz w:val="24"/>
                            <w:szCs w:val="24"/>
                          </w:rPr>
                          <w:fldChar w:fldCharType="begin"/>
                        </w:r>
                        <w:r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"_ftn6" \o "" </w:instrText>
                        </w:r>
                        <w:r w:rsidR="00992CD3" w:rsidRPr="00B318AE">
                          <w:rPr>
                            <w:rFonts w:ascii="Times New Roman" w:eastAsia="Times New Roman" w:hAnsi="Times New Roman" w:cs="Times New Roman"/>
                            <w:sz w:val="24"/>
                            <w:szCs w:val="24"/>
                          </w:rPr>
                          <w:fldChar w:fldCharType="separate"/>
                        </w:r>
                        <w:r w:rsidRPr="00B318AE">
                          <w:rPr>
                            <w:rFonts w:ascii="Times New Roman" w:eastAsia="Times New Roman" w:hAnsi="Times New Roman" w:cs="Times New Roman"/>
                            <w:color w:val="000000"/>
                            <w:sz w:val="24"/>
                            <w:szCs w:val="24"/>
                          </w:rPr>
                          <w:t>6</w:t>
                        </w:r>
                        <w:r w:rsidR="00992CD3" w:rsidRPr="00B318AE">
                          <w:rPr>
                            <w:rFonts w:ascii="Times New Roman" w:eastAsia="Times New Roman" w:hAnsi="Times New Roman" w:cs="Times New Roman"/>
                            <w:sz w:val="24"/>
                            <w:szCs w:val="24"/>
                          </w:rPr>
                          <w:fldChar w:fldCharType="end"/>
                        </w:r>
                        <w:bookmarkEnd w:id="73"/>
                        <w:r w:rsidRPr="00B318AE">
                          <w:rPr>
                            <w:rFonts w:ascii="Times New Roman" w:eastAsia="Times New Roman" w:hAnsi="Times New Roman" w:cs="Times New Roman"/>
                            <w:sz w:val="24"/>
                            <w:szCs w:val="24"/>
                            <w:lang w:val="vi-VN"/>
                          </w:rPr>
                          <w:t>...................................................................</w:t>
                        </w:r>
                      </w:p>
                      <w:p w:rsidR="00037CFF" w:rsidRPr="00B318AE" w:rsidRDefault="00037CFF" w:rsidP="0015156C">
                        <w:pPr>
                          <w:shd w:val="clear" w:color="auto" w:fill="FFFFFF"/>
                          <w:spacing w:after="0" w:line="3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Tỷ lệ suy giảm khả năng lao động là:</w:t>
                        </w:r>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sz w:val="24"/>
                            <w:szCs w:val="24"/>
                            <w:lang w:val="vi-VN"/>
                          </w:rPr>
                          <w:t>% (ghi b</w:t>
                        </w:r>
                        <w:r w:rsidRPr="00B318AE">
                          <w:rPr>
                            <w:rFonts w:ascii="Times New Roman" w:eastAsia="Times New Roman" w:hAnsi="Times New Roman" w:cs="Times New Roman"/>
                            <w:sz w:val="24"/>
                            <w:szCs w:val="24"/>
                          </w:rPr>
                          <w:t>ằ</w:t>
                        </w:r>
                        <w:r w:rsidRPr="00B318AE">
                          <w:rPr>
                            <w:rFonts w:ascii="Times New Roman" w:eastAsia="Times New Roman" w:hAnsi="Times New Roman" w:cs="Times New Roman"/>
                            <w:sz w:val="24"/>
                            <w:szCs w:val="24"/>
                            <w:lang w:val="vi-VN"/>
                          </w:rPr>
                          <w:t>ng chữ </w:t>
                        </w:r>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sz w:val="24"/>
                            <w:szCs w:val="24"/>
                            <w:lang w:val="vi-VN"/>
                          </w:rPr>
                          <w:t>%)</w:t>
                        </w:r>
                      </w:p>
                      <w:p w:rsidR="00037CFF" w:rsidRPr="00B318AE" w:rsidRDefault="00037CFF" w:rsidP="0015156C">
                        <w:pPr>
                          <w:shd w:val="clear" w:color="auto" w:fill="FFFFFF"/>
                          <w:spacing w:after="0" w:line="3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Tổng hợp với tỷ lệ suy gi</w:t>
                        </w:r>
                        <w:r w:rsidRPr="00B318AE">
                          <w:rPr>
                            <w:rFonts w:ascii="Times New Roman" w:eastAsia="Times New Roman" w:hAnsi="Times New Roman" w:cs="Times New Roman"/>
                            <w:sz w:val="24"/>
                            <w:szCs w:val="24"/>
                          </w:rPr>
                          <w:t>ả</w:t>
                        </w:r>
                        <w:r w:rsidRPr="00B318AE">
                          <w:rPr>
                            <w:rFonts w:ascii="Times New Roman" w:eastAsia="Times New Roman" w:hAnsi="Times New Roman" w:cs="Times New Roman"/>
                            <w:sz w:val="24"/>
                            <w:szCs w:val="24"/>
                            <w:lang w:val="vi-VN"/>
                          </w:rPr>
                          <w:t>m khả năng lao động do ...</w:t>
                        </w:r>
                        <w:bookmarkStart w:id="74" w:name="_ftnref7"/>
                        <w:r w:rsidR="00992CD3" w:rsidRPr="00B318AE">
                          <w:rPr>
                            <w:rFonts w:ascii="Times New Roman" w:eastAsia="Times New Roman" w:hAnsi="Times New Roman" w:cs="Times New Roman"/>
                            <w:sz w:val="24"/>
                            <w:szCs w:val="24"/>
                            <w:lang w:val="vi-VN"/>
                          </w:rPr>
                          <w:fldChar w:fldCharType="begin"/>
                        </w:r>
                        <w:r w:rsidRPr="00B318AE">
                          <w:rPr>
                            <w:rFonts w:ascii="Times New Roman" w:eastAsia="Times New Roman" w:hAnsi="Times New Roman" w:cs="Times New Roman"/>
                            <w:sz w:val="24"/>
                            <w:szCs w:val="24"/>
                            <w:lang w:val="vi-VN"/>
                          </w:rPr>
                          <w:instrText xml:space="preserve"> HYPERLINK "http://thuvienphapluat.vn/van-ban/Bao-hiem/Thong-tu-14-2016-TT-BYT-huong-dan-Luat-bao-hiem-xa-hoi-thuoc-linh-vuc-y-te-317520.aspx" \l "_ftn7" \o "" </w:instrText>
                        </w:r>
                        <w:r w:rsidR="00992CD3" w:rsidRPr="00B318AE">
                          <w:rPr>
                            <w:rFonts w:ascii="Times New Roman" w:eastAsia="Times New Roman" w:hAnsi="Times New Roman" w:cs="Times New Roman"/>
                            <w:sz w:val="24"/>
                            <w:szCs w:val="24"/>
                            <w:lang w:val="vi-VN"/>
                          </w:rPr>
                          <w:fldChar w:fldCharType="separate"/>
                        </w:r>
                        <w:r w:rsidRPr="00B318AE">
                          <w:rPr>
                            <w:rFonts w:ascii="Times New Roman" w:eastAsia="Times New Roman" w:hAnsi="Times New Roman" w:cs="Times New Roman"/>
                            <w:color w:val="000000"/>
                            <w:sz w:val="24"/>
                            <w:szCs w:val="24"/>
                            <w:lang w:val="vi-VN"/>
                          </w:rPr>
                          <w:t>7</w:t>
                        </w:r>
                        <w:r w:rsidR="00992CD3" w:rsidRPr="00B318AE">
                          <w:rPr>
                            <w:rFonts w:ascii="Times New Roman" w:eastAsia="Times New Roman" w:hAnsi="Times New Roman" w:cs="Times New Roman"/>
                            <w:sz w:val="24"/>
                            <w:szCs w:val="24"/>
                            <w:lang w:val="vi-VN"/>
                          </w:rPr>
                          <w:fldChar w:fldCharType="end"/>
                        </w:r>
                        <w:bookmarkEnd w:id="74"/>
                        <w:r w:rsidRPr="00B318AE">
                          <w:rPr>
                            <w:rFonts w:ascii="Times New Roman" w:eastAsia="Times New Roman" w:hAnsi="Times New Roman" w:cs="Times New Roman"/>
                            <w:sz w:val="24"/>
                            <w:szCs w:val="24"/>
                            <w:lang w:val="vi-VN"/>
                          </w:rPr>
                          <w:t>...thì tỷ </w:t>
                        </w:r>
                        <w:r w:rsidRPr="00B318AE">
                          <w:rPr>
                            <w:rFonts w:ascii="Times New Roman" w:eastAsia="Times New Roman" w:hAnsi="Times New Roman" w:cs="Times New Roman"/>
                            <w:sz w:val="24"/>
                            <w:szCs w:val="24"/>
                          </w:rPr>
                          <w:t>l</w:t>
                        </w:r>
                        <w:r w:rsidRPr="00B318AE">
                          <w:rPr>
                            <w:rFonts w:ascii="Times New Roman" w:eastAsia="Times New Roman" w:hAnsi="Times New Roman" w:cs="Times New Roman"/>
                            <w:sz w:val="24"/>
                            <w:szCs w:val="24"/>
                            <w:lang w:val="vi-VN"/>
                          </w:rPr>
                          <w:t>ệ suy giảm khả năng lao động là:</w:t>
                        </w:r>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sz w:val="24"/>
                            <w:szCs w:val="24"/>
                            <w:lang w:val="vi-VN"/>
                          </w:rPr>
                          <w:t>% (ghi bằng ch</w:t>
                        </w:r>
                        <w:r w:rsidRPr="00B318AE">
                          <w:rPr>
                            <w:rFonts w:ascii="Times New Roman" w:eastAsia="Times New Roman" w:hAnsi="Times New Roman" w:cs="Times New Roman"/>
                            <w:sz w:val="24"/>
                            <w:szCs w:val="24"/>
                          </w:rPr>
                          <w:t>ữ</w:t>
                        </w:r>
                        <w:r w:rsidRPr="00B318AE">
                          <w:rPr>
                            <w:rFonts w:ascii="Times New Roman" w:eastAsia="Times New Roman" w:hAnsi="Times New Roman" w:cs="Times New Roman"/>
                            <w:sz w:val="24"/>
                            <w:szCs w:val="24"/>
                            <w:lang w:val="vi-VN"/>
                          </w:rPr>
                          <w:t>  %)</w:t>
                        </w:r>
                      </w:p>
                      <w:p w:rsidR="00037CFF" w:rsidRPr="00B318AE" w:rsidRDefault="00037CFF" w:rsidP="0015156C">
                        <w:pPr>
                          <w:shd w:val="clear" w:color="auto" w:fill="FFFFFF"/>
                          <w:spacing w:after="0" w:line="3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Đề nghị: ....................................................................................................................</w:t>
                        </w:r>
                      </w:p>
                      <w:p w:rsidR="00037CFF" w:rsidRPr="00B318AE" w:rsidRDefault="00037CFF" w:rsidP="0015156C">
                        <w:pPr>
                          <w:shd w:val="clear" w:color="auto" w:fill="FFFFFF"/>
                          <w:spacing w:after="0" w:line="3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bl>
                        <w:tblPr>
                          <w:tblW w:w="5000" w:type="pct"/>
                          <w:tblCellSpacing w:w="0" w:type="dxa"/>
                          <w:tblLayout w:type="fixed"/>
                          <w:tblCellMar>
                            <w:left w:w="0" w:type="dxa"/>
                            <w:right w:w="0" w:type="dxa"/>
                          </w:tblCellMar>
                          <w:tblLook w:val="04A0"/>
                        </w:tblPr>
                        <w:tblGrid>
                          <w:gridCol w:w="2647"/>
                          <w:gridCol w:w="3120"/>
                          <w:gridCol w:w="3499"/>
                        </w:tblGrid>
                        <w:tr w:rsidR="00037CFF" w:rsidRPr="00B318AE" w:rsidTr="00431C74">
                          <w:trPr>
                            <w:tblCellSpacing w:w="0" w:type="dxa"/>
                          </w:trPr>
                          <w:tc>
                            <w:tcPr>
                              <w:tcW w:w="1400" w:type="pct"/>
                              <w:tcMar>
                                <w:top w:w="0" w:type="dxa"/>
                                <w:left w:w="108" w:type="dxa"/>
                                <w:bottom w:w="0" w:type="dxa"/>
                                <w:right w:w="108" w:type="dxa"/>
                              </w:tcMar>
                              <w:hideMark/>
                            </w:tcPr>
                            <w:p w:rsidR="00037CFF" w:rsidRPr="00B318AE" w:rsidRDefault="00037CFF" w:rsidP="0015156C">
                              <w:pPr>
                                <w:spacing w:after="0" w:line="34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Phó Chủ tịch hoặc</w:t>
                              </w:r>
                              <w:r w:rsidRPr="00B318AE">
                                <w:rPr>
                                  <w:rFonts w:ascii="Times New Roman" w:eastAsia="Times New Roman" w:hAnsi="Times New Roman" w:cs="Times New Roman"/>
                                  <w:b/>
                                  <w:bCs/>
                                  <w:sz w:val="24"/>
                                  <w:szCs w:val="24"/>
                                </w:rPr>
                                <w:br/>
                              </w:r>
                              <w:r w:rsidRPr="00B318AE">
                                <w:rPr>
                                  <w:rFonts w:ascii="Times New Roman" w:eastAsia="Times New Roman" w:hAnsi="Times New Roman" w:cs="Times New Roman"/>
                                  <w:b/>
                                  <w:bCs/>
                                  <w:sz w:val="24"/>
                                  <w:szCs w:val="24"/>
                                  <w:lang w:val="vi-VN"/>
                                </w:rPr>
                                <w:t>Ủy viên chính sách</w:t>
                              </w:r>
                              <w:r w:rsidRPr="00B318AE">
                                <w:rPr>
                                  <w:rFonts w:ascii="Times New Roman" w:eastAsia="Times New Roman" w:hAnsi="Times New Roman" w:cs="Times New Roman"/>
                                  <w:b/>
                                  <w:bCs/>
                                  <w:sz w:val="24"/>
                                  <w:szCs w:val="24"/>
                                </w:rPr>
                                <w:br/>
                              </w:r>
                              <w:r w:rsidRPr="00B318AE">
                                <w:rPr>
                                  <w:rFonts w:ascii="Times New Roman" w:eastAsia="Times New Roman" w:hAnsi="Times New Roman" w:cs="Times New Roman"/>
                                  <w:i/>
                                  <w:iCs/>
                                  <w:sz w:val="24"/>
                                  <w:szCs w:val="24"/>
                                  <w:lang w:val="vi-VN"/>
                                </w:rPr>
                                <w:t>(Ký, ghi rõ họ tên)</w:t>
                              </w:r>
                            </w:p>
                          </w:tc>
                          <w:tc>
                            <w:tcPr>
                              <w:tcW w:w="1650" w:type="pct"/>
                              <w:tcMar>
                                <w:top w:w="0" w:type="dxa"/>
                                <w:left w:w="108" w:type="dxa"/>
                                <w:bottom w:w="0" w:type="dxa"/>
                                <w:right w:w="108" w:type="dxa"/>
                              </w:tcMar>
                              <w:hideMark/>
                            </w:tcPr>
                            <w:p w:rsidR="00037CFF" w:rsidRPr="00B318AE" w:rsidRDefault="00037CFF" w:rsidP="0015156C">
                              <w:pPr>
                                <w:spacing w:after="0" w:line="34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Phó Chủ tịch hoặc</w:t>
                              </w:r>
                              <w:r w:rsidRPr="00B318AE">
                                <w:rPr>
                                  <w:rFonts w:ascii="Times New Roman" w:eastAsia="Times New Roman" w:hAnsi="Times New Roman" w:cs="Times New Roman"/>
                                  <w:b/>
                                  <w:bCs/>
                                  <w:sz w:val="24"/>
                                  <w:szCs w:val="24"/>
                                </w:rPr>
                                <w:br/>
                              </w:r>
                              <w:r w:rsidRPr="00B318AE">
                                <w:rPr>
                                  <w:rFonts w:ascii="Times New Roman" w:eastAsia="Times New Roman" w:hAnsi="Times New Roman" w:cs="Times New Roman"/>
                                  <w:b/>
                                  <w:bCs/>
                                  <w:sz w:val="24"/>
                                  <w:szCs w:val="24"/>
                                  <w:lang w:val="vi-VN"/>
                                </w:rPr>
                                <w:t>Ủy viên thường trực hoặc</w:t>
                              </w:r>
                              <w:r w:rsidRPr="00B318AE">
                                <w:rPr>
                                  <w:rFonts w:ascii="Times New Roman" w:eastAsia="Times New Roman" w:hAnsi="Times New Roman" w:cs="Times New Roman"/>
                                  <w:b/>
                                  <w:bCs/>
                                  <w:sz w:val="24"/>
                                  <w:szCs w:val="24"/>
                                </w:rPr>
                                <w:br/>
                              </w:r>
                              <w:r w:rsidRPr="00B318AE">
                                <w:rPr>
                                  <w:rFonts w:ascii="Times New Roman" w:eastAsia="Times New Roman" w:hAnsi="Times New Roman" w:cs="Times New Roman"/>
                                  <w:b/>
                                  <w:bCs/>
                                  <w:sz w:val="24"/>
                                  <w:szCs w:val="24"/>
                                  <w:lang w:val="vi-VN"/>
                                </w:rPr>
                                <w:t>Ủy viên chuyên môn</w:t>
                              </w:r>
                              <w:r w:rsidRPr="00B318AE">
                                <w:rPr>
                                  <w:rFonts w:ascii="Times New Roman" w:eastAsia="Times New Roman" w:hAnsi="Times New Roman" w:cs="Times New Roman"/>
                                  <w:b/>
                                  <w:bCs/>
                                  <w:sz w:val="24"/>
                                  <w:szCs w:val="24"/>
                                  <w:lang w:val="vi-VN"/>
                                </w:rPr>
                                <w:br/>
                              </w:r>
                              <w:r w:rsidRPr="00B318AE">
                                <w:rPr>
                                  <w:rFonts w:ascii="Times New Roman" w:eastAsia="Times New Roman" w:hAnsi="Times New Roman" w:cs="Times New Roman"/>
                                  <w:i/>
                                  <w:iCs/>
                                  <w:sz w:val="24"/>
                                  <w:szCs w:val="24"/>
                                  <w:lang w:val="vi-VN"/>
                                </w:rPr>
                                <w:t>(Ký, ghi rõ họ tên)</w:t>
                              </w:r>
                            </w:p>
                          </w:tc>
                          <w:tc>
                            <w:tcPr>
                              <w:tcW w:w="1850" w:type="pct"/>
                              <w:tcMar>
                                <w:top w:w="0" w:type="dxa"/>
                                <w:left w:w="108" w:type="dxa"/>
                                <w:bottom w:w="0" w:type="dxa"/>
                                <w:right w:w="108" w:type="dxa"/>
                              </w:tcMar>
                              <w:hideMark/>
                            </w:tcPr>
                            <w:p w:rsidR="00037CFF" w:rsidRPr="00B318AE" w:rsidRDefault="00037CFF" w:rsidP="0015156C">
                              <w:pPr>
                                <w:spacing w:after="0" w:line="34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Chủ tịch Hội đồng</w:t>
                              </w:r>
                              <w:r w:rsidRPr="00B318AE">
                                <w:rPr>
                                  <w:rFonts w:ascii="Times New Roman" w:eastAsia="Times New Roman" w:hAnsi="Times New Roman" w:cs="Times New Roman"/>
                                  <w:b/>
                                  <w:bCs/>
                                  <w:sz w:val="24"/>
                                  <w:szCs w:val="24"/>
                                  <w:lang w:val="vi-VN"/>
                                </w:rPr>
                                <w:br/>
                              </w:r>
                              <w:r w:rsidRPr="00B318AE">
                                <w:rPr>
                                  <w:rFonts w:ascii="Times New Roman" w:eastAsia="Times New Roman" w:hAnsi="Times New Roman" w:cs="Times New Roman"/>
                                  <w:i/>
                                  <w:iCs/>
                                  <w:sz w:val="24"/>
                                  <w:szCs w:val="24"/>
                                  <w:lang w:val="vi-VN"/>
                                </w:rPr>
                                <w:t>(Ký, ghi rõ họ tên và đóngdấu</w:t>
                              </w:r>
                              <w:bookmarkStart w:id="75" w:name="_ftnref8"/>
                              <w:r w:rsidR="00992CD3" w:rsidRPr="00B318AE">
                                <w:rPr>
                                  <w:rFonts w:ascii="Times New Roman" w:eastAsia="Times New Roman" w:hAnsi="Times New Roman" w:cs="Times New Roman"/>
                                  <w:i/>
                                  <w:iCs/>
                                  <w:sz w:val="24"/>
                                  <w:szCs w:val="24"/>
                                  <w:lang w:val="vi-VN"/>
                                </w:rPr>
                                <w:fldChar w:fldCharType="begin"/>
                              </w:r>
                              <w:r w:rsidRPr="00B318AE">
                                <w:rPr>
                                  <w:rFonts w:ascii="Times New Roman" w:eastAsia="Times New Roman" w:hAnsi="Times New Roman" w:cs="Times New Roman"/>
                                  <w:i/>
                                  <w:iCs/>
                                  <w:sz w:val="24"/>
                                  <w:szCs w:val="24"/>
                                  <w:lang w:val="vi-VN"/>
                                </w:rPr>
                                <w:instrText xml:space="preserve"> HYPERLINK "http://thuvienphapluat.vn/van-ban/Bao-hiem/Thong-tu-14-2016-TT-BYT-huong-dan-Luat-bao-hiem-xa-hoi-thuoc-linh-vuc-y-te-317520.aspx" \l "_ftn8" \o "" </w:instrText>
                              </w:r>
                              <w:r w:rsidR="00992CD3" w:rsidRPr="00B318AE">
                                <w:rPr>
                                  <w:rFonts w:ascii="Times New Roman" w:eastAsia="Times New Roman" w:hAnsi="Times New Roman" w:cs="Times New Roman"/>
                                  <w:i/>
                                  <w:iCs/>
                                  <w:sz w:val="24"/>
                                  <w:szCs w:val="24"/>
                                  <w:lang w:val="vi-VN"/>
                                </w:rPr>
                                <w:fldChar w:fldCharType="separate"/>
                              </w:r>
                              <w:r w:rsidRPr="00B318AE">
                                <w:rPr>
                                  <w:rFonts w:ascii="Times New Roman" w:eastAsia="Times New Roman" w:hAnsi="Times New Roman" w:cs="Times New Roman"/>
                                  <w:i/>
                                  <w:iCs/>
                                  <w:color w:val="000000"/>
                                  <w:sz w:val="24"/>
                                  <w:szCs w:val="24"/>
                                  <w:lang w:val="vi-VN"/>
                                </w:rPr>
                                <w:t>8</w:t>
                              </w:r>
                              <w:r w:rsidR="00992CD3" w:rsidRPr="00B318AE">
                                <w:rPr>
                                  <w:rFonts w:ascii="Times New Roman" w:eastAsia="Times New Roman" w:hAnsi="Times New Roman" w:cs="Times New Roman"/>
                                  <w:i/>
                                  <w:iCs/>
                                  <w:sz w:val="24"/>
                                  <w:szCs w:val="24"/>
                                  <w:lang w:val="vi-VN"/>
                                </w:rPr>
                                <w:fldChar w:fldCharType="end"/>
                              </w:r>
                              <w:bookmarkEnd w:id="75"/>
                              <w:r w:rsidRPr="00B318AE">
                                <w:rPr>
                                  <w:rFonts w:ascii="Times New Roman" w:eastAsia="Times New Roman" w:hAnsi="Times New Roman" w:cs="Times New Roman"/>
                                  <w:i/>
                                  <w:iCs/>
                                  <w:sz w:val="24"/>
                                  <w:szCs w:val="24"/>
                                  <w:lang w:val="vi-VN"/>
                                </w:rPr>
                                <w:t>)</w:t>
                              </w:r>
                            </w:p>
                          </w:tc>
                        </w:tr>
                      </w:tbl>
                      <w:p w:rsidR="004E6A25" w:rsidRDefault="004E6A25" w:rsidP="004E6A25">
                        <w:pPr>
                          <w:shd w:val="clear" w:color="auto" w:fill="FFFFFF"/>
                          <w:spacing w:before="120" w:after="120" w:line="280" w:lineRule="exact"/>
                          <w:rPr>
                            <w:rFonts w:ascii="Times New Roman" w:eastAsia="Times New Roman" w:hAnsi="Times New Roman" w:cs="Times New Roman"/>
                            <w:sz w:val="24"/>
                            <w:szCs w:val="24"/>
                          </w:rPr>
                        </w:pPr>
                        <w:bookmarkStart w:id="76" w:name="chuong_phuluc_3"/>
                      </w:p>
                      <w:p w:rsidR="00037CFF" w:rsidRPr="00B318AE" w:rsidRDefault="00037CFF" w:rsidP="004E6A25">
                        <w:pPr>
                          <w:shd w:val="clear" w:color="auto" w:fill="FFFFFF"/>
                          <w:spacing w:before="120" w:after="120" w:line="28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color w:val="000000"/>
                            <w:sz w:val="24"/>
                            <w:szCs w:val="24"/>
                            <w:lang w:val="vi-VN"/>
                          </w:rPr>
                          <w:lastRenderedPageBreak/>
                          <w:t>PHỤ LỤC 3</w:t>
                        </w:r>
                        <w:bookmarkEnd w:id="76"/>
                      </w:p>
                      <w:p w:rsidR="00037CFF" w:rsidRPr="00B318AE" w:rsidRDefault="00037CFF" w:rsidP="006F1F06">
                        <w:pPr>
                          <w:shd w:val="clear" w:color="auto" w:fill="FFFFFF"/>
                          <w:spacing w:before="120" w:after="120" w:line="280" w:lineRule="exact"/>
                          <w:jc w:val="center"/>
                          <w:rPr>
                            <w:rFonts w:ascii="Times New Roman" w:eastAsia="Times New Roman" w:hAnsi="Times New Roman" w:cs="Times New Roman"/>
                            <w:sz w:val="24"/>
                            <w:szCs w:val="24"/>
                          </w:rPr>
                        </w:pPr>
                        <w:bookmarkStart w:id="77" w:name="chuong_phuluc_3_name"/>
                        <w:r w:rsidRPr="006319F8">
                          <w:rPr>
                            <w:rFonts w:ascii="Times New Roman" w:eastAsia="Times New Roman" w:hAnsi="Times New Roman" w:cs="Times New Roman"/>
                            <w:color w:val="000000"/>
                            <w:lang w:val="vi-VN"/>
                          </w:rPr>
                          <w:t>MẪU GIẤY GIỚI THIỆU ĐỀ NGHỊ GIÁM ĐỊNH ĐỂ HƯỞNG CHẾ ĐỘ BẢO HIỂM XÃ HỘI</w:t>
                        </w:r>
                        <w:bookmarkEnd w:id="77"/>
                        <w:r w:rsidRPr="006319F8">
                          <w:rPr>
                            <w:rFonts w:ascii="Times New Roman" w:eastAsia="Times New Roman" w:hAnsi="Times New Roman" w:cs="Times New Roman"/>
                            <w:lang w:val="vi-VN"/>
                          </w:rPr>
                          <w:br/>
                        </w:r>
                        <w:r w:rsidRPr="00B318AE">
                          <w:rPr>
                            <w:rFonts w:ascii="Times New Roman" w:eastAsia="Times New Roman" w:hAnsi="Times New Roman" w:cs="Times New Roman"/>
                            <w:i/>
                            <w:iCs/>
                            <w:sz w:val="24"/>
                            <w:szCs w:val="24"/>
                            <w:lang w:val="vi-VN"/>
                          </w:rPr>
                          <w:t>(Ban hành kèm theo Thông tư số 14/2016/TT-BYT ngày 12 th</w:t>
                        </w:r>
                        <w:r w:rsidRPr="00B318AE">
                          <w:rPr>
                            <w:rFonts w:ascii="Times New Roman" w:eastAsia="Times New Roman" w:hAnsi="Times New Roman" w:cs="Times New Roman"/>
                            <w:i/>
                            <w:iCs/>
                            <w:sz w:val="24"/>
                            <w:szCs w:val="24"/>
                          </w:rPr>
                          <w:t>á</w:t>
                        </w:r>
                        <w:r w:rsidRPr="00B318AE">
                          <w:rPr>
                            <w:rFonts w:ascii="Times New Roman" w:eastAsia="Times New Roman" w:hAnsi="Times New Roman" w:cs="Times New Roman"/>
                            <w:i/>
                            <w:iCs/>
                            <w:sz w:val="24"/>
                            <w:szCs w:val="24"/>
                            <w:lang w:val="vi-VN"/>
                          </w:rPr>
                          <w:t>ng 5 năm 2016)</w:t>
                        </w:r>
                      </w:p>
                      <w:tbl>
                        <w:tblPr>
                          <w:tblW w:w="9311" w:type="dxa"/>
                          <w:tblCellSpacing w:w="0" w:type="dxa"/>
                          <w:tblLayout w:type="fixed"/>
                          <w:tblCellMar>
                            <w:left w:w="0" w:type="dxa"/>
                            <w:right w:w="0" w:type="dxa"/>
                          </w:tblCellMar>
                          <w:tblLook w:val="04A0"/>
                        </w:tblPr>
                        <w:tblGrid>
                          <w:gridCol w:w="3057"/>
                          <w:gridCol w:w="6254"/>
                        </w:tblGrid>
                        <w:tr w:rsidR="00037CFF" w:rsidRPr="00B318AE" w:rsidTr="00431C74">
                          <w:trPr>
                            <w:trHeight w:val="288"/>
                            <w:tblCellSpacing w:w="0" w:type="dxa"/>
                          </w:trPr>
                          <w:tc>
                            <w:tcPr>
                              <w:tcW w:w="3057" w:type="dxa"/>
                              <w:tcMar>
                                <w:top w:w="0" w:type="dxa"/>
                                <w:left w:w="108" w:type="dxa"/>
                                <w:bottom w:w="0" w:type="dxa"/>
                                <w:right w:w="108" w:type="dxa"/>
                              </w:tcMar>
                              <w:hideMark/>
                            </w:tcPr>
                            <w:p w:rsidR="00037CFF" w:rsidRPr="00B318AE" w:rsidRDefault="00037CFF" w:rsidP="006F1F06">
                              <w:pPr>
                                <w:spacing w:before="120" w:after="120" w:line="28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CƠ QUAN CHỦ QUẢN</w:t>
                              </w:r>
                              <w:r w:rsidRPr="00B318AE">
                                <w:rPr>
                                  <w:rFonts w:ascii="Times New Roman" w:eastAsia="Times New Roman" w:hAnsi="Times New Roman" w:cs="Times New Roman"/>
                                  <w:sz w:val="24"/>
                                  <w:szCs w:val="24"/>
                                </w:rPr>
                                <w:br/>
                              </w:r>
                              <w:r w:rsidRPr="00B318AE">
                                <w:rPr>
                                  <w:rFonts w:ascii="Times New Roman" w:eastAsia="Times New Roman" w:hAnsi="Times New Roman" w:cs="Times New Roman"/>
                                  <w:b/>
                                  <w:bCs/>
                                  <w:sz w:val="24"/>
                                  <w:szCs w:val="24"/>
                                  <w:lang w:val="vi-VN"/>
                                </w:rPr>
                                <w:t>TÊN CƠ QUAN, ĐƠN VỊ</w:t>
                              </w:r>
                              <w:r w:rsidRPr="00B318AE">
                                <w:rPr>
                                  <w:rFonts w:ascii="Times New Roman" w:eastAsia="Times New Roman" w:hAnsi="Times New Roman" w:cs="Times New Roman"/>
                                  <w:b/>
                                  <w:bCs/>
                                  <w:sz w:val="24"/>
                                  <w:szCs w:val="24"/>
                                  <w:lang w:val="vi-VN"/>
                                </w:rPr>
                                <w:br/>
                                <w:t>-------</w:t>
                              </w:r>
                            </w:p>
                          </w:tc>
                          <w:tc>
                            <w:tcPr>
                              <w:tcW w:w="6254" w:type="dxa"/>
                              <w:tcMar>
                                <w:top w:w="0" w:type="dxa"/>
                                <w:left w:w="108" w:type="dxa"/>
                                <w:bottom w:w="0" w:type="dxa"/>
                                <w:right w:w="108" w:type="dxa"/>
                              </w:tcMar>
                              <w:hideMark/>
                            </w:tcPr>
                            <w:p w:rsidR="00037CFF" w:rsidRPr="00B318AE" w:rsidRDefault="00037CFF" w:rsidP="006F1F06">
                              <w:pPr>
                                <w:spacing w:before="120" w:after="120" w:line="28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CỘNG HÒA XÃ HỘI CHỦ NGHĨA VIỆT NAM</w:t>
                              </w:r>
                              <w:r w:rsidRPr="00B318AE">
                                <w:rPr>
                                  <w:rFonts w:ascii="Times New Roman" w:eastAsia="Times New Roman" w:hAnsi="Times New Roman" w:cs="Times New Roman"/>
                                  <w:b/>
                                  <w:bCs/>
                                  <w:sz w:val="24"/>
                                  <w:szCs w:val="24"/>
                                  <w:lang w:val="vi-VN"/>
                                </w:rPr>
                                <w:br/>
                                <w:t>Độc lập - Tự do - Hạnh phúc</w:t>
                              </w:r>
                              <w:r w:rsidRPr="00B318AE">
                                <w:rPr>
                                  <w:rFonts w:ascii="Times New Roman" w:eastAsia="Times New Roman" w:hAnsi="Times New Roman" w:cs="Times New Roman"/>
                                  <w:b/>
                                  <w:bCs/>
                                  <w:sz w:val="24"/>
                                  <w:szCs w:val="24"/>
                                  <w:lang w:val="vi-VN"/>
                                </w:rPr>
                                <w:br/>
                                <w:t>---------------</w:t>
                              </w:r>
                            </w:p>
                          </w:tc>
                        </w:tr>
                        <w:tr w:rsidR="00037CFF" w:rsidRPr="00B318AE" w:rsidTr="00431C74">
                          <w:trPr>
                            <w:trHeight w:val="256"/>
                            <w:tblCellSpacing w:w="0" w:type="dxa"/>
                          </w:trPr>
                          <w:tc>
                            <w:tcPr>
                              <w:tcW w:w="3057" w:type="dxa"/>
                              <w:tcMar>
                                <w:top w:w="0" w:type="dxa"/>
                                <w:left w:w="108" w:type="dxa"/>
                                <w:bottom w:w="0" w:type="dxa"/>
                                <w:right w:w="108" w:type="dxa"/>
                              </w:tcMar>
                              <w:hideMark/>
                            </w:tcPr>
                            <w:p w:rsidR="00037CFF" w:rsidRPr="00B318AE" w:rsidRDefault="00037CFF" w:rsidP="006F1F06">
                              <w:pPr>
                                <w:spacing w:before="120" w:after="120" w:line="28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i/>
                                  <w:iCs/>
                                  <w:sz w:val="24"/>
                                  <w:szCs w:val="24"/>
                                  <w:lang w:val="vi-VN"/>
                                </w:rPr>
                                <w:t>Số: </w:t>
                              </w:r>
                              <w:r w:rsidRPr="00B318AE">
                                <w:rPr>
                                  <w:rFonts w:ascii="Times New Roman" w:eastAsia="Times New Roman" w:hAnsi="Times New Roman" w:cs="Times New Roman"/>
                                  <w:i/>
                                  <w:iCs/>
                                  <w:sz w:val="24"/>
                                  <w:szCs w:val="24"/>
                                </w:rPr>
                                <w:t>...……/</w:t>
                              </w:r>
                              <w:r w:rsidRPr="00B318AE">
                                <w:rPr>
                                  <w:rFonts w:ascii="Times New Roman" w:eastAsia="Times New Roman" w:hAnsi="Times New Roman" w:cs="Times New Roman"/>
                                  <w:i/>
                                  <w:iCs/>
                                  <w:sz w:val="24"/>
                                  <w:szCs w:val="24"/>
                                  <w:lang w:val="vi-VN"/>
                                </w:rPr>
                                <w:t>GGT</w:t>
                              </w:r>
                            </w:p>
                          </w:tc>
                          <w:tc>
                            <w:tcPr>
                              <w:tcW w:w="6254" w:type="dxa"/>
                              <w:tcMar>
                                <w:top w:w="0" w:type="dxa"/>
                                <w:left w:w="108" w:type="dxa"/>
                                <w:bottom w:w="0" w:type="dxa"/>
                                <w:right w:w="108" w:type="dxa"/>
                              </w:tcMar>
                              <w:hideMark/>
                            </w:tcPr>
                            <w:p w:rsidR="00037CFF" w:rsidRPr="00B318AE" w:rsidRDefault="00037CFF" w:rsidP="006F1F06">
                              <w:pPr>
                                <w:spacing w:before="120" w:after="120" w:line="280" w:lineRule="exact"/>
                                <w:jc w:val="right"/>
                                <w:rPr>
                                  <w:rFonts w:ascii="Times New Roman" w:eastAsia="Times New Roman" w:hAnsi="Times New Roman" w:cs="Times New Roman"/>
                                  <w:sz w:val="24"/>
                                  <w:szCs w:val="24"/>
                                </w:rPr>
                              </w:pPr>
                              <w:r w:rsidRPr="00B318AE">
                                <w:rPr>
                                  <w:rFonts w:ascii="Times New Roman" w:eastAsia="Times New Roman" w:hAnsi="Times New Roman" w:cs="Times New Roman"/>
                                  <w:i/>
                                  <w:iCs/>
                                  <w:sz w:val="24"/>
                                  <w:szCs w:val="24"/>
                                </w:rPr>
                                <w:t>………….</w:t>
                              </w:r>
                              <w:r w:rsidRPr="00B318AE">
                                <w:rPr>
                                  <w:rFonts w:ascii="Times New Roman" w:eastAsia="Times New Roman" w:hAnsi="Times New Roman" w:cs="Times New Roman"/>
                                  <w:i/>
                                  <w:iCs/>
                                  <w:sz w:val="24"/>
                                  <w:szCs w:val="24"/>
                                  <w:lang w:val="vi-VN"/>
                                </w:rPr>
                                <w:t>, ngày </w:t>
                              </w:r>
                              <w:r w:rsidRPr="00B318AE">
                                <w:rPr>
                                  <w:rFonts w:ascii="Times New Roman" w:eastAsia="Times New Roman" w:hAnsi="Times New Roman" w:cs="Times New Roman"/>
                                  <w:i/>
                                  <w:iCs/>
                                  <w:sz w:val="24"/>
                                  <w:szCs w:val="24"/>
                                </w:rPr>
                                <w:t>….</w:t>
                              </w:r>
                              <w:r w:rsidRPr="00B318AE">
                                <w:rPr>
                                  <w:rFonts w:ascii="Times New Roman" w:eastAsia="Times New Roman" w:hAnsi="Times New Roman" w:cs="Times New Roman"/>
                                  <w:i/>
                                  <w:iCs/>
                                  <w:sz w:val="24"/>
                                  <w:szCs w:val="24"/>
                                  <w:lang w:val="vi-VN"/>
                                </w:rPr>
                                <w:t> tháng </w:t>
                              </w:r>
                              <w:r w:rsidRPr="00B318AE">
                                <w:rPr>
                                  <w:rFonts w:ascii="Times New Roman" w:eastAsia="Times New Roman" w:hAnsi="Times New Roman" w:cs="Times New Roman"/>
                                  <w:i/>
                                  <w:iCs/>
                                  <w:sz w:val="24"/>
                                  <w:szCs w:val="24"/>
                                </w:rPr>
                                <w:t>….</w:t>
                              </w:r>
                              <w:r w:rsidRPr="00B318AE">
                                <w:rPr>
                                  <w:rFonts w:ascii="Times New Roman" w:eastAsia="Times New Roman" w:hAnsi="Times New Roman" w:cs="Times New Roman"/>
                                  <w:i/>
                                  <w:iCs/>
                                  <w:sz w:val="24"/>
                                  <w:szCs w:val="24"/>
                                  <w:lang w:val="vi-VN"/>
                                </w:rPr>
                                <w:t> năm </w:t>
                              </w:r>
                              <w:r w:rsidRPr="00B318AE">
                                <w:rPr>
                                  <w:rFonts w:ascii="Times New Roman" w:eastAsia="Times New Roman" w:hAnsi="Times New Roman" w:cs="Times New Roman"/>
                                  <w:i/>
                                  <w:iCs/>
                                  <w:sz w:val="24"/>
                                  <w:szCs w:val="24"/>
                                </w:rPr>
                                <w:t>….</w:t>
                              </w:r>
                            </w:p>
                          </w:tc>
                        </w:tr>
                      </w:tbl>
                      <w:p w:rsidR="00037CFF" w:rsidRPr="00B318AE" w:rsidRDefault="00037CFF" w:rsidP="006F1F06">
                        <w:pPr>
                          <w:shd w:val="clear" w:color="auto" w:fill="FFFFFF"/>
                          <w:spacing w:before="120" w:after="120" w:line="28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GIẤY GI</w:t>
                        </w:r>
                        <w:r w:rsidRPr="00B318AE">
                          <w:rPr>
                            <w:rFonts w:ascii="Times New Roman" w:eastAsia="Times New Roman" w:hAnsi="Times New Roman" w:cs="Times New Roman"/>
                            <w:b/>
                            <w:bCs/>
                            <w:sz w:val="24"/>
                            <w:szCs w:val="24"/>
                          </w:rPr>
                          <w:t>Ớ</w:t>
                        </w:r>
                        <w:r w:rsidRPr="00B318AE">
                          <w:rPr>
                            <w:rFonts w:ascii="Times New Roman" w:eastAsia="Times New Roman" w:hAnsi="Times New Roman" w:cs="Times New Roman"/>
                            <w:b/>
                            <w:bCs/>
                            <w:sz w:val="24"/>
                            <w:szCs w:val="24"/>
                            <w:lang w:val="vi-VN"/>
                          </w:rPr>
                          <w:t>I THIỆU</w:t>
                        </w:r>
                      </w:p>
                      <w:p w:rsidR="00037CFF" w:rsidRPr="00B318AE" w:rsidRDefault="00037CFF" w:rsidP="006F1F06">
                        <w:pPr>
                          <w:shd w:val="clear" w:color="auto" w:fill="FFFFFF"/>
                          <w:spacing w:before="120" w:after="120" w:line="28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Kính gửi: Hội đồng Giám định Y khoa</w:t>
                        </w:r>
                        <w:r w:rsidRPr="00B318AE">
                          <w:rPr>
                            <w:rFonts w:ascii="Times New Roman" w:eastAsia="Times New Roman" w:hAnsi="Times New Roman" w:cs="Times New Roman"/>
                            <w:sz w:val="24"/>
                            <w:szCs w:val="24"/>
                          </w:rPr>
                          <w:t> ………</w:t>
                        </w:r>
                        <w:bookmarkStart w:id="78" w:name="_ftnref9"/>
                        <w:r w:rsidR="00992CD3" w:rsidRPr="00B318AE">
                          <w:rPr>
                            <w:rFonts w:ascii="Times New Roman" w:eastAsia="Times New Roman" w:hAnsi="Times New Roman" w:cs="Times New Roman"/>
                            <w:sz w:val="24"/>
                            <w:szCs w:val="24"/>
                          </w:rPr>
                          <w:fldChar w:fldCharType="begin"/>
                        </w:r>
                        <w:r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"_ftn9" \o "" </w:instrText>
                        </w:r>
                        <w:r w:rsidR="00992CD3" w:rsidRPr="00B318AE">
                          <w:rPr>
                            <w:rFonts w:ascii="Times New Roman" w:eastAsia="Times New Roman" w:hAnsi="Times New Roman" w:cs="Times New Roman"/>
                            <w:sz w:val="24"/>
                            <w:szCs w:val="24"/>
                          </w:rPr>
                          <w:fldChar w:fldCharType="separate"/>
                        </w:r>
                        <w:r w:rsidRPr="00B318AE">
                          <w:rPr>
                            <w:rFonts w:ascii="Times New Roman" w:eastAsia="Times New Roman" w:hAnsi="Times New Roman" w:cs="Times New Roman"/>
                            <w:color w:val="000000"/>
                            <w:sz w:val="24"/>
                            <w:szCs w:val="24"/>
                          </w:rPr>
                          <w:t>1</w:t>
                        </w:r>
                        <w:r w:rsidR="00992CD3" w:rsidRPr="00B318AE">
                          <w:rPr>
                            <w:rFonts w:ascii="Times New Roman" w:eastAsia="Times New Roman" w:hAnsi="Times New Roman" w:cs="Times New Roman"/>
                            <w:sz w:val="24"/>
                            <w:szCs w:val="24"/>
                          </w:rPr>
                          <w:fldChar w:fldCharType="end"/>
                        </w:r>
                        <w:bookmarkEnd w:id="78"/>
                        <w:r w:rsidRPr="00B318AE">
                          <w:rPr>
                            <w:rFonts w:ascii="Times New Roman" w:eastAsia="Times New Roman" w:hAnsi="Times New Roman" w:cs="Times New Roman"/>
                            <w:sz w:val="24"/>
                            <w:szCs w:val="24"/>
                          </w:rPr>
                          <w:t>………..</w:t>
                        </w:r>
                      </w:p>
                      <w:p w:rsidR="00037CFF" w:rsidRPr="00B318AE" w:rsidRDefault="00037CFF" w:rsidP="006F1F06">
                        <w:pPr>
                          <w:shd w:val="clear" w:color="auto" w:fill="FFFFFF"/>
                          <w:spacing w:before="120" w:after="120" w:line="28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w:t>
                        </w:r>
                        <w:bookmarkStart w:id="79" w:name="_ftnref10"/>
                        <w:r w:rsidR="00992CD3" w:rsidRPr="00B318AE">
                          <w:rPr>
                            <w:rFonts w:ascii="Times New Roman" w:eastAsia="Times New Roman" w:hAnsi="Times New Roman" w:cs="Times New Roman"/>
                            <w:sz w:val="24"/>
                            <w:szCs w:val="24"/>
                          </w:rPr>
                          <w:fldChar w:fldCharType="begin"/>
                        </w:r>
                        <w:r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"_ftn10" \o "" </w:instrText>
                        </w:r>
                        <w:r w:rsidR="00992CD3" w:rsidRPr="00B318AE">
                          <w:rPr>
                            <w:rFonts w:ascii="Times New Roman" w:eastAsia="Times New Roman" w:hAnsi="Times New Roman" w:cs="Times New Roman"/>
                            <w:sz w:val="24"/>
                            <w:szCs w:val="24"/>
                          </w:rPr>
                          <w:fldChar w:fldCharType="separate"/>
                        </w:r>
                        <w:r w:rsidRPr="00B318AE">
                          <w:rPr>
                            <w:rFonts w:ascii="Times New Roman" w:eastAsia="Times New Roman" w:hAnsi="Times New Roman" w:cs="Times New Roman"/>
                            <w:color w:val="000000"/>
                            <w:sz w:val="24"/>
                            <w:szCs w:val="24"/>
                          </w:rPr>
                          <w:t>2</w:t>
                        </w:r>
                        <w:r w:rsidR="00992CD3" w:rsidRPr="00B318AE">
                          <w:rPr>
                            <w:rFonts w:ascii="Times New Roman" w:eastAsia="Times New Roman" w:hAnsi="Times New Roman" w:cs="Times New Roman"/>
                            <w:sz w:val="24"/>
                            <w:szCs w:val="24"/>
                          </w:rPr>
                          <w:fldChar w:fldCharType="end"/>
                        </w:r>
                        <w:bookmarkEnd w:id="79"/>
                        <w:r w:rsidRPr="00B318AE">
                          <w:rPr>
                            <w:rFonts w:ascii="Times New Roman" w:eastAsia="Times New Roman" w:hAnsi="Times New Roman" w:cs="Times New Roman"/>
                            <w:sz w:val="24"/>
                            <w:szCs w:val="24"/>
                            <w:lang w:val="vi-VN"/>
                          </w:rPr>
                          <w:t>trân trọng giới thiệu:</w:t>
                        </w:r>
                      </w:p>
                      <w:p w:rsidR="00037CFF" w:rsidRPr="00B318AE" w:rsidRDefault="00037CFF" w:rsidP="006F1F06">
                        <w:pPr>
                          <w:shd w:val="clear" w:color="auto" w:fill="FFFFFF"/>
                          <w:spacing w:before="120" w:after="120" w:line="28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Ông/ Bà:............................................................................. Sinh ngày</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tháng ... năm</w:t>
                        </w:r>
                        <w:r w:rsidRPr="00B318AE">
                          <w:rPr>
                            <w:rFonts w:ascii="Times New Roman" w:eastAsia="Times New Roman" w:hAnsi="Times New Roman" w:cs="Times New Roman"/>
                            <w:sz w:val="24"/>
                            <w:szCs w:val="24"/>
                          </w:rPr>
                          <w:t>……</w:t>
                        </w:r>
                      </w:p>
                      <w:p w:rsidR="00037CFF" w:rsidRPr="00B318AE" w:rsidRDefault="00037CFF" w:rsidP="006F1F06">
                        <w:pPr>
                          <w:shd w:val="clear" w:color="auto" w:fill="FFFFFF"/>
                          <w:spacing w:before="120" w:after="120" w:line="28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Chỗ ở hiện tại:...................................................................................................................</w:t>
                        </w:r>
                      </w:p>
                      <w:p w:rsidR="00037CFF" w:rsidRPr="00B318AE" w:rsidRDefault="00037CFF" w:rsidP="006F1F06">
                        <w:pPr>
                          <w:shd w:val="clear" w:color="auto" w:fill="FFFFFF"/>
                          <w:spacing w:before="120" w:after="120" w:line="28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Giấy CMND/Thẻ căn cước/Hộ chiếu số:</w:t>
                        </w:r>
                        <w:r w:rsidRPr="00B318AE">
                          <w:rPr>
                            <w:rFonts w:ascii="Times New Roman" w:eastAsia="Times New Roman" w:hAnsi="Times New Roman" w:cs="Times New Roman"/>
                            <w:sz w:val="24"/>
                            <w:szCs w:val="24"/>
                          </w:rPr>
                          <w:t>…</w:t>
                        </w:r>
                        <w:bookmarkStart w:id="80" w:name="_ftnref11"/>
                        <w:r w:rsidR="00992CD3" w:rsidRPr="00B318AE">
                          <w:rPr>
                            <w:rFonts w:ascii="Times New Roman" w:eastAsia="Times New Roman" w:hAnsi="Times New Roman" w:cs="Times New Roman"/>
                            <w:sz w:val="24"/>
                            <w:szCs w:val="24"/>
                          </w:rPr>
                          <w:fldChar w:fldCharType="begin"/>
                        </w:r>
                        <w:r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"_ftn11" \o "" </w:instrText>
                        </w:r>
                        <w:r w:rsidR="00992CD3" w:rsidRPr="00B318AE">
                          <w:rPr>
                            <w:rFonts w:ascii="Times New Roman" w:eastAsia="Times New Roman" w:hAnsi="Times New Roman" w:cs="Times New Roman"/>
                            <w:sz w:val="24"/>
                            <w:szCs w:val="24"/>
                          </w:rPr>
                          <w:fldChar w:fldCharType="separate"/>
                        </w:r>
                        <w:r w:rsidRPr="00B318AE">
                          <w:rPr>
                            <w:rFonts w:ascii="Times New Roman" w:eastAsia="Times New Roman" w:hAnsi="Times New Roman" w:cs="Times New Roman"/>
                            <w:color w:val="000000"/>
                            <w:sz w:val="24"/>
                            <w:szCs w:val="24"/>
                          </w:rPr>
                          <w:t>3</w:t>
                        </w:r>
                        <w:r w:rsidR="00992CD3" w:rsidRPr="00B318AE">
                          <w:rPr>
                            <w:rFonts w:ascii="Times New Roman" w:eastAsia="Times New Roman" w:hAnsi="Times New Roman" w:cs="Times New Roman"/>
                            <w:sz w:val="24"/>
                            <w:szCs w:val="24"/>
                          </w:rPr>
                          <w:fldChar w:fldCharType="end"/>
                        </w:r>
                        <w:bookmarkEnd w:id="80"/>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Ngày cấp:</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Nơi cấp:.................................</w:t>
                        </w:r>
                      </w:p>
                      <w:p w:rsidR="00037CFF" w:rsidRPr="00B318AE" w:rsidRDefault="00037CFF" w:rsidP="006F1F06">
                        <w:pPr>
                          <w:shd w:val="clear" w:color="auto" w:fill="FFFFFF"/>
                          <w:spacing w:before="120" w:after="120" w:line="28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Số Sổ BHXH:</w:t>
                        </w:r>
                        <w:r w:rsidRPr="00B318AE">
                          <w:rPr>
                            <w:rFonts w:ascii="Times New Roman" w:eastAsia="Times New Roman" w:hAnsi="Times New Roman" w:cs="Times New Roman"/>
                            <w:sz w:val="24"/>
                            <w:szCs w:val="24"/>
                          </w:rPr>
                          <w:t>.....................................................................................................................</w:t>
                        </w:r>
                      </w:p>
                      <w:p w:rsidR="00037CFF" w:rsidRPr="00B318AE" w:rsidRDefault="00037CFF" w:rsidP="006F1F06">
                        <w:pPr>
                          <w:shd w:val="clear" w:color="auto" w:fill="FFFFFF"/>
                          <w:spacing w:before="120" w:after="120" w:line="28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Ông (bà)</w:t>
                        </w:r>
                        <w:r w:rsidRPr="00B318AE">
                          <w:rPr>
                            <w:rFonts w:ascii="Times New Roman" w:eastAsia="Times New Roman" w:hAnsi="Times New Roman" w:cs="Times New Roman"/>
                            <w:sz w:val="24"/>
                            <w:szCs w:val="24"/>
                          </w:rPr>
                          <w:t> …………………………. </w:t>
                        </w:r>
                        <w:r w:rsidRPr="00B318AE">
                          <w:rPr>
                            <w:rFonts w:ascii="Times New Roman" w:eastAsia="Times New Roman" w:hAnsi="Times New Roman" w:cs="Times New Roman"/>
                            <w:sz w:val="24"/>
                            <w:szCs w:val="24"/>
                            <w:lang w:val="vi-VN"/>
                          </w:rPr>
                          <w:t>hiện đang được hư</w:t>
                        </w:r>
                        <w:r w:rsidRPr="00B318AE">
                          <w:rPr>
                            <w:rFonts w:ascii="Times New Roman" w:eastAsia="Times New Roman" w:hAnsi="Times New Roman" w:cs="Times New Roman"/>
                            <w:sz w:val="24"/>
                            <w:szCs w:val="24"/>
                          </w:rPr>
                          <w:t>ở</w:t>
                        </w:r>
                        <w:r w:rsidRPr="00B318AE">
                          <w:rPr>
                            <w:rFonts w:ascii="Times New Roman" w:eastAsia="Times New Roman" w:hAnsi="Times New Roman" w:cs="Times New Roman"/>
                            <w:sz w:val="24"/>
                            <w:szCs w:val="24"/>
                            <w:lang w:val="vi-VN"/>
                          </w:rPr>
                          <w:t>ng chế độ người khuyết tậ</w:t>
                        </w:r>
                        <w:r w:rsidRPr="00B318AE">
                          <w:rPr>
                            <w:rFonts w:ascii="Times New Roman" w:eastAsia="Times New Roman" w:hAnsi="Times New Roman" w:cs="Times New Roman"/>
                            <w:sz w:val="24"/>
                            <w:szCs w:val="24"/>
                          </w:rPr>
                          <w:t>t/</w:t>
                        </w:r>
                        <w:r w:rsidRPr="00B318AE">
                          <w:rPr>
                            <w:rFonts w:ascii="Times New Roman" w:eastAsia="Times New Roman" w:hAnsi="Times New Roman" w:cs="Times New Roman"/>
                            <w:sz w:val="24"/>
                            <w:szCs w:val="24"/>
                            <w:lang w:val="vi-VN"/>
                          </w:rPr>
                          <w:t>tai nạn lao động/bệnh nghề nghiệp       </w:t>
                        </w:r>
                      </w:p>
                      <w:p w:rsidR="00037CFF" w:rsidRPr="00B318AE" w:rsidRDefault="00037CFF" w:rsidP="006F1F06">
                        <w:pPr>
                          <w:shd w:val="clear" w:color="auto" w:fill="FFFFFF"/>
                          <w:spacing w:before="120" w:after="120" w:line="28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Nghề/công việc</w:t>
                        </w:r>
                        <w:r w:rsidRPr="00B318AE">
                          <w:rPr>
                            <w:rFonts w:ascii="Times New Roman" w:eastAsia="Times New Roman" w:hAnsi="Times New Roman" w:cs="Times New Roman"/>
                            <w:sz w:val="24"/>
                            <w:szCs w:val="24"/>
                          </w:rPr>
                          <w:t>………………………..</w:t>
                        </w:r>
                        <w:bookmarkStart w:id="81" w:name="_ftnref12"/>
                        <w:r w:rsidR="00992CD3" w:rsidRPr="00B318AE">
                          <w:rPr>
                            <w:rFonts w:ascii="Times New Roman" w:eastAsia="Times New Roman" w:hAnsi="Times New Roman" w:cs="Times New Roman"/>
                            <w:sz w:val="24"/>
                            <w:szCs w:val="24"/>
                          </w:rPr>
                          <w:fldChar w:fldCharType="begin"/>
                        </w:r>
                        <w:r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"_ftn12" \o "" </w:instrText>
                        </w:r>
                        <w:r w:rsidR="00992CD3" w:rsidRPr="00B318AE">
                          <w:rPr>
                            <w:rFonts w:ascii="Times New Roman" w:eastAsia="Times New Roman" w:hAnsi="Times New Roman" w:cs="Times New Roman"/>
                            <w:sz w:val="24"/>
                            <w:szCs w:val="24"/>
                          </w:rPr>
                          <w:fldChar w:fldCharType="separate"/>
                        </w:r>
                        <w:r w:rsidRPr="00B318AE">
                          <w:rPr>
                            <w:rFonts w:ascii="Times New Roman" w:eastAsia="Times New Roman" w:hAnsi="Times New Roman" w:cs="Times New Roman"/>
                            <w:color w:val="000000"/>
                            <w:sz w:val="24"/>
                            <w:szCs w:val="24"/>
                          </w:rPr>
                          <w:t>4</w:t>
                        </w:r>
                        <w:r w:rsidR="00992CD3" w:rsidRPr="00B318AE">
                          <w:rPr>
                            <w:rFonts w:ascii="Times New Roman" w:eastAsia="Times New Roman" w:hAnsi="Times New Roman" w:cs="Times New Roman"/>
                            <w:sz w:val="24"/>
                            <w:szCs w:val="24"/>
                          </w:rPr>
                          <w:fldChar w:fldCharType="end"/>
                        </w:r>
                        <w:bookmarkEnd w:id="81"/>
                        <w:r w:rsidRPr="00B318AE">
                          <w:rPr>
                            <w:rFonts w:ascii="Times New Roman" w:eastAsia="Times New Roman" w:hAnsi="Times New Roman" w:cs="Times New Roman"/>
                            <w:sz w:val="24"/>
                            <w:szCs w:val="24"/>
                            <w:lang w:val="vi-VN"/>
                          </w:rPr>
                          <w:t>.................................................................................</w:t>
                        </w:r>
                      </w:p>
                      <w:p w:rsidR="00037CFF" w:rsidRPr="00B318AE" w:rsidRDefault="00037CFF" w:rsidP="006F1F06">
                        <w:pPr>
                          <w:shd w:val="clear" w:color="auto" w:fill="FFFFFF"/>
                          <w:spacing w:before="120" w:after="120" w:line="28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Điện thoại liên hệ:...............................................................................................................</w:t>
                        </w:r>
                      </w:p>
                      <w:p w:rsidR="00037CFF" w:rsidRPr="00B318AE" w:rsidRDefault="00037CFF" w:rsidP="006F1F06">
                        <w:pPr>
                          <w:shd w:val="clear" w:color="auto" w:fill="FFFFFF"/>
                          <w:spacing w:before="120" w:after="120" w:line="28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Là cán bộ/ nhân viên/ thân nhân của....................................................................................</w:t>
                        </w:r>
                      </w:p>
                      <w:p w:rsidR="00037CFF" w:rsidRPr="00B318AE" w:rsidRDefault="00037CFF" w:rsidP="006F1F06">
                        <w:pPr>
                          <w:shd w:val="clear" w:color="auto" w:fill="FFFFFF"/>
                          <w:spacing w:before="120" w:after="120" w:line="28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Đang hưởng chế độ:</w:t>
                        </w:r>
                        <w:r w:rsidRPr="00B318AE">
                          <w:rPr>
                            <w:rFonts w:ascii="Times New Roman" w:eastAsia="Times New Roman" w:hAnsi="Times New Roman" w:cs="Times New Roman"/>
                            <w:sz w:val="24"/>
                            <w:szCs w:val="24"/>
                          </w:rPr>
                          <w:t>………………………..</w:t>
                        </w:r>
                        <w:bookmarkStart w:id="82" w:name="_ftnref13"/>
                        <w:r w:rsidR="00992CD3" w:rsidRPr="00B318AE">
                          <w:rPr>
                            <w:rFonts w:ascii="Times New Roman" w:eastAsia="Times New Roman" w:hAnsi="Times New Roman" w:cs="Times New Roman"/>
                            <w:sz w:val="24"/>
                            <w:szCs w:val="24"/>
                          </w:rPr>
                          <w:fldChar w:fldCharType="begin"/>
                        </w:r>
                        <w:r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"_ftn13" \o "" </w:instrText>
                        </w:r>
                        <w:r w:rsidR="00992CD3" w:rsidRPr="00B318AE">
                          <w:rPr>
                            <w:rFonts w:ascii="Times New Roman" w:eastAsia="Times New Roman" w:hAnsi="Times New Roman" w:cs="Times New Roman"/>
                            <w:sz w:val="24"/>
                            <w:szCs w:val="24"/>
                          </w:rPr>
                          <w:fldChar w:fldCharType="separate"/>
                        </w:r>
                        <w:r w:rsidRPr="00B318AE">
                          <w:rPr>
                            <w:rFonts w:ascii="Times New Roman" w:eastAsia="Times New Roman" w:hAnsi="Times New Roman" w:cs="Times New Roman"/>
                            <w:color w:val="000000"/>
                            <w:sz w:val="24"/>
                            <w:szCs w:val="24"/>
                          </w:rPr>
                          <w:t>5</w:t>
                        </w:r>
                        <w:r w:rsidR="00992CD3" w:rsidRPr="00B318AE">
                          <w:rPr>
                            <w:rFonts w:ascii="Times New Roman" w:eastAsia="Times New Roman" w:hAnsi="Times New Roman" w:cs="Times New Roman"/>
                            <w:sz w:val="24"/>
                            <w:szCs w:val="24"/>
                          </w:rPr>
                          <w:fldChar w:fldCharType="end"/>
                        </w:r>
                        <w:bookmarkEnd w:id="82"/>
                        <w:r w:rsidRPr="00B318AE">
                          <w:rPr>
                            <w:rFonts w:ascii="Times New Roman" w:eastAsia="Times New Roman" w:hAnsi="Times New Roman" w:cs="Times New Roman"/>
                            <w:sz w:val="24"/>
                            <w:szCs w:val="24"/>
                            <w:lang w:val="vi-VN"/>
                          </w:rPr>
                          <w:t>..........................................................................</w:t>
                        </w:r>
                      </w:p>
                      <w:p w:rsidR="00037CFF" w:rsidRPr="00B318AE" w:rsidRDefault="00037CFF" w:rsidP="006F1F06">
                        <w:pPr>
                          <w:shd w:val="clear" w:color="auto" w:fill="FFFFFF"/>
                          <w:spacing w:before="120" w:after="120" w:line="28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Được cử đ</w:t>
                        </w:r>
                        <w:r w:rsidRPr="00B318AE">
                          <w:rPr>
                            <w:rFonts w:ascii="Times New Roman" w:eastAsia="Times New Roman" w:hAnsi="Times New Roman" w:cs="Times New Roman"/>
                            <w:sz w:val="24"/>
                            <w:szCs w:val="24"/>
                          </w:rPr>
                          <w:t>ế</w:t>
                        </w:r>
                        <w:r w:rsidRPr="00B318AE">
                          <w:rPr>
                            <w:rFonts w:ascii="Times New Roman" w:eastAsia="Times New Roman" w:hAnsi="Times New Roman" w:cs="Times New Roman"/>
                            <w:sz w:val="24"/>
                            <w:szCs w:val="24"/>
                            <w:lang w:val="vi-VN"/>
                          </w:rPr>
                          <w:t>n Hội đồng Giám định Y khoa...........................................................................</w:t>
                        </w:r>
                      </w:p>
                      <w:p w:rsidR="00037CFF" w:rsidRPr="00B318AE" w:rsidRDefault="00037CFF" w:rsidP="006F1F06">
                        <w:pPr>
                          <w:shd w:val="clear" w:color="auto" w:fill="FFFFFF"/>
                          <w:spacing w:before="120" w:after="120" w:line="28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để giám định mức suy giảm khả năng lao động:</w:t>
                        </w:r>
                      </w:p>
                      <w:p w:rsidR="00037CFF" w:rsidRPr="00B318AE" w:rsidRDefault="00037CFF" w:rsidP="006F1F06">
                        <w:pPr>
                          <w:shd w:val="clear" w:color="auto" w:fill="FFFFFF"/>
                          <w:spacing w:before="120" w:after="120" w:line="28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1. </w:t>
                        </w:r>
                        <w:r w:rsidRPr="00B318AE">
                          <w:rPr>
                            <w:rFonts w:ascii="Times New Roman" w:eastAsia="Times New Roman" w:hAnsi="Times New Roman" w:cs="Times New Roman"/>
                            <w:sz w:val="24"/>
                            <w:szCs w:val="24"/>
                            <w:lang w:val="vi-VN"/>
                          </w:rPr>
                          <w:t>Giám định: □ lần đầu </w:t>
                        </w:r>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sz w:val="24"/>
                            <w:szCs w:val="24"/>
                            <w:lang w:val="vi-VN"/>
                          </w:rPr>
                          <w:t>□ lại </w:t>
                        </w:r>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sz w:val="24"/>
                            <w:szCs w:val="24"/>
                            <w:lang w:val="vi-VN"/>
                          </w:rPr>
                          <w:t>□ tổng hợp </w:t>
                        </w:r>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sz w:val="24"/>
                            <w:szCs w:val="24"/>
                            <w:lang w:val="vi-VN"/>
                          </w:rPr>
                          <w:t>□ phúc quyết</w:t>
                        </w:r>
                      </w:p>
                      <w:p w:rsidR="00037CFF" w:rsidRPr="00B318AE" w:rsidRDefault="00037CFF" w:rsidP="006F1F06">
                        <w:pPr>
                          <w:shd w:val="clear" w:color="auto" w:fill="FFFFFF"/>
                          <w:spacing w:before="120" w:after="120" w:line="28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2. </w:t>
                        </w:r>
                        <w:r w:rsidRPr="00B318AE">
                          <w:rPr>
                            <w:rFonts w:ascii="Times New Roman" w:eastAsia="Times New Roman" w:hAnsi="Times New Roman" w:cs="Times New Roman"/>
                            <w:sz w:val="24"/>
                            <w:szCs w:val="24"/>
                            <w:lang w:val="vi-VN"/>
                          </w:rPr>
                          <w:t>Loại hình giám định </w:t>
                        </w:r>
                        <w:bookmarkStart w:id="83" w:name="_ftnref14"/>
                        <w:r w:rsidR="00992CD3" w:rsidRPr="00B318AE">
                          <w:rPr>
                            <w:rFonts w:ascii="Times New Roman" w:eastAsia="Times New Roman" w:hAnsi="Times New Roman" w:cs="Times New Roman"/>
                            <w:sz w:val="24"/>
                            <w:szCs w:val="24"/>
                            <w:lang w:val="vi-VN"/>
                          </w:rPr>
                          <w:fldChar w:fldCharType="begin"/>
                        </w:r>
                        <w:r w:rsidRPr="00B318AE">
                          <w:rPr>
                            <w:rFonts w:ascii="Times New Roman" w:eastAsia="Times New Roman" w:hAnsi="Times New Roman" w:cs="Times New Roman"/>
                            <w:sz w:val="24"/>
                            <w:szCs w:val="24"/>
                            <w:lang w:val="vi-VN"/>
                          </w:rPr>
                          <w:instrText xml:space="preserve"> HYPERLINK "http://thuvienphapluat.vn/van-ban/Bao-hiem/Thong-tu-14-2016-TT-BYT-huong-dan-Luat-bao-hiem-xa-hoi-thuoc-linh-vuc-y-te-317520.aspx" \l "_ftn14" \o "" </w:instrText>
                        </w:r>
                        <w:r w:rsidR="00992CD3" w:rsidRPr="00B318AE">
                          <w:rPr>
                            <w:rFonts w:ascii="Times New Roman" w:eastAsia="Times New Roman" w:hAnsi="Times New Roman" w:cs="Times New Roman"/>
                            <w:sz w:val="24"/>
                            <w:szCs w:val="24"/>
                            <w:lang w:val="vi-VN"/>
                          </w:rPr>
                          <w:fldChar w:fldCharType="separate"/>
                        </w:r>
                        <w:r w:rsidRPr="00B318AE">
                          <w:rPr>
                            <w:rFonts w:ascii="Times New Roman" w:eastAsia="Times New Roman" w:hAnsi="Times New Roman" w:cs="Times New Roman"/>
                            <w:color w:val="000000"/>
                            <w:sz w:val="24"/>
                            <w:szCs w:val="24"/>
                            <w:lang w:val="vi-VN"/>
                          </w:rPr>
                          <w:t>6</w:t>
                        </w:r>
                        <w:r w:rsidR="00992CD3" w:rsidRPr="00B318AE">
                          <w:rPr>
                            <w:rFonts w:ascii="Times New Roman" w:eastAsia="Times New Roman" w:hAnsi="Times New Roman" w:cs="Times New Roman"/>
                            <w:sz w:val="24"/>
                            <w:szCs w:val="24"/>
                            <w:lang w:val="vi-VN"/>
                          </w:rPr>
                          <w:fldChar w:fldCharType="end"/>
                        </w:r>
                        <w:bookmarkEnd w:id="83"/>
                        <w:r w:rsidRPr="00B318AE">
                          <w:rPr>
                            <w:rFonts w:ascii="Times New Roman" w:eastAsia="Times New Roman" w:hAnsi="Times New Roman" w:cs="Times New Roman"/>
                            <w:sz w:val="24"/>
                            <w:szCs w:val="24"/>
                            <w:lang w:val="vi-VN"/>
                          </w:rPr>
                          <w:t>:</w:t>
                        </w:r>
                      </w:p>
                      <w:p w:rsidR="00037CFF" w:rsidRPr="00B318AE" w:rsidRDefault="00037CFF" w:rsidP="006F1F06">
                        <w:pPr>
                          <w:shd w:val="clear" w:color="auto" w:fill="FFFFFF"/>
                          <w:spacing w:before="120" w:after="120" w:line="28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Giám định tai nạn lao động                                                                            □</w:t>
                        </w:r>
                      </w:p>
                      <w:p w:rsidR="00037CFF" w:rsidRPr="00B318AE" w:rsidRDefault="00037CFF" w:rsidP="006F1F06">
                        <w:pPr>
                          <w:shd w:val="clear" w:color="auto" w:fill="FFFFFF"/>
                          <w:spacing w:before="120" w:after="120" w:line="28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Giám định bệnh nghề nghiệp                                                                          □</w:t>
                        </w:r>
                      </w:p>
                      <w:p w:rsidR="00037CFF" w:rsidRPr="00B318AE" w:rsidRDefault="00037CFF" w:rsidP="006F1F06">
                        <w:pPr>
                          <w:shd w:val="clear" w:color="auto" w:fill="FFFFFF"/>
                          <w:spacing w:before="120" w:after="120" w:line="28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Giám định thực hiện chế độ hưu trí/ mất sức lao động                                    □</w:t>
                        </w:r>
                      </w:p>
                      <w:p w:rsidR="00037CFF" w:rsidRPr="00B318AE" w:rsidRDefault="00037CFF" w:rsidP="006F1F06">
                        <w:pPr>
                          <w:shd w:val="clear" w:color="auto" w:fill="FFFFFF"/>
                          <w:spacing w:before="120" w:after="120" w:line="28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3. </w:t>
                        </w:r>
                        <w:r w:rsidRPr="00B318AE">
                          <w:rPr>
                            <w:rFonts w:ascii="Times New Roman" w:eastAsia="Times New Roman" w:hAnsi="Times New Roman" w:cs="Times New Roman"/>
                            <w:sz w:val="24"/>
                            <w:szCs w:val="24"/>
                            <w:lang w:val="vi-VN"/>
                          </w:rPr>
                          <w:t>Nội dung đề nghị giám định:</w:t>
                        </w:r>
                        <w:r w:rsidRPr="00B318AE">
                          <w:rPr>
                            <w:rFonts w:ascii="Times New Roman" w:eastAsia="Times New Roman" w:hAnsi="Times New Roman" w:cs="Times New Roman"/>
                            <w:sz w:val="24"/>
                            <w:szCs w:val="24"/>
                          </w:rPr>
                          <w:t>………………………..</w:t>
                        </w:r>
                        <w:bookmarkStart w:id="84" w:name="_ftnref15"/>
                        <w:r w:rsidR="00992CD3" w:rsidRPr="00B318AE">
                          <w:rPr>
                            <w:rFonts w:ascii="Times New Roman" w:eastAsia="Times New Roman" w:hAnsi="Times New Roman" w:cs="Times New Roman"/>
                            <w:sz w:val="24"/>
                            <w:szCs w:val="24"/>
                          </w:rPr>
                          <w:fldChar w:fldCharType="begin"/>
                        </w:r>
                        <w:r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"_ftn15" \o "" </w:instrText>
                        </w:r>
                        <w:r w:rsidR="00992CD3" w:rsidRPr="00B318AE">
                          <w:rPr>
                            <w:rFonts w:ascii="Times New Roman" w:eastAsia="Times New Roman" w:hAnsi="Times New Roman" w:cs="Times New Roman"/>
                            <w:sz w:val="24"/>
                            <w:szCs w:val="24"/>
                          </w:rPr>
                          <w:fldChar w:fldCharType="separate"/>
                        </w:r>
                        <w:r w:rsidRPr="00B318AE">
                          <w:rPr>
                            <w:rFonts w:ascii="Times New Roman" w:eastAsia="Times New Roman" w:hAnsi="Times New Roman" w:cs="Times New Roman"/>
                            <w:color w:val="000000"/>
                            <w:sz w:val="24"/>
                            <w:szCs w:val="24"/>
                          </w:rPr>
                          <w:t>7</w:t>
                        </w:r>
                        <w:r w:rsidR="00992CD3" w:rsidRPr="00B318AE">
                          <w:rPr>
                            <w:rFonts w:ascii="Times New Roman" w:eastAsia="Times New Roman" w:hAnsi="Times New Roman" w:cs="Times New Roman"/>
                            <w:sz w:val="24"/>
                            <w:szCs w:val="24"/>
                          </w:rPr>
                          <w:fldChar w:fldCharType="end"/>
                        </w:r>
                        <w:bookmarkEnd w:id="84"/>
                        <w:r w:rsidRPr="00B318AE">
                          <w:rPr>
                            <w:rFonts w:ascii="Times New Roman" w:eastAsia="Times New Roman" w:hAnsi="Times New Roman" w:cs="Times New Roman"/>
                            <w:sz w:val="24"/>
                            <w:szCs w:val="24"/>
                            <w:lang w:val="vi-VN"/>
                          </w:rPr>
                          <w:t>...........................................................</w:t>
                        </w:r>
                      </w:p>
                      <w:p w:rsidR="00037CFF" w:rsidRPr="00B318AE" w:rsidRDefault="00037CFF" w:rsidP="006F1F06">
                        <w:pPr>
                          <w:shd w:val="clear" w:color="auto" w:fill="FFFFFF"/>
                          <w:spacing w:before="120" w:after="120" w:line="28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Trân trọng cám ơn.</w:t>
                        </w:r>
                        <w:r w:rsidRPr="00B318AE">
                          <w:rPr>
                            <w:rFonts w:ascii="Times New Roman" w:eastAsia="Times New Roman" w:hAnsi="Times New Roman" w:cs="Times New Roman"/>
                            <w:sz w:val="24"/>
                            <w:szCs w:val="24"/>
                          </w:rPr>
                          <w:t> </w:t>
                        </w:r>
                      </w:p>
                      <w:tbl>
                        <w:tblPr>
                          <w:tblW w:w="5000" w:type="pct"/>
                          <w:tblCellSpacing w:w="0" w:type="dxa"/>
                          <w:tblLayout w:type="fixed"/>
                          <w:tblCellMar>
                            <w:left w:w="0" w:type="dxa"/>
                            <w:right w:w="0" w:type="dxa"/>
                          </w:tblCellMar>
                          <w:tblLook w:val="04A0"/>
                        </w:tblPr>
                        <w:tblGrid>
                          <w:gridCol w:w="4633"/>
                          <w:gridCol w:w="4633"/>
                        </w:tblGrid>
                        <w:tr w:rsidR="00037CFF" w:rsidRPr="00B318AE" w:rsidTr="00431C74">
                          <w:trPr>
                            <w:tblCellSpacing w:w="0" w:type="dxa"/>
                          </w:trPr>
                          <w:tc>
                            <w:tcPr>
                              <w:tcW w:w="2500" w:type="pct"/>
                              <w:tcMar>
                                <w:top w:w="0" w:type="dxa"/>
                                <w:left w:w="108" w:type="dxa"/>
                                <w:bottom w:w="0" w:type="dxa"/>
                                <w:right w:w="108" w:type="dxa"/>
                              </w:tcMar>
                              <w:hideMark/>
                            </w:tcPr>
                            <w:p w:rsidR="00037CFF" w:rsidRPr="00B318AE" w:rsidRDefault="00037CFF" w:rsidP="006F1F06">
                              <w:pPr>
                                <w:spacing w:before="120" w:after="120" w:line="28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w:t>
                              </w:r>
                            </w:p>
                          </w:tc>
                          <w:tc>
                            <w:tcPr>
                              <w:tcW w:w="2500" w:type="pct"/>
                              <w:tcMar>
                                <w:top w:w="0" w:type="dxa"/>
                                <w:left w:w="108" w:type="dxa"/>
                                <w:bottom w:w="0" w:type="dxa"/>
                                <w:right w:w="108" w:type="dxa"/>
                              </w:tcMar>
                              <w:hideMark/>
                            </w:tcPr>
                            <w:p w:rsidR="00037CFF" w:rsidRPr="00B318AE" w:rsidRDefault="00037CFF" w:rsidP="006F1F06">
                              <w:pPr>
                                <w:spacing w:before="120" w:after="120" w:line="28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LÃNH ĐẠO C</w:t>
                              </w:r>
                              <w:r w:rsidRPr="00B318AE">
                                <w:rPr>
                                  <w:rFonts w:ascii="Times New Roman" w:eastAsia="Times New Roman" w:hAnsi="Times New Roman" w:cs="Times New Roman"/>
                                  <w:b/>
                                  <w:bCs/>
                                  <w:sz w:val="24"/>
                                  <w:szCs w:val="24"/>
                                </w:rPr>
                                <w:t>Ơ</w:t>
                              </w:r>
                              <w:r w:rsidRPr="00B318AE">
                                <w:rPr>
                                  <w:rFonts w:ascii="Times New Roman" w:eastAsia="Times New Roman" w:hAnsi="Times New Roman" w:cs="Times New Roman"/>
                                  <w:b/>
                                  <w:bCs/>
                                  <w:sz w:val="24"/>
                                  <w:szCs w:val="24"/>
                                  <w:lang w:val="vi-VN"/>
                                </w:rPr>
                                <w:t> QUAN/ĐƠN VỊ</w:t>
                              </w:r>
                              <w:r w:rsidRPr="00B318AE">
                                <w:rPr>
                                  <w:rFonts w:ascii="Times New Roman" w:eastAsia="Times New Roman" w:hAnsi="Times New Roman" w:cs="Times New Roman"/>
                                  <w:b/>
                                  <w:bCs/>
                                  <w:sz w:val="24"/>
                                  <w:szCs w:val="24"/>
                                  <w:lang w:val="vi-VN"/>
                                </w:rPr>
                                <w:br/>
                              </w:r>
                              <w:r w:rsidRPr="00B318AE">
                                <w:rPr>
                                  <w:rFonts w:ascii="Times New Roman" w:eastAsia="Times New Roman" w:hAnsi="Times New Roman" w:cs="Times New Roman"/>
                                  <w:i/>
                                  <w:iCs/>
                                  <w:sz w:val="24"/>
                                  <w:szCs w:val="24"/>
                                  <w:lang w:val="vi-VN"/>
                                </w:rPr>
                                <w:t>(Ký tên, đ</w:t>
                              </w:r>
                              <w:r w:rsidRPr="00B318AE">
                                <w:rPr>
                                  <w:rFonts w:ascii="Times New Roman" w:eastAsia="Times New Roman" w:hAnsi="Times New Roman" w:cs="Times New Roman"/>
                                  <w:i/>
                                  <w:iCs/>
                                  <w:sz w:val="24"/>
                                  <w:szCs w:val="24"/>
                                </w:rPr>
                                <w:t>ó</w:t>
                              </w:r>
                              <w:r w:rsidRPr="00B318AE">
                                <w:rPr>
                                  <w:rFonts w:ascii="Times New Roman" w:eastAsia="Times New Roman" w:hAnsi="Times New Roman" w:cs="Times New Roman"/>
                                  <w:i/>
                                  <w:iCs/>
                                  <w:sz w:val="24"/>
                                  <w:szCs w:val="24"/>
                                  <w:lang w:val="vi-VN"/>
                                </w:rPr>
                                <w:t>ng dấu)</w:t>
                              </w:r>
                            </w:p>
                          </w:tc>
                        </w:tr>
                      </w:tbl>
                      <w:p w:rsidR="00370D44" w:rsidRPr="0056222E" w:rsidRDefault="00037CFF" w:rsidP="0056222E">
                        <w:pPr>
                          <w:shd w:val="clear" w:color="auto" w:fill="FFFFFF"/>
                          <w:spacing w:before="120" w:after="120" w:line="280" w:lineRule="exact"/>
                          <w:rPr>
                            <w:rFonts w:ascii="Times New Roman" w:eastAsia="Times New Roman" w:hAnsi="Times New Roman" w:cs="Times New Roman"/>
                            <w:sz w:val="24"/>
                            <w:szCs w:val="24"/>
                          </w:rPr>
                        </w:pPr>
                        <w:r w:rsidRPr="00B318AE">
                          <w:rPr>
                            <w:rFonts w:ascii="Times New Roman" w:eastAsia="Times New Roman" w:hAnsi="Times New Roman" w:cs="Times New Roman"/>
                            <w:i/>
                            <w:iCs/>
                            <w:sz w:val="24"/>
                            <w:szCs w:val="24"/>
                            <w:lang w:val="vi-VN"/>
                          </w:rPr>
                          <w:t>Ghi chú: Giấy giới thiệu c</w:t>
                        </w:r>
                        <w:r w:rsidRPr="00B318AE">
                          <w:rPr>
                            <w:rFonts w:ascii="Times New Roman" w:eastAsia="Times New Roman" w:hAnsi="Times New Roman" w:cs="Times New Roman"/>
                            <w:i/>
                            <w:iCs/>
                            <w:sz w:val="24"/>
                            <w:szCs w:val="24"/>
                          </w:rPr>
                          <w:t>ó</w:t>
                        </w:r>
                        <w:r w:rsidRPr="00B318AE">
                          <w:rPr>
                            <w:rFonts w:ascii="Times New Roman" w:eastAsia="Times New Roman" w:hAnsi="Times New Roman" w:cs="Times New Roman"/>
                            <w:i/>
                            <w:iCs/>
                            <w:sz w:val="24"/>
                            <w:szCs w:val="24"/>
                            <w:lang w:val="vi-VN"/>
                          </w:rPr>
                          <w:t> giá trị trong vòng ba th</w:t>
                        </w:r>
                        <w:r w:rsidRPr="00B318AE">
                          <w:rPr>
                            <w:rFonts w:ascii="Times New Roman" w:eastAsia="Times New Roman" w:hAnsi="Times New Roman" w:cs="Times New Roman"/>
                            <w:i/>
                            <w:iCs/>
                            <w:sz w:val="24"/>
                            <w:szCs w:val="24"/>
                          </w:rPr>
                          <w:t>á</w:t>
                        </w:r>
                        <w:r w:rsidRPr="00B318AE">
                          <w:rPr>
                            <w:rFonts w:ascii="Times New Roman" w:eastAsia="Times New Roman" w:hAnsi="Times New Roman" w:cs="Times New Roman"/>
                            <w:i/>
                            <w:iCs/>
                            <w:sz w:val="24"/>
                            <w:szCs w:val="24"/>
                            <w:lang w:val="vi-VN"/>
                          </w:rPr>
                          <w:t>ng k</w:t>
                        </w:r>
                        <w:r w:rsidRPr="00B318AE">
                          <w:rPr>
                            <w:rFonts w:ascii="Times New Roman" w:eastAsia="Times New Roman" w:hAnsi="Times New Roman" w:cs="Times New Roman"/>
                            <w:i/>
                            <w:iCs/>
                            <w:sz w:val="24"/>
                            <w:szCs w:val="24"/>
                          </w:rPr>
                          <w:t>ể</w:t>
                        </w:r>
                        <w:r w:rsidRPr="00B318AE">
                          <w:rPr>
                            <w:rFonts w:ascii="Times New Roman" w:eastAsia="Times New Roman" w:hAnsi="Times New Roman" w:cs="Times New Roman"/>
                            <w:i/>
                            <w:iCs/>
                            <w:sz w:val="24"/>
                            <w:szCs w:val="24"/>
                            <w:lang w:val="vi-VN"/>
                          </w:rPr>
                          <w:t> từ ngày ký giới thiệu.</w:t>
                        </w:r>
                        <w:bookmarkStart w:id="85" w:name="chuong_phuluc_4"/>
                      </w:p>
                      <w:p w:rsidR="00FC0E7C" w:rsidRDefault="00FC0E7C" w:rsidP="00037CFF">
                        <w:pPr>
                          <w:shd w:val="clear" w:color="auto" w:fill="FFFFFF"/>
                          <w:spacing w:before="120" w:after="120" w:line="300" w:lineRule="exact"/>
                          <w:jc w:val="center"/>
                          <w:rPr>
                            <w:rFonts w:ascii="Times New Roman" w:eastAsia="Times New Roman" w:hAnsi="Times New Roman" w:cs="Times New Roman"/>
                            <w:b/>
                            <w:bCs/>
                            <w:color w:val="000000"/>
                            <w:sz w:val="24"/>
                            <w:szCs w:val="24"/>
                          </w:rPr>
                        </w:pPr>
                      </w:p>
                      <w:p w:rsidR="00FC0E7C" w:rsidRDefault="00FC0E7C" w:rsidP="00037CFF">
                        <w:pPr>
                          <w:shd w:val="clear" w:color="auto" w:fill="FFFFFF"/>
                          <w:spacing w:before="120" w:after="120" w:line="300" w:lineRule="exact"/>
                          <w:jc w:val="center"/>
                          <w:rPr>
                            <w:rFonts w:ascii="Times New Roman" w:eastAsia="Times New Roman" w:hAnsi="Times New Roman" w:cs="Times New Roman"/>
                            <w:b/>
                            <w:bCs/>
                            <w:color w:val="000000"/>
                            <w:sz w:val="24"/>
                            <w:szCs w:val="24"/>
                          </w:rPr>
                        </w:pPr>
                      </w:p>
                      <w:p w:rsidR="00FC0E7C" w:rsidRDefault="00FC0E7C" w:rsidP="00037CFF">
                        <w:pPr>
                          <w:shd w:val="clear" w:color="auto" w:fill="FFFFFF"/>
                          <w:spacing w:before="120" w:after="120" w:line="300" w:lineRule="exact"/>
                          <w:jc w:val="center"/>
                          <w:rPr>
                            <w:rFonts w:ascii="Times New Roman" w:eastAsia="Times New Roman" w:hAnsi="Times New Roman" w:cs="Times New Roman"/>
                            <w:b/>
                            <w:bCs/>
                            <w:color w:val="000000"/>
                            <w:sz w:val="24"/>
                            <w:szCs w:val="24"/>
                          </w:rPr>
                        </w:pPr>
                      </w:p>
                      <w:p w:rsidR="00037CFF" w:rsidRPr="00B318AE" w:rsidRDefault="00037CFF" w:rsidP="00037CFF">
                        <w:pPr>
                          <w:shd w:val="clear" w:color="auto" w:fill="FFFFFF"/>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color w:val="000000"/>
                            <w:sz w:val="24"/>
                            <w:szCs w:val="24"/>
                          </w:rPr>
                          <w:lastRenderedPageBreak/>
                          <w:t>PHỤ LỤC 4</w:t>
                        </w:r>
                        <w:bookmarkEnd w:id="85"/>
                      </w:p>
                      <w:p w:rsidR="00037CFF" w:rsidRPr="00B318AE" w:rsidRDefault="00037CFF" w:rsidP="00037CFF">
                        <w:pPr>
                          <w:shd w:val="clear" w:color="auto" w:fill="FFFFFF"/>
                          <w:spacing w:before="120" w:after="120" w:line="300" w:lineRule="exact"/>
                          <w:jc w:val="center"/>
                          <w:rPr>
                            <w:rFonts w:ascii="Times New Roman" w:eastAsia="Times New Roman" w:hAnsi="Times New Roman" w:cs="Times New Roman"/>
                            <w:sz w:val="24"/>
                            <w:szCs w:val="24"/>
                          </w:rPr>
                        </w:pPr>
                        <w:bookmarkStart w:id="86" w:name="chuong_phuluc_4_name"/>
                        <w:r w:rsidRPr="00B318AE">
                          <w:rPr>
                            <w:rFonts w:ascii="Times New Roman" w:eastAsia="Times New Roman" w:hAnsi="Times New Roman" w:cs="Times New Roman"/>
                            <w:color w:val="000000"/>
                            <w:sz w:val="24"/>
                            <w:szCs w:val="24"/>
                            <w:lang w:val="vi-VN"/>
                          </w:rPr>
                          <w:t>MẪU GIẤY CHỨNG NHẬN THƯƠNG TÍCH</w:t>
                        </w:r>
                        <w:bookmarkEnd w:id="86"/>
                        <w:r w:rsidRPr="00B318AE">
                          <w:rPr>
                            <w:rFonts w:ascii="Times New Roman" w:eastAsia="Times New Roman" w:hAnsi="Times New Roman" w:cs="Times New Roman"/>
                            <w:sz w:val="24"/>
                            <w:szCs w:val="24"/>
                            <w:lang w:val="vi-VN"/>
                          </w:rPr>
                          <w:br/>
                        </w:r>
                        <w:r w:rsidRPr="00B318AE">
                          <w:rPr>
                            <w:rFonts w:ascii="Times New Roman" w:eastAsia="Times New Roman" w:hAnsi="Times New Roman" w:cs="Times New Roman"/>
                            <w:i/>
                            <w:iCs/>
                            <w:sz w:val="24"/>
                            <w:szCs w:val="24"/>
                            <w:lang w:val="vi-VN"/>
                          </w:rPr>
                          <w:t>(Ban hành kèm theo Thông tư số 14/2016/TT-BYT ngày 12 th</w:t>
                        </w:r>
                        <w:r w:rsidRPr="00B318AE">
                          <w:rPr>
                            <w:rFonts w:ascii="Times New Roman" w:eastAsia="Times New Roman" w:hAnsi="Times New Roman" w:cs="Times New Roman"/>
                            <w:i/>
                            <w:iCs/>
                            <w:sz w:val="24"/>
                            <w:szCs w:val="24"/>
                          </w:rPr>
                          <w:t>á</w:t>
                        </w:r>
                        <w:r w:rsidRPr="00B318AE">
                          <w:rPr>
                            <w:rFonts w:ascii="Times New Roman" w:eastAsia="Times New Roman" w:hAnsi="Times New Roman" w:cs="Times New Roman"/>
                            <w:i/>
                            <w:iCs/>
                            <w:sz w:val="24"/>
                            <w:szCs w:val="24"/>
                            <w:lang w:val="vi-VN"/>
                          </w:rPr>
                          <w:t>ng 5 năm 2016)</w:t>
                        </w:r>
                      </w:p>
                      <w:tbl>
                        <w:tblPr>
                          <w:tblW w:w="5000" w:type="pct"/>
                          <w:tblCellSpacing w:w="0" w:type="dxa"/>
                          <w:tblLayout w:type="fixed"/>
                          <w:tblCellMar>
                            <w:left w:w="0" w:type="dxa"/>
                            <w:right w:w="0" w:type="dxa"/>
                          </w:tblCellMar>
                          <w:tblLook w:val="04A0"/>
                        </w:tblPr>
                        <w:tblGrid>
                          <w:gridCol w:w="2341"/>
                          <w:gridCol w:w="4679"/>
                          <w:gridCol w:w="2246"/>
                        </w:tblGrid>
                        <w:tr w:rsidR="00037CFF" w:rsidRPr="00B318AE" w:rsidTr="00431C74">
                          <w:trPr>
                            <w:tblCellSpacing w:w="0" w:type="dxa"/>
                          </w:trPr>
                          <w:tc>
                            <w:tcPr>
                              <w:tcW w:w="1250" w:type="pct"/>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w:t>
                              </w:r>
                              <w:bookmarkStart w:id="87" w:name="_ftnref16"/>
                              <w:r w:rsidR="00992CD3" w:rsidRPr="00B318AE">
                                <w:rPr>
                                  <w:rFonts w:ascii="Times New Roman" w:eastAsia="Times New Roman" w:hAnsi="Times New Roman" w:cs="Times New Roman"/>
                                  <w:sz w:val="24"/>
                                  <w:szCs w:val="24"/>
                                </w:rPr>
                                <w:fldChar w:fldCharType="begin"/>
                              </w:r>
                              <w:r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"_ftn16" \o "" </w:instrText>
                              </w:r>
                              <w:r w:rsidR="00992CD3" w:rsidRPr="00B318AE">
                                <w:rPr>
                                  <w:rFonts w:ascii="Times New Roman" w:eastAsia="Times New Roman" w:hAnsi="Times New Roman" w:cs="Times New Roman"/>
                                  <w:sz w:val="24"/>
                                  <w:szCs w:val="24"/>
                                </w:rPr>
                                <w:fldChar w:fldCharType="separate"/>
                              </w:r>
                              <w:r w:rsidRPr="00B318AE">
                                <w:rPr>
                                  <w:rFonts w:ascii="Times New Roman" w:eastAsia="Times New Roman" w:hAnsi="Times New Roman" w:cs="Times New Roman"/>
                                  <w:color w:val="000000"/>
                                  <w:sz w:val="24"/>
                                  <w:szCs w:val="24"/>
                                </w:rPr>
                                <w:t>1</w:t>
                              </w:r>
                              <w:r w:rsidR="00992CD3" w:rsidRPr="00B318AE">
                                <w:rPr>
                                  <w:rFonts w:ascii="Times New Roman" w:eastAsia="Times New Roman" w:hAnsi="Times New Roman" w:cs="Times New Roman"/>
                                  <w:sz w:val="24"/>
                                  <w:szCs w:val="24"/>
                                </w:rPr>
                                <w:fldChar w:fldCharType="end"/>
                              </w:r>
                              <w:bookmarkEnd w:id="87"/>
                              <w:r w:rsidRPr="00B318AE">
                                <w:rPr>
                                  <w:rFonts w:ascii="Times New Roman" w:eastAsia="Times New Roman" w:hAnsi="Times New Roman" w:cs="Times New Roman"/>
                                  <w:sz w:val="24"/>
                                  <w:szCs w:val="24"/>
                                </w:rPr>
                                <w:t>…………</w:t>
                              </w:r>
                            </w:p>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BV: ………………..</w:t>
                              </w:r>
                            </w:p>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Số:        /CN</w:t>
                              </w:r>
                            </w:p>
                          </w:tc>
                          <w:tc>
                            <w:tcPr>
                              <w:tcW w:w="2500" w:type="pct"/>
                              <w:tcMar>
                                <w:top w:w="0" w:type="dxa"/>
                                <w:left w:w="108" w:type="dxa"/>
                                <w:bottom w:w="0" w:type="dxa"/>
                                <w:right w:w="108" w:type="dxa"/>
                              </w:tcMa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CỘNG HÒA XÃ HỘI CHỦ NGHĨA VIỆT NAM</w:t>
                              </w:r>
                              <w:r w:rsidRPr="00B318AE">
                                <w:rPr>
                                  <w:rFonts w:ascii="Times New Roman" w:eastAsia="Times New Roman" w:hAnsi="Times New Roman" w:cs="Times New Roman"/>
                                  <w:b/>
                                  <w:bCs/>
                                  <w:sz w:val="24"/>
                                  <w:szCs w:val="24"/>
                                </w:rPr>
                                <w:br/>
                              </w:r>
                              <w:r w:rsidRPr="00B318AE">
                                <w:rPr>
                                  <w:rFonts w:ascii="Times New Roman" w:eastAsia="Times New Roman" w:hAnsi="Times New Roman" w:cs="Times New Roman"/>
                                  <w:b/>
                                  <w:bCs/>
                                  <w:sz w:val="24"/>
                                  <w:szCs w:val="24"/>
                                  <w:lang w:val="vi-VN"/>
                                </w:rPr>
                                <w:t>Độc lập - Tự do - Hạnh phúc</w:t>
                              </w:r>
                              <w:r w:rsidRPr="00B318AE">
                                <w:rPr>
                                  <w:rFonts w:ascii="Times New Roman" w:eastAsia="Times New Roman" w:hAnsi="Times New Roman" w:cs="Times New Roman"/>
                                  <w:b/>
                                  <w:bCs/>
                                  <w:sz w:val="24"/>
                                  <w:szCs w:val="24"/>
                                </w:rPr>
                                <w:br/>
                                <w:t>-------------</w:t>
                              </w:r>
                            </w:p>
                          </w:tc>
                          <w:tc>
                            <w:tcPr>
                              <w:tcW w:w="1200" w:type="pct"/>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MS 08/BV-01</w:t>
                              </w:r>
                            </w:p>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Số vào viện</w:t>
                              </w:r>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sz w:val="24"/>
                                  <w:szCs w:val="24"/>
                                  <w:lang w:val="vi-VN"/>
                                </w:rPr>
                                <w:t>....</w:t>
                              </w:r>
                            </w:p>
                          </w:tc>
                        </w:tr>
                      </w:tbl>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p w:rsidR="00037CFF" w:rsidRPr="00B318AE" w:rsidRDefault="00037CFF" w:rsidP="00037CFF">
                        <w:pPr>
                          <w:shd w:val="clear" w:color="auto" w:fill="FFFFFF"/>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GI</w:t>
                        </w:r>
                        <w:r w:rsidRPr="00B318AE">
                          <w:rPr>
                            <w:rFonts w:ascii="Times New Roman" w:eastAsia="Times New Roman" w:hAnsi="Times New Roman" w:cs="Times New Roman"/>
                            <w:b/>
                            <w:bCs/>
                            <w:sz w:val="24"/>
                            <w:szCs w:val="24"/>
                          </w:rPr>
                          <w:t>Ấ</w:t>
                        </w:r>
                        <w:r w:rsidRPr="00B318AE">
                          <w:rPr>
                            <w:rFonts w:ascii="Times New Roman" w:eastAsia="Times New Roman" w:hAnsi="Times New Roman" w:cs="Times New Roman"/>
                            <w:b/>
                            <w:bCs/>
                            <w:sz w:val="24"/>
                            <w:szCs w:val="24"/>
                            <w:lang w:val="vi-VN"/>
                          </w:rPr>
                          <w:t>Y CHỨNG NHẬN THƯƠNG TÍCH</w:t>
                        </w:r>
                      </w:p>
                      <w:p w:rsidR="00037CFF" w:rsidRPr="00B318AE" w:rsidRDefault="00037CFF" w:rsidP="00037CFF">
                        <w:pPr>
                          <w:shd w:val="clear" w:color="auto" w:fill="FFFFFF"/>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Giám đốc bệnh viện:</w:t>
                        </w:r>
                        <w:r w:rsidRPr="00B318AE">
                          <w:rPr>
                            <w:rFonts w:ascii="Times New Roman" w:eastAsia="Times New Roman" w:hAnsi="Times New Roman" w:cs="Times New Roman"/>
                            <w:sz w:val="24"/>
                            <w:szCs w:val="24"/>
                          </w:rPr>
                          <w:t> ………………………………… </w:t>
                        </w:r>
                        <w:r w:rsidRPr="00B318AE">
                          <w:rPr>
                            <w:rFonts w:ascii="Times New Roman" w:eastAsia="Times New Roman" w:hAnsi="Times New Roman" w:cs="Times New Roman"/>
                            <w:sz w:val="24"/>
                            <w:szCs w:val="24"/>
                            <w:lang w:val="vi-VN"/>
                          </w:rPr>
                          <w:t>Chứng nhận:</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w:t>
                        </w:r>
                        <w:r w:rsidRPr="00B318AE">
                          <w:rPr>
                            <w:rFonts w:ascii="Times New Roman" w:eastAsia="Times New Roman" w:hAnsi="Times New Roman" w:cs="Times New Roman"/>
                            <w:sz w:val="24"/>
                            <w:szCs w:val="24"/>
                          </w:rPr>
                          <w:t>Ô</w:t>
                        </w:r>
                        <w:r w:rsidRPr="00B318AE">
                          <w:rPr>
                            <w:rFonts w:ascii="Times New Roman" w:eastAsia="Times New Roman" w:hAnsi="Times New Roman" w:cs="Times New Roman"/>
                            <w:sz w:val="24"/>
                            <w:szCs w:val="24"/>
                            <w:lang w:val="vi-VN"/>
                          </w:rPr>
                          <w:t>ng, Bà:.................................................... Sinh ngày</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tháng</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năm</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 Nam/Nữ:</w:t>
                        </w:r>
                        <w:r w:rsidRPr="00B318AE">
                          <w:rPr>
                            <w:rFonts w:ascii="Times New Roman" w:eastAsia="Times New Roman" w:hAnsi="Times New Roman" w:cs="Times New Roman"/>
                            <w:sz w:val="24"/>
                            <w:szCs w:val="24"/>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Nghề nghiệp:</w:t>
                        </w:r>
                        <w:r w:rsidRPr="00B318AE">
                          <w:rPr>
                            <w:rFonts w:ascii="Times New Roman" w:eastAsia="Times New Roman" w:hAnsi="Times New Roman" w:cs="Times New Roman"/>
                            <w:sz w:val="24"/>
                            <w:szCs w:val="24"/>
                          </w:rPr>
                          <w:t> …………………… </w:t>
                        </w:r>
                        <w:r w:rsidRPr="00B318AE">
                          <w:rPr>
                            <w:rFonts w:ascii="Times New Roman" w:eastAsia="Times New Roman" w:hAnsi="Times New Roman" w:cs="Times New Roman"/>
                            <w:sz w:val="24"/>
                            <w:szCs w:val="24"/>
                            <w:lang w:val="vi-VN"/>
                          </w:rPr>
                          <w:t>Nơi làm việc.....................................................................</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Giấy CMND/Th</w:t>
                        </w:r>
                        <w:r w:rsidRPr="00B318AE">
                          <w:rPr>
                            <w:rFonts w:ascii="Times New Roman" w:eastAsia="Times New Roman" w:hAnsi="Times New Roman" w:cs="Times New Roman"/>
                            <w:sz w:val="24"/>
                            <w:szCs w:val="24"/>
                          </w:rPr>
                          <w:t>ẻ</w:t>
                        </w:r>
                        <w:r w:rsidRPr="00B318AE">
                          <w:rPr>
                            <w:rFonts w:ascii="Times New Roman" w:eastAsia="Times New Roman" w:hAnsi="Times New Roman" w:cs="Times New Roman"/>
                            <w:sz w:val="24"/>
                            <w:szCs w:val="24"/>
                            <w:lang w:val="vi-VN"/>
                          </w:rPr>
                          <w:t> căn cước/Hộ chiếu số:</w:t>
                        </w:r>
                        <w:r w:rsidRPr="00B318AE">
                          <w:rPr>
                            <w:rFonts w:ascii="Times New Roman" w:eastAsia="Times New Roman" w:hAnsi="Times New Roman" w:cs="Times New Roman"/>
                            <w:sz w:val="24"/>
                            <w:szCs w:val="24"/>
                          </w:rPr>
                          <w:t>….</w:t>
                        </w:r>
                        <w:bookmarkStart w:id="88" w:name="_ftnref17"/>
                        <w:r w:rsidR="00992CD3" w:rsidRPr="00B318AE">
                          <w:rPr>
                            <w:rFonts w:ascii="Times New Roman" w:eastAsia="Times New Roman" w:hAnsi="Times New Roman" w:cs="Times New Roman"/>
                            <w:sz w:val="24"/>
                            <w:szCs w:val="24"/>
                          </w:rPr>
                          <w:fldChar w:fldCharType="begin"/>
                        </w:r>
                        <w:r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"_ftn17" \o "" </w:instrText>
                        </w:r>
                        <w:r w:rsidR="00992CD3" w:rsidRPr="00B318AE">
                          <w:rPr>
                            <w:rFonts w:ascii="Times New Roman" w:eastAsia="Times New Roman" w:hAnsi="Times New Roman" w:cs="Times New Roman"/>
                            <w:sz w:val="24"/>
                            <w:szCs w:val="24"/>
                          </w:rPr>
                          <w:fldChar w:fldCharType="separate"/>
                        </w:r>
                        <w:r w:rsidRPr="00B318AE">
                          <w:rPr>
                            <w:rFonts w:ascii="Times New Roman" w:eastAsia="Times New Roman" w:hAnsi="Times New Roman" w:cs="Times New Roman"/>
                            <w:color w:val="000000"/>
                            <w:sz w:val="24"/>
                            <w:szCs w:val="24"/>
                          </w:rPr>
                          <w:t>2</w:t>
                        </w:r>
                        <w:r w:rsidR="00992CD3" w:rsidRPr="00B318AE">
                          <w:rPr>
                            <w:rFonts w:ascii="Times New Roman" w:eastAsia="Times New Roman" w:hAnsi="Times New Roman" w:cs="Times New Roman"/>
                            <w:sz w:val="24"/>
                            <w:szCs w:val="24"/>
                          </w:rPr>
                          <w:fldChar w:fldCharType="end"/>
                        </w:r>
                        <w:bookmarkEnd w:id="88"/>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Ngày cấp:</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Nơi cấp:................................</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Địa chỉ:............................................................................................................................</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Vào viện lúc: </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giờ</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phút, ngày</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tháng</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năm</w:t>
                        </w:r>
                        <w:r w:rsidRPr="00B318AE">
                          <w:rPr>
                            <w:rFonts w:ascii="Times New Roman" w:eastAsia="Times New Roman" w:hAnsi="Times New Roman" w:cs="Times New Roman"/>
                            <w:sz w:val="24"/>
                            <w:szCs w:val="24"/>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w:t>
                        </w:r>
                        <w:r w:rsidRPr="00B318AE">
                          <w:rPr>
                            <w:rFonts w:ascii="Times New Roman" w:eastAsia="Times New Roman" w:hAnsi="Times New Roman" w:cs="Times New Roman"/>
                            <w:sz w:val="24"/>
                            <w:szCs w:val="24"/>
                          </w:rPr>
                          <w:t> Ra</w:t>
                        </w:r>
                        <w:r w:rsidRPr="00B318AE">
                          <w:rPr>
                            <w:rFonts w:ascii="Times New Roman" w:eastAsia="Times New Roman" w:hAnsi="Times New Roman" w:cs="Times New Roman"/>
                            <w:sz w:val="24"/>
                            <w:szCs w:val="24"/>
                            <w:lang w:val="vi-VN"/>
                          </w:rPr>
                          <w:t> viện lúc: </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giờ</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phút, ngày</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tháng</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năm</w:t>
                        </w:r>
                        <w:r w:rsidRPr="00B318AE">
                          <w:rPr>
                            <w:rFonts w:ascii="Times New Roman" w:eastAsia="Times New Roman" w:hAnsi="Times New Roman" w:cs="Times New Roman"/>
                            <w:sz w:val="24"/>
                            <w:szCs w:val="24"/>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 Lí do vào viện:</w:t>
                        </w:r>
                        <w:r w:rsidRPr="00B318AE">
                          <w:rPr>
                            <w:rFonts w:ascii="Times New Roman" w:eastAsia="Times New Roman" w:hAnsi="Times New Roman" w:cs="Times New Roman"/>
                            <w:sz w:val="24"/>
                            <w:szCs w:val="24"/>
                            <w:lang w:val="vi-VN"/>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 Chẩn đoán:</w:t>
                        </w:r>
                        <w:r w:rsidRPr="00B318AE">
                          <w:rPr>
                            <w:rFonts w:ascii="Times New Roman" w:eastAsia="Times New Roman" w:hAnsi="Times New Roman" w:cs="Times New Roman"/>
                            <w:sz w:val="24"/>
                            <w:szCs w:val="24"/>
                            <w:lang w:val="vi-VN"/>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 Điều trị:</w:t>
                        </w:r>
                        <w:r w:rsidRPr="00B318AE">
                          <w:rPr>
                            <w:rFonts w:ascii="Times New Roman" w:eastAsia="Times New Roman" w:hAnsi="Times New Roman" w:cs="Times New Roman"/>
                            <w:sz w:val="24"/>
                            <w:szCs w:val="24"/>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 Tình trạng </w:t>
                        </w:r>
                        <w:r w:rsidRPr="00B318AE">
                          <w:rPr>
                            <w:rFonts w:ascii="Times New Roman" w:eastAsia="Times New Roman" w:hAnsi="Times New Roman" w:cs="Times New Roman"/>
                            <w:b/>
                            <w:bCs/>
                            <w:sz w:val="24"/>
                            <w:szCs w:val="24"/>
                          </w:rPr>
                          <w:t>thương</w:t>
                        </w:r>
                        <w:r w:rsidRPr="00B318AE">
                          <w:rPr>
                            <w:rFonts w:ascii="Times New Roman" w:eastAsia="Times New Roman" w:hAnsi="Times New Roman" w:cs="Times New Roman"/>
                            <w:b/>
                            <w:bCs/>
                            <w:sz w:val="24"/>
                            <w:szCs w:val="24"/>
                            <w:lang w:val="vi-VN"/>
                          </w:rPr>
                          <w:t> tích lúc vào viện:</w:t>
                        </w:r>
                        <w:r w:rsidRPr="00B318AE">
                          <w:rPr>
                            <w:rFonts w:ascii="Times New Roman" w:eastAsia="Times New Roman" w:hAnsi="Times New Roman" w:cs="Times New Roman"/>
                            <w:sz w:val="24"/>
                            <w:szCs w:val="24"/>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 Tình trạng thương tích lúc ra viện:</w:t>
                        </w:r>
                        <w:r w:rsidRPr="00B318AE">
                          <w:rPr>
                            <w:rFonts w:ascii="Times New Roman" w:eastAsia="Times New Roman" w:hAnsi="Times New Roman" w:cs="Times New Roman"/>
                            <w:sz w:val="24"/>
                            <w:szCs w:val="24"/>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w:t>
                        </w:r>
                      </w:p>
                      <w:p w:rsidR="00037CFF" w:rsidRPr="00B318AE" w:rsidRDefault="00037CFF" w:rsidP="00037CFF">
                        <w:pPr>
                          <w:shd w:val="clear" w:color="auto" w:fill="FFFFFF"/>
                          <w:spacing w:before="120" w:after="120" w:line="300" w:lineRule="exact"/>
                          <w:jc w:val="right"/>
                          <w:rPr>
                            <w:rFonts w:ascii="Times New Roman" w:eastAsia="Times New Roman" w:hAnsi="Times New Roman" w:cs="Times New Roman"/>
                            <w:sz w:val="24"/>
                            <w:szCs w:val="24"/>
                          </w:rPr>
                        </w:pPr>
                        <w:r w:rsidRPr="00B318AE">
                          <w:rPr>
                            <w:rFonts w:ascii="Times New Roman" w:eastAsia="Times New Roman" w:hAnsi="Times New Roman" w:cs="Times New Roman"/>
                            <w:i/>
                            <w:iCs/>
                            <w:sz w:val="24"/>
                            <w:szCs w:val="24"/>
                            <w:lang w:val="vi-VN"/>
                          </w:rPr>
                          <w:t>Ngày</w:t>
                        </w:r>
                        <w:r w:rsidRPr="00B318AE">
                          <w:rPr>
                            <w:rFonts w:ascii="Times New Roman" w:eastAsia="Times New Roman" w:hAnsi="Times New Roman" w:cs="Times New Roman"/>
                            <w:i/>
                            <w:iCs/>
                            <w:sz w:val="24"/>
                            <w:szCs w:val="24"/>
                          </w:rPr>
                          <w:t>….</w:t>
                        </w:r>
                        <w:r w:rsidRPr="00B318AE">
                          <w:rPr>
                            <w:rFonts w:ascii="Times New Roman" w:eastAsia="Times New Roman" w:hAnsi="Times New Roman" w:cs="Times New Roman"/>
                            <w:i/>
                            <w:iCs/>
                            <w:sz w:val="24"/>
                            <w:szCs w:val="24"/>
                            <w:lang w:val="vi-VN"/>
                          </w:rPr>
                          <w:t>tháng</w:t>
                        </w:r>
                        <w:r w:rsidRPr="00B318AE">
                          <w:rPr>
                            <w:rFonts w:ascii="Times New Roman" w:eastAsia="Times New Roman" w:hAnsi="Times New Roman" w:cs="Times New Roman"/>
                            <w:i/>
                            <w:iCs/>
                            <w:sz w:val="24"/>
                            <w:szCs w:val="24"/>
                          </w:rPr>
                          <w:t>…..</w:t>
                        </w:r>
                        <w:r w:rsidRPr="00B318AE">
                          <w:rPr>
                            <w:rFonts w:ascii="Times New Roman" w:eastAsia="Times New Roman" w:hAnsi="Times New Roman" w:cs="Times New Roman"/>
                            <w:i/>
                            <w:iCs/>
                            <w:sz w:val="24"/>
                            <w:szCs w:val="24"/>
                            <w:lang w:val="vi-VN"/>
                          </w:rPr>
                          <w:t>năm …</w:t>
                        </w:r>
                        <w:r w:rsidRPr="00B318AE">
                          <w:rPr>
                            <w:rFonts w:ascii="Times New Roman" w:eastAsia="Times New Roman" w:hAnsi="Times New Roman" w:cs="Times New Roman"/>
                            <w:i/>
                            <w:iCs/>
                            <w:sz w:val="24"/>
                            <w:szCs w:val="24"/>
                          </w:rPr>
                          <w:t>..</w:t>
                        </w:r>
                      </w:p>
                      <w:tbl>
                        <w:tblPr>
                          <w:tblW w:w="5000" w:type="pct"/>
                          <w:tblCellSpacing w:w="0" w:type="dxa"/>
                          <w:tblLayout w:type="fixed"/>
                          <w:tblCellMar>
                            <w:left w:w="0" w:type="dxa"/>
                            <w:right w:w="0" w:type="dxa"/>
                          </w:tblCellMar>
                          <w:tblLook w:val="04A0"/>
                        </w:tblPr>
                        <w:tblGrid>
                          <w:gridCol w:w="3088"/>
                          <w:gridCol w:w="3089"/>
                          <w:gridCol w:w="3089"/>
                        </w:tblGrid>
                        <w:tr w:rsidR="00037CFF" w:rsidRPr="00B318AE" w:rsidTr="00431C74">
                          <w:trPr>
                            <w:tblCellSpacing w:w="0" w:type="dxa"/>
                          </w:trPr>
                          <w:tc>
                            <w:tcPr>
                              <w:tcW w:w="1650" w:type="pct"/>
                              <w:tcMar>
                                <w:top w:w="0" w:type="dxa"/>
                                <w:left w:w="108" w:type="dxa"/>
                                <w:bottom w:w="0" w:type="dxa"/>
                                <w:right w:w="108" w:type="dxa"/>
                              </w:tcMa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Giám đốc bệnh viện</w:t>
                              </w:r>
                              <w:r w:rsidRPr="00B318AE">
                                <w:rPr>
                                  <w:rFonts w:ascii="Times New Roman" w:eastAsia="Times New Roman" w:hAnsi="Times New Roman" w:cs="Times New Roman"/>
                                  <w:b/>
                                  <w:bCs/>
                                  <w:sz w:val="24"/>
                                  <w:szCs w:val="24"/>
                                </w:rPr>
                                <w:br/>
                              </w:r>
                              <w:r w:rsidRPr="00B318AE">
                                <w:rPr>
                                  <w:rFonts w:ascii="Times New Roman" w:eastAsia="Times New Roman" w:hAnsi="Times New Roman" w:cs="Times New Roman"/>
                                  <w:b/>
                                  <w:bCs/>
                                  <w:sz w:val="24"/>
                                  <w:szCs w:val="24"/>
                                </w:rPr>
                                <w:br/>
                              </w:r>
                              <w:r w:rsidRPr="00B318AE">
                                <w:rPr>
                                  <w:rFonts w:ascii="Times New Roman" w:eastAsia="Times New Roman" w:hAnsi="Times New Roman" w:cs="Times New Roman"/>
                                  <w:b/>
                                  <w:bCs/>
                                  <w:sz w:val="24"/>
                                  <w:szCs w:val="24"/>
                                </w:rPr>
                                <w:br/>
                              </w:r>
                              <w:r w:rsidRPr="00B318AE">
                                <w:rPr>
                                  <w:rFonts w:ascii="Times New Roman" w:eastAsia="Times New Roman" w:hAnsi="Times New Roman" w:cs="Times New Roman"/>
                                  <w:sz w:val="24"/>
                                  <w:szCs w:val="24"/>
                                  <w:lang w:val="vi-VN"/>
                                </w:rPr>
                                <w:t>Họ tên</w:t>
                              </w:r>
                              <w:r w:rsidRPr="00B318AE">
                                <w:rPr>
                                  <w:rFonts w:ascii="Times New Roman" w:eastAsia="Times New Roman" w:hAnsi="Times New Roman" w:cs="Times New Roman"/>
                                  <w:sz w:val="24"/>
                                  <w:szCs w:val="24"/>
                                </w:rPr>
                                <w:br/>
                                <w:t>………………..</w:t>
                              </w:r>
                            </w:p>
                          </w:tc>
                          <w:tc>
                            <w:tcPr>
                              <w:tcW w:w="1650" w:type="pct"/>
                              <w:tcMar>
                                <w:top w:w="0" w:type="dxa"/>
                                <w:left w:w="108" w:type="dxa"/>
                                <w:bottom w:w="0" w:type="dxa"/>
                                <w:right w:w="108" w:type="dxa"/>
                              </w:tcMa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Trưởng khoa</w:t>
                              </w:r>
                              <w:r w:rsidRPr="00B318AE">
                                <w:rPr>
                                  <w:rFonts w:ascii="Times New Roman" w:eastAsia="Times New Roman" w:hAnsi="Times New Roman" w:cs="Times New Roman"/>
                                  <w:b/>
                                  <w:bCs/>
                                  <w:sz w:val="24"/>
                                  <w:szCs w:val="24"/>
                                </w:rPr>
                                <w:br/>
                              </w:r>
                              <w:r w:rsidRPr="00B318AE">
                                <w:rPr>
                                  <w:rFonts w:ascii="Times New Roman" w:eastAsia="Times New Roman" w:hAnsi="Times New Roman" w:cs="Times New Roman"/>
                                  <w:b/>
                                  <w:bCs/>
                                  <w:sz w:val="24"/>
                                  <w:szCs w:val="24"/>
                                </w:rPr>
                                <w:br/>
                              </w:r>
                              <w:r w:rsidRPr="00B318AE">
                                <w:rPr>
                                  <w:rFonts w:ascii="Times New Roman" w:eastAsia="Times New Roman" w:hAnsi="Times New Roman" w:cs="Times New Roman"/>
                                  <w:b/>
                                  <w:bCs/>
                                  <w:sz w:val="24"/>
                                  <w:szCs w:val="24"/>
                                </w:rPr>
                                <w:br/>
                              </w:r>
                              <w:r w:rsidRPr="00B318AE">
                                <w:rPr>
                                  <w:rFonts w:ascii="Times New Roman" w:eastAsia="Times New Roman" w:hAnsi="Times New Roman" w:cs="Times New Roman"/>
                                  <w:sz w:val="24"/>
                                  <w:szCs w:val="24"/>
                                  <w:lang w:val="vi-VN"/>
                                </w:rPr>
                                <w:t>Họ tên</w:t>
                              </w:r>
                              <w:r w:rsidRPr="00B318AE">
                                <w:rPr>
                                  <w:rFonts w:ascii="Times New Roman" w:eastAsia="Times New Roman" w:hAnsi="Times New Roman" w:cs="Times New Roman"/>
                                  <w:sz w:val="24"/>
                                  <w:szCs w:val="24"/>
                                </w:rPr>
                                <w:br/>
                                <w:t>………………..</w:t>
                              </w:r>
                            </w:p>
                          </w:tc>
                          <w:tc>
                            <w:tcPr>
                              <w:tcW w:w="1650" w:type="pct"/>
                              <w:tcMar>
                                <w:top w:w="0" w:type="dxa"/>
                                <w:left w:w="108" w:type="dxa"/>
                                <w:bottom w:w="0" w:type="dxa"/>
                                <w:right w:w="108" w:type="dxa"/>
                              </w:tcMa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Bác sĩ Điều trị</w:t>
                              </w:r>
                              <w:r w:rsidRPr="00B318AE">
                                <w:rPr>
                                  <w:rFonts w:ascii="Times New Roman" w:eastAsia="Times New Roman" w:hAnsi="Times New Roman" w:cs="Times New Roman"/>
                                  <w:b/>
                                  <w:bCs/>
                                  <w:sz w:val="24"/>
                                  <w:szCs w:val="24"/>
                                </w:rPr>
                                <w:br/>
                              </w:r>
                              <w:r w:rsidRPr="00B318AE">
                                <w:rPr>
                                  <w:rFonts w:ascii="Times New Roman" w:eastAsia="Times New Roman" w:hAnsi="Times New Roman" w:cs="Times New Roman"/>
                                  <w:b/>
                                  <w:bCs/>
                                  <w:sz w:val="24"/>
                                  <w:szCs w:val="24"/>
                                </w:rPr>
                                <w:br/>
                              </w:r>
                              <w:r w:rsidRPr="00B318AE">
                                <w:rPr>
                                  <w:rFonts w:ascii="Times New Roman" w:eastAsia="Times New Roman" w:hAnsi="Times New Roman" w:cs="Times New Roman"/>
                                  <w:sz w:val="24"/>
                                  <w:szCs w:val="24"/>
                                </w:rPr>
                                <w:br/>
                              </w:r>
                              <w:r w:rsidRPr="00B318AE">
                                <w:rPr>
                                  <w:rFonts w:ascii="Times New Roman" w:eastAsia="Times New Roman" w:hAnsi="Times New Roman" w:cs="Times New Roman"/>
                                  <w:sz w:val="24"/>
                                  <w:szCs w:val="24"/>
                                  <w:lang w:val="vi-VN"/>
                                </w:rPr>
                                <w:t>Họ tên</w:t>
                              </w:r>
                              <w:r w:rsidRPr="00B318AE">
                                <w:rPr>
                                  <w:rFonts w:ascii="Times New Roman" w:eastAsia="Times New Roman" w:hAnsi="Times New Roman" w:cs="Times New Roman"/>
                                  <w:sz w:val="24"/>
                                  <w:szCs w:val="24"/>
                                </w:rPr>
                                <w:br/>
                                <w:t>………………..</w:t>
                              </w:r>
                            </w:p>
                          </w:tc>
                        </w:tr>
                      </w:tbl>
                      <w:p w:rsidR="004229F8" w:rsidRDefault="004229F8" w:rsidP="00370D44">
                        <w:pPr>
                          <w:shd w:val="clear" w:color="auto" w:fill="FFFFFF"/>
                          <w:spacing w:before="120" w:after="120" w:line="300" w:lineRule="exact"/>
                          <w:jc w:val="center"/>
                          <w:rPr>
                            <w:rFonts w:ascii="Times New Roman" w:eastAsia="Times New Roman" w:hAnsi="Times New Roman" w:cs="Times New Roman"/>
                            <w:b/>
                            <w:bCs/>
                            <w:color w:val="000000"/>
                            <w:sz w:val="24"/>
                            <w:szCs w:val="24"/>
                          </w:rPr>
                        </w:pPr>
                        <w:bookmarkStart w:id="89" w:name="chuong_phuluc_5"/>
                      </w:p>
                      <w:p w:rsidR="004229F8" w:rsidRDefault="004229F8" w:rsidP="00370D44">
                        <w:pPr>
                          <w:shd w:val="clear" w:color="auto" w:fill="FFFFFF"/>
                          <w:spacing w:before="120" w:after="120" w:line="300" w:lineRule="exact"/>
                          <w:jc w:val="center"/>
                          <w:rPr>
                            <w:rFonts w:ascii="Times New Roman" w:eastAsia="Times New Roman" w:hAnsi="Times New Roman" w:cs="Times New Roman"/>
                            <w:b/>
                            <w:bCs/>
                            <w:color w:val="000000"/>
                            <w:sz w:val="24"/>
                            <w:szCs w:val="24"/>
                          </w:rPr>
                        </w:pPr>
                      </w:p>
                      <w:p w:rsidR="00037CFF" w:rsidRPr="00B318AE" w:rsidRDefault="00037CFF" w:rsidP="00370D44">
                        <w:pPr>
                          <w:shd w:val="clear" w:color="auto" w:fill="FFFFFF"/>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color w:val="000000"/>
                            <w:sz w:val="24"/>
                            <w:szCs w:val="24"/>
                            <w:lang w:val="vi-VN"/>
                          </w:rPr>
                          <w:lastRenderedPageBreak/>
                          <w:t>PHỤ LỤC 5</w:t>
                        </w:r>
                        <w:bookmarkEnd w:id="89"/>
                      </w:p>
                      <w:p w:rsidR="00037CFF" w:rsidRPr="00B318AE" w:rsidRDefault="00037CFF" w:rsidP="00037CFF">
                        <w:pPr>
                          <w:shd w:val="clear" w:color="auto" w:fill="FFFFFF"/>
                          <w:spacing w:before="120" w:after="120" w:line="300" w:lineRule="exact"/>
                          <w:jc w:val="center"/>
                          <w:rPr>
                            <w:rFonts w:ascii="Times New Roman" w:eastAsia="Times New Roman" w:hAnsi="Times New Roman" w:cs="Times New Roman"/>
                            <w:sz w:val="24"/>
                            <w:szCs w:val="24"/>
                          </w:rPr>
                        </w:pPr>
                        <w:bookmarkStart w:id="90" w:name="chuong_phuluc_5_name"/>
                        <w:r w:rsidRPr="00B318AE">
                          <w:rPr>
                            <w:rFonts w:ascii="Times New Roman" w:eastAsia="Times New Roman" w:hAnsi="Times New Roman" w:cs="Times New Roman"/>
                            <w:color w:val="000000"/>
                            <w:sz w:val="24"/>
                            <w:szCs w:val="24"/>
                            <w:lang w:val="vi-VN"/>
                          </w:rPr>
                          <w:t>MẪU GIẤY RA VIỆN</w:t>
                        </w:r>
                        <w:bookmarkEnd w:id="90"/>
                        <w:r w:rsidRPr="00B318AE">
                          <w:rPr>
                            <w:rFonts w:ascii="Times New Roman" w:eastAsia="Times New Roman" w:hAnsi="Times New Roman" w:cs="Times New Roman"/>
                            <w:sz w:val="24"/>
                            <w:szCs w:val="24"/>
                            <w:lang w:val="vi-VN"/>
                          </w:rPr>
                          <w:br/>
                        </w:r>
                        <w:r w:rsidRPr="00B318AE">
                          <w:rPr>
                            <w:rFonts w:ascii="Times New Roman" w:eastAsia="Times New Roman" w:hAnsi="Times New Roman" w:cs="Times New Roman"/>
                            <w:i/>
                            <w:iCs/>
                            <w:sz w:val="24"/>
                            <w:szCs w:val="24"/>
                            <w:lang w:val="vi-VN"/>
                          </w:rPr>
                          <w:t>(Ban hành kèm theo Thông tư số 14/2016/TT-BYT ngày 12 th</w:t>
                        </w:r>
                        <w:r w:rsidRPr="00B318AE">
                          <w:rPr>
                            <w:rFonts w:ascii="Times New Roman" w:eastAsia="Times New Roman" w:hAnsi="Times New Roman" w:cs="Times New Roman"/>
                            <w:i/>
                            <w:iCs/>
                            <w:sz w:val="24"/>
                            <w:szCs w:val="24"/>
                          </w:rPr>
                          <w:t>á</w:t>
                        </w:r>
                        <w:r w:rsidRPr="00B318AE">
                          <w:rPr>
                            <w:rFonts w:ascii="Times New Roman" w:eastAsia="Times New Roman" w:hAnsi="Times New Roman" w:cs="Times New Roman"/>
                            <w:i/>
                            <w:iCs/>
                            <w:sz w:val="24"/>
                            <w:szCs w:val="24"/>
                            <w:lang w:val="vi-VN"/>
                          </w:rPr>
                          <w:t>ng 5 năm 2016)</w:t>
                        </w:r>
                      </w:p>
                      <w:tbl>
                        <w:tblPr>
                          <w:tblW w:w="5000" w:type="pct"/>
                          <w:tblCellSpacing w:w="0" w:type="dxa"/>
                          <w:tblLayout w:type="fixed"/>
                          <w:tblCellMar>
                            <w:left w:w="0" w:type="dxa"/>
                            <w:right w:w="0" w:type="dxa"/>
                          </w:tblCellMar>
                          <w:tblLook w:val="04A0"/>
                        </w:tblPr>
                        <w:tblGrid>
                          <w:gridCol w:w="2079"/>
                          <w:gridCol w:w="4728"/>
                          <w:gridCol w:w="2459"/>
                        </w:tblGrid>
                        <w:tr w:rsidR="00037CFF" w:rsidRPr="00B318AE" w:rsidTr="00431C74">
                          <w:trPr>
                            <w:tblCellSpacing w:w="0" w:type="dxa"/>
                          </w:trPr>
                          <w:tc>
                            <w:tcPr>
                              <w:tcW w:w="1100" w:type="pct"/>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w:t>
                              </w:r>
                            </w:p>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BV: ……………</w:t>
                              </w:r>
                            </w:p>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Khoa: …………</w:t>
                              </w:r>
                            </w:p>
                          </w:tc>
                          <w:tc>
                            <w:tcPr>
                              <w:tcW w:w="2500" w:type="pct"/>
                              <w:tcMar>
                                <w:top w:w="0" w:type="dxa"/>
                                <w:left w:w="108" w:type="dxa"/>
                                <w:bottom w:w="0" w:type="dxa"/>
                                <w:right w:w="108" w:type="dxa"/>
                              </w:tcMa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CỘNG HÒA XÃ HỘI CHỦ NGHĨA VIỆT NAM</w:t>
                              </w:r>
                              <w:r w:rsidRPr="00B318AE">
                                <w:rPr>
                                  <w:rFonts w:ascii="Times New Roman" w:eastAsia="Times New Roman" w:hAnsi="Times New Roman" w:cs="Times New Roman"/>
                                  <w:b/>
                                  <w:bCs/>
                                  <w:sz w:val="24"/>
                                  <w:szCs w:val="24"/>
                                </w:rPr>
                                <w:br/>
                              </w:r>
                              <w:r w:rsidRPr="00B318AE">
                                <w:rPr>
                                  <w:rFonts w:ascii="Times New Roman" w:eastAsia="Times New Roman" w:hAnsi="Times New Roman" w:cs="Times New Roman"/>
                                  <w:b/>
                                  <w:bCs/>
                                  <w:sz w:val="24"/>
                                  <w:szCs w:val="24"/>
                                  <w:lang w:val="vi-VN"/>
                                </w:rPr>
                                <w:t>Độc lập - Tự do - Hạnh phúc</w:t>
                              </w:r>
                              <w:r w:rsidRPr="00B318AE">
                                <w:rPr>
                                  <w:rFonts w:ascii="Times New Roman" w:eastAsia="Times New Roman" w:hAnsi="Times New Roman" w:cs="Times New Roman"/>
                                  <w:b/>
                                  <w:bCs/>
                                  <w:sz w:val="24"/>
                                  <w:szCs w:val="24"/>
                                </w:rPr>
                                <w:br/>
                                <w:t>-------------</w:t>
                              </w:r>
                            </w:p>
                          </w:tc>
                          <w:tc>
                            <w:tcPr>
                              <w:tcW w:w="1300" w:type="pct"/>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MS</w:t>
                              </w:r>
                              <w:r w:rsidRPr="00B318AE">
                                <w:rPr>
                                  <w:rFonts w:ascii="Times New Roman" w:eastAsia="Times New Roman" w:hAnsi="Times New Roman" w:cs="Times New Roman"/>
                                  <w:sz w:val="24"/>
                                  <w:szCs w:val="24"/>
                                </w:rPr>
                                <w:t>: 01</w:t>
                              </w:r>
                              <w:r w:rsidRPr="00B318AE">
                                <w:rPr>
                                  <w:rFonts w:ascii="Times New Roman" w:eastAsia="Times New Roman" w:hAnsi="Times New Roman" w:cs="Times New Roman"/>
                                  <w:sz w:val="24"/>
                                  <w:szCs w:val="24"/>
                                  <w:lang w:val="vi-VN"/>
                                </w:rPr>
                                <w:t>/BV-01</w:t>
                              </w:r>
                            </w:p>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Số </w:t>
                              </w:r>
                              <w:r w:rsidRPr="00B318AE">
                                <w:rPr>
                                  <w:rFonts w:ascii="Times New Roman" w:eastAsia="Times New Roman" w:hAnsi="Times New Roman" w:cs="Times New Roman"/>
                                  <w:sz w:val="24"/>
                                  <w:szCs w:val="24"/>
                                </w:rPr>
                                <w:t>lưu trữ …..</w:t>
                              </w:r>
                              <w:r w:rsidRPr="00B318AE">
                                <w:rPr>
                                  <w:rFonts w:ascii="Times New Roman" w:eastAsia="Times New Roman" w:hAnsi="Times New Roman" w:cs="Times New Roman"/>
                                  <w:sz w:val="24"/>
                                  <w:szCs w:val="24"/>
                                  <w:lang w:val="vi-VN"/>
                                </w:rPr>
                                <w:t>....</w:t>
                              </w:r>
                              <w:r w:rsidRPr="00B318AE">
                                <w:rPr>
                                  <w:rFonts w:ascii="Times New Roman" w:eastAsia="Times New Roman" w:hAnsi="Times New Roman" w:cs="Times New Roman"/>
                                  <w:sz w:val="24"/>
                                  <w:szCs w:val="24"/>
                                </w:rPr>
                                <w:t>..........</w:t>
                              </w:r>
                            </w:p>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Mã y tế: …../…./…../….</w:t>
                              </w:r>
                            </w:p>
                          </w:tc>
                        </w:tr>
                      </w:tbl>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p w:rsidR="00037CFF" w:rsidRPr="00B318AE" w:rsidRDefault="00037CFF" w:rsidP="00037CFF">
                        <w:pPr>
                          <w:shd w:val="clear" w:color="auto" w:fill="FFFFFF"/>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GI</w:t>
                        </w:r>
                        <w:r w:rsidRPr="00B318AE">
                          <w:rPr>
                            <w:rFonts w:ascii="Times New Roman" w:eastAsia="Times New Roman" w:hAnsi="Times New Roman" w:cs="Times New Roman"/>
                            <w:b/>
                            <w:bCs/>
                            <w:sz w:val="24"/>
                            <w:szCs w:val="24"/>
                          </w:rPr>
                          <w:t>Ấ</w:t>
                        </w:r>
                        <w:r w:rsidRPr="00B318AE">
                          <w:rPr>
                            <w:rFonts w:ascii="Times New Roman" w:eastAsia="Times New Roman" w:hAnsi="Times New Roman" w:cs="Times New Roman"/>
                            <w:b/>
                            <w:bCs/>
                            <w:sz w:val="24"/>
                            <w:szCs w:val="24"/>
                            <w:lang w:val="vi-VN"/>
                          </w:rPr>
                          <w:t>Y RA VIỆN</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Họ tên người bệnh:....................................................................... Tuổi:</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Nam/Nữ:</w:t>
                        </w:r>
                        <w:r w:rsidRPr="00B318AE">
                          <w:rPr>
                            <w:rFonts w:ascii="Times New Roman" w:eastAsia="Times New Roman" w:hAnsi="Times New Roman" w:cs="Times New Roman"/>
                            <w:sz w:val="24"/>
                            <w:szCs w:val="24"/>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Dân tộc:</w:t>
                        </w:r>
                        <w:r w:rsidRPr="00B318AE">
                          <w:rPr>
                            <w:rFonts w:ascii="Times New Roman" w:eastAsia="Times New Roman" w:hAnsi="Times New Roman" w:cs="Times New Roman"/>
                            <w:sz w:val="24"/>
                            <w:szCs w:val="24"/>
                          </w:rPr>
                          <w:t> ………………… </w:t>
                        </w:r>
                        <w:r w:rsidRPr="00B318AE">
                          <w:rPr>
                            <w:rFonts w:ascii="Times New Roman" w:eastAsia="Times New Roman" w:hAnsi="Times New Roman" w:cs="Times New Roman"/>
                            <w:sz w:val="24"/>
                            <w:szCs w:val="24"/>
                            <w:lang w:val="vi-VN"/>
                          </w:rPr>
                          <w:t>Nghề nghiệp:..............................................................................</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197"/>
                          <w:gridCol w:w="381"/>
                          <w:gridCol w:w="382"/>
                          <w:gridCol w:w="382"/>
                          <w:gridCol w:w="478"/>
                          <w:gridCol w:w="1147"/>
                          <w:gridCol w:w="4299"/>
                        </w:tblGrid>
                        <w:tr w:rsidR="00037CFF" w:rsidRPr="00B318AE" w:rsidTr="00431C74">
                          <w:trPr>
                            <w:tblCellSpacing w:w="0" w:type="dxa"/>
                          </w:trPr>
                          <w:tc>
                            <w:tcPr>
                              <w:tcW w:w="1150" w:type="pct"/>
                              <w:tcBorders>
                                <w:top w:val="nil"/>
                                <w:left w:val="nil"/>
                                <w:bottom w:val="nil"/>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sz w:val="24"/>
                                  <w:szCs w:val="24"/>
                                  <w:lang w:val="vi-VN"/>
                                </w:rPr>
                                <w:t>Thẻ BHYT số:</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c>
                            <w:tcPr>
                              <w:tcW w:w="2250" w:type="pct"/>
                              <w:tcBorders>
                                <w:top w:val="nil"/>
                                <w:left w:val="nil"/>
                                <w:bottom w:val="nil"/>
                                <w:right w:val="nil"/>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giá tr</w:t>
                              </w:r>
                              <w:r w:rsidRPr="00B318AE">
                                <w:rPr>
                                  <w:rFonts w:ascii="Times New Roman" w:eastAsia="Times New Roman" w:hAnsi="Times New Roman" w:cs="Times New Roman"/>
                                  <w:sz w:val="24"/>
                                  <w:szCs w:val="24"/>
                                </w:rPr>
                                <w:t>ị</w:t>
                              </w:r>
                              <w:r w:rsidRPr="00B318AE">
                                <w:rPr>
                                  <w:rFonts w:ascii="Times New Roman" w:eastAsia="Times New Roman" w:hAnsi="Times New Roman" w:cs="Times New Roman"/>
                                  <w:sz w:val="24"/>
                                  <w:szCs w:val="24"/>
                                  <w:lang w:val="vi-VN"/>
                                </w:rPr>
                                <w:t> từ:</w:t>
                              </w:r>
                              <w:r w:rsidRPr="00B318AE">
                                <w:rPr>
                                  <w:rFonts w:ascii="Times New Roman" w:eastAsia="Times New Roman" w:hAnsi="Times New Roman" w:cs="Times New Roman"/>
                                  <w:sz w:val="24"/>
                                  <w:szCs w:val="24"/>
                                </w:rPr>
                                <w:t> …/…/… đến …/…/…</w:t>
                              </w:r>
                            </w:p>
                          </w:tc>
                        </w:tr>
                      </w:tbl>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Địa chỉ:............................................................................................................................</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Vào viện lúc: </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giờ</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phút, ngày</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tháng</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năm</w:t>
                        </w:r>
                        <w:r w:rsidRPr="00B318AE">
                          <w:rPr>
                            <w:rFonts w:ascii="Times New Roman" w:eastAsia="Times New Roman" w:hAnsi="Times New Roman" w:cs="Times New Roman"/>
                            <w:sz w:val="24"/>
                            <w:szCs w:val="24"/>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w:t>
                        </w:r>
                        <w:r w:rsidRPr="00B318AE">
                          <w:rPr>
                            <w:rFonts w:ascii="Times New Roman" w:eastAsia="Times New Roman" w:hAnsi="Times New Roman" w:cs="Times New Roman"/>
                            <w:sz w:val="24"/>
                            <w:szCs w:val="24"/>
                          </w:rPr>
                          <w:t> Ra</w:t>
                        </w:r>
                        <w:r w:rsidRPr="00B318AE">
                          <w:rPr>
                            <w:rFonts w:ascii="Times New Roman" w:eastAsia="Times New Roman" w:hAnsi="Times New Roman" w:cs="Times New Roman"/>
                            <w:sz w:val="24"/>
                            <w:szCs w:val="24"/>
                            <w:lang w:val="vi-VN"/>
                          </w:rPr>
                          <w:t> viện lúc: </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giờ</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phút, ngày</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tháng</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năm</w:t>
                        </w:r>
                        <w:r w:rsidRPr="00B318AE">
                          <w:rPr>
                            <w:rFonts w:ascii="Times New Roman" w:eastAsia="Times New Roman" w:hAnsi="Times New Roman" w:cs="Times New Roman"/>
                            <w:sz w:val="24"/>
                            <w:szCs w:val="24"/>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w:t>
                        </w:r>
                        <w:r w:rsidRPr="00B318AE">
                          <w:rPr>
                            <w:rFonts w:ascii="Times New Roman" w:eastAsia="Times New Roman" w:hAnsi="Times New Roman" w:cs="Times New Roman"/>
                            <w:sz w:val="24"/>
                            <w:szCs w:val="24"/>
                          </w:rPr>
                          <w:t> Chẩn đoán:......................................................................................................................</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sz w:val="24"/>
                            <w:szCs w:val="24"/>
                            <w:lang w:val="vi-VN"/>
                          </w:rPr>
                          <w:t>Phương pháp Điều tr</w:t>
                        </w:r>
                        <w:r w:rsidRPr="00B318AE">
                          <w:rPr>
                            <w:rFonts w:ascii="Times New Roman" w:eastAsia="Times New Roman" w:hAnsi="Times New Roman" w:cs="Times New Roman"/>
                            <w:sz w:val="24"/>
                            <w:szCs w:val="24"/>
                          </w:rPr>
                          <w:t>ị</w:t>
                        </w:r>
                        <w:r w:rsidRPr="00B318AE">
                          <w:rPr>
                            <w:rFonts w:ascii="Times New Roman" w:eastAsia="Times New Roman" w:hAnsi="Times New Roman" w:cs="Times New Roman"/>
                            <w:sz w:val="24"/>
                            <w:szCs w:val="24"/>
                            <w:lang w:val="vi-VN"/>
                          </w:rPr>
                          <w:t>:</w:t>
                        </w:r>
                        <w:r w:rsidRPr="00B318AE">
                          <w:rPr>
                            <w:rFonts w:ascii="Times New Roman" w:eastAsia="Times New Roman" w:hAnsi="Times New Roman" w:cs="Times New Roman"/>
                            <w:sz w:val="24"/>
                            <w:szCs w:val="24"/>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Ghi chú:...........................................................................................................................</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bl>
                        <w:tblPr>
                          <w:tblW w:w="5000" w:type="pct"/>
                          <w:tblCellSpacing w:w="0" w:type="dxa"/>
                          <w:tblLayout w:type="fixed"/>
                          <w:tblCellMar>
                            <w:left w:w="0" w:type="dxa"/>
                            <w:right w:w="0" w:type="dxa"/>
                          </w:tblCellMar>
                          <w:tblLook w:val="04A0"/>
                        </w:tblPr>
                        <w:tblGrid>
                          <w:gridCol w:w="4633"/>
                          <w:gridCol w:w="4633"/>
                        </w:tblGrid>
                        <w:tr w:rsidR="00037CFF" w:rsidRPr="00B318AE" w:rsidTr="00431C74">
                          <w:trPr>
                            <w:tblCellSpacing w:w="0" w:type="dxa"/>
                          </w:trPr>
                          <w:tc>
                            <w:tcPr>
                              <w:tcW w:w="2500" w:type="pct"/>
                              <w:tcMar>
                                <w:top w:w="0" w:type="dxa"/>
                                <w:left w:w="108" w:type="dxa"/>
                                <w:bottom w:w="0" w:type="dxa"/>
                                <w:right w:w="108" w:type="dxa"/>
                              </w:tcMa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i/>
                                  <w:iCs/>
                                  <w:sz w:val="24"/>
                                  <w:szCs w:val="24"/>
                                  <w:lang w:val="vi-VN"/>
                                </w:rPr>
                                <w:t>Ngày</w:t>
                              </w:r>
                              <w:r w:rsidRPr="00B318AE">
                                <w:rPr>
                                  <w:rFonts w:ascii="Times New Roman" w:eastAsia="Times New Roman" w:hAnsi="Times New Roman" w:cs="Times New Roman"/>
                                  <w:i/>
                                  <w:iCs/>
                                  <w:sz w:val="24"/>
                                  <w:szCs w:val="24"/>
                                </w:rPr>
                                <w:t>…..</w:t>
                              </w:r>
                              <w:r w:rsidRPr="00B318AE">
                                <w:rPr>
                                  <w:rFonts w:ascii="Times New Roman" w:eastAsia="Times New Roman" w:hAnsi="Times New Roman" w:cs="Times New Roman"/>
                                  <w:i/>
                                  <w:iCs/>
                                  <w:sz w:val="24"/>
                                  <w:szCs w:val="24"/>
                                  <w:lang w:val="vi-VN"/>
                                </w:rPr>
                                <w:t>tháng</w:t>
                              </w:r>
                              <w:r w:rsidRPr="00B318AE">
                                <w:rPr>
                                  <w:rFonts w:ascii="Times New Roman" w:eastAsia="Times New Roman" w:hAnsi="Times New Roman" w:cs="Times New Roman"/>
                                  <w:i/>
                                  <w:iCs/>
                                  <w:sz w:val="24"/>
                                  <w:szCs w:val="24"/>
                                </w:rPr>
                                <w:t>…..</w:t>
                              </w:r>
                              <w:r w:rsidRPr="00B318AE">
                                <w:rPr>
                                  <w:rFonts w:ascii="Times New Roman" w:eastAsia="Times New Roman" w:hAnsi="Times New Roman" w:cs="Times New Roman"/>
                                  <w:i/>
                                  <w:iCs/>
                                  <w:sz w:val="24"/>
                                  <w:szCs w:val="24"/>
                                  <w:lang w:val="vi-VN"/>
                                </w:rPr>
                                <w:t>năm</w:t>
                              </w:r>
                              <w:r w:rsidRPr="00B318AE">
                                <w:rPr>
                                  <w:rFonts w:ascii="Times New Roman" w:eastAsia="Times New Roman" w:hAnsi="Times New Roman" w:cs="Times New Roman"/>
                                  <w:i/>
                                  <w:iCs/>
                                  <w:sz w:val="24"/>
                                  <w:szCs w:val="24"/>
                                </w:rPr>
                                <w:t>……</w:t>
                              </w:r>
                              <w:r w:rsidRPr="00B318AE">
                                <w:rPr>
                                  <w:rFonts w:ascii="Times New Roman" w:eastAsia="Times New Roman" w:hAnsi="Times New Roman" w:cs="Times New Roman"/>
                                  <w:i/>
                                  <w:iCs/>
                                  <w:sz w:val="24"/>
                                  <w:szCs w:val="24"/>
                                </w:rPr>
                                <w:br/>
                              </w:r>
                              <w:bookmarkStart w:id="91" w:name="cumtu_10"/>
                              <w:r w:rsidRPr="00B318AE">
                                <w:rPr>
                                  <w:rFonts w:ascii="Times New Roman" w:eastAsia="Times New Roman" w:hAnsi="Times New Roman" w:cs="Times New Roman"/>
                                  <w:b/>
                                  <w:bCs/>
                                  <w:color w:val="000000"/>
                                  <w:sz w:val="24"/>
                                  <w:szCs w:val="24"/>
                                  <w:shd w:val="clear" w:color="auto" w:fill="FFFF96"/>
                                  <w:lang w:val="vi-VN"/>
                                </w:rPr>
                                <w:t>Trưởng khoa Điều trị</w:t>
                              </w:r>
                              <w:bookmarkEnd w:id="91"/>
                              <w:r w:rsidRPr="00B318AE">
                                <w:rPr>
                                  <w:rFonts w:ascii="Times New Roman" w:eastAsia="Times New Roman" w:hAnsi="Times New Roman" w:cs="Times New Roman"/>
                                  <w:b/>
                                  <w:bCs/>
                                  <w:sz w:val="24"/>
                                  <w:szCs w:val="24"/>
                                </w:rPr>
                                <w:br/>
                              </w:r>
                              <w:r w:rsidRPr="00B318AE">
                                <w:rPr>
                                  <w:rFonts w:ascii="Times New Roman" w:eastAsia="Times New Roman" w:hAnsi="Times New Roman" w:cs="Times New Roman"/>
                                  <w:b/>
                                  <w:bCs/>
                                  <w:sz w:val="24"/>
                                  <w:szCs w:val="24"/>
                                </w:rPr>
                                <w:br/>
                              </w:r>
                              <w:r w:rsidRPr="00B318AE">
                                <w:rPr>
                                  <w:rFonts w:ascii="Times New Roman" w:eastAsia="Times New Roman" w:hAnsi="Times New Roman" w:cs="Times New Roman"/>
                                  <w:b/>
                                  <w:bCs/>
                                  <w:sz w:val="24"/>
                                  <w:szCs w:val="24"/>
                                </w:rPr>
                                <w:br/>
                              </w:r>
                              <w:r w:rsidRPr="00B318AE">
                                <w:rPr>
                                  <w:rFonts w:ascii="Times New Roman" w:eastAsia="Times New Roman" w:hAnsi="Times New Roman" w:cs="Times New Roman"/>
                                  <w:b/>
                                  <w:bCs/>
                                  <w:sz w:val="24"/>
                                  <w:szCs w:val="24"/>
                                </w:rPr>
                                <w:br/>
                              </w:r>
                              <w:r w:rsidRPr="00B318AE">
                                <w:rPr>
                                  <w:rFonts w:ascii="Times New Roman" w:eastAsia="Times New Roman" w:hAnsi="Times New Roman" w:cs="Times New Roman"/>
                                  <w:b/>
                                  <w:bCs/>
                                  <w:sz w:val="24"/>
                                  <w:szCs w:val="24"/>
                                </w:rPr>
                                <w:br/>
                              </w:r>
                              <w:r w:rsidRPr="00B318AE">
                                <w:rPr>
                                  <w:rFonts w:ascii="Times New Roman" w:eastAsia="Times New Roman" w:hAnsi="Times New Roman" w:cs="Times New Roman"/>
                                  <w:sz w:val="24"/>
                                  <w:szCs w:val="24"/>
                                  <w:lang w:val="vi-VN"/>
                                </w:rPr>
                                <w:t>Họ tên</w:t>
                              </w:r>
                              <w:r w:rsidRPr="00B318AE">
                                <w:rPr>
                                  <w:rFonts w:ascii="Times New Roman" w:eastAsia="Times New Roman" w:hAnsi="Times New Roman" w:cs="Times New Roman"/>
                                  <w:sz w:val="24"/>
                                  <w:szCs w:val="24"/>
                                </w:rPr>
                                <w:t>……………….</w:t>
                              </w:r>
                            </w:p>
                          </w:tc>
                          <w:tc>
                            <w:tcPr>
                              <w:tcW w:w="2500" w:type="pct"/>
                              <w:tcMar>
                                <w:top w:w="0" w:type="dxa"/>
                                <w:left w:w="108" w:type="dxa"/>
                                <w:bottom w:w="0" w:type="dxa"/>
                                <w:right w:w="108" w:type="dxa"/>
                              </w:tcMa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i/>
                                  <w:iCs/>
                                  <w:sz w:val="24"/>
                                  <w:szCs w:val="24"/>
                                  <w:lang w:val="vi-VN"/>
                                </w:rPr>
                                <w:t>Ngày</w:t>
                              </w:r>
                              <w:r w:rsidRPr="00B318AE">
                                <w:rPr>
                                  <w:rFonts w:ascii="Times New Roman" w:eastAsia="Times New Roman" w:hAnsi="Times New Roman" w:cs="Times New Roman"/>
                                  <w:i/>
                                  <w:iCs/>
                                  <w:sz w:val="24"/>
                                  <w:szCs w:val="24"/>
                                </w:rPr>
                                <w:t>…..</w:t>
                              </w:r>
                              <w:r w:rsidRPr="00B318AE">
                                <w:rPr>
                                  <w:rFonts w:ascii="Times New Roman" w:eastAsia="Times New Roman" w:hAnsi="Times New Roman" w:cs="Times New Roman"/>
                                  <w:i/>
                                  <w:iCs/>
                                  <w:sz w:val="24"/>
                                  <w:szCs w:val="24"/>
                                  <w:lang w:val="vi-VN"/>
                                </w:rPr>
                                <w:t>tháng</w:t>
                              </w:r>
                              <w:r w:rsidRPr="00B318AE">
                                <w:rPr>
                                  <w:rFonts w:ascii="Times New Roman" w:eastAsia="Times New Roman" w:hAnsi="Times New Roman" w:cs="Times New Roman"/>
                                  <w:i/>
                                  <w:iCs/>
                                  <w:sz w:val="24"/>
                                  <w:szCs w:val="24"/>
                                </w:rPr>
                                <w:t>…..</w:t>
                              </w:r>
                              <w:r w:rsidRPr="00B318AE">
                                <w:rPr>
                                  <w:rFonts w:ascii="Times New Roman" w:eastAsia="Times New Roman" w:hAnsi="Times New Roman" w:cs="Times New Roman"/>
                                  <w:i/>
                                  <w:iCs/>
                                  <w:sz w:val="24"/>
                                  <w:szCs w:val="24"/>
                                  <w:lang w:val="vi-VN"/>
                                </w:rPr>
                                <w:t>năm</w:t>
                              </w:r>
                              <w:r w:rsidRPr="00B318AE">
                                <w:rPr>
                                  <w:rFonts w:ascii="Times New Roman" w:eastAsia="Times New Roman" w:hAnsi="Times New Roman" w:cs="Times New Roman"/>
                                  <w:i/>
                                  <w:iCs/>
                                  <w:sz w:val="24"/>
                                  <w:szCs w:val="24"/>
                                </w:rPr>
                                <w:t>……</w:t>
                              </w:r>
                              <w:r w:rsidRPr="00B318AE">
                                <w:rPr>
                                  <w:rFonts w:ascii="Times New Roman" w:eastAsia="Times New Roman" w:hAnsi="Times New Roman" w:cs="Times New Roman"/>
                                  <w:i/>
                                  <w:iCs/>
                                  <w:sz w:val="24"/>
                                  <w:szCs w:val="24"/>
                                </w:rPr>
                                <w:br/>
                              </w:r>
                              <w:r w:rsidRPr="00B318AE">
                                <w:rPr>
                                  <w:rFonts w:ascii="Times New Roman" w:eastAsia="Times New Roman" w:hAnsi="Times New Roman" w:cs="Times New Roman"/>
                                  <w:b/>
                                  <w:bCs/>
                                  <w:sz w:val="24"/>
                                  <w:szCs w:val="24"/>
                                  <w:lang w:val="vi-VN"/>
                                </w:rPr>
                                <w:t>Giám đốc bệnh viện</w:t>
                              </w:r>
                              <w:r w:rsidRPr="00B318AE">
                                <w:rPr>
                                  <w:rFonts w:ascii="Times New Roman" w:eastAsia="Times New Roman" w:hAnsi="Times New Roman" w:cs="Times New Roman"/>
                                  <w:b/>
                                  <w:bCs/>
                                  <w:sz w:val="24"/>
                                  <w:szCs w:val="24"/>
                                </w:rPr>
                                <w:br/>
                              </w:r>
                              <w:r w:rsidRPr="00B318AE">
                                <w:rPr>
                                  <w:rFonts w:ascii="Times New Roman" w:eastAsia="Times New Roman" w:hAnsi="Times New Roman" w:cs="Times New Roman"/>
                                  <w:b/>
                                  <w:bCs/>
                                  <w:sz w:val="24"/>
                                  <w:szCs w:val="24"/>
                                </w:rPr>
                                <w:br/>
                              </w:r>
                              <w:r w:rsidRPr="00B318AE">
                                <w:rPr>
                                  <w:rFonts w:ascii="Times New Roman" w:eastAsia="Times New Roman" w:hAnsi="Times New Roman" w:cs="Times New Roman"/>
                                  <w:b/>
                                  <w:bCs/>
                                  <w:sz w:val="24"/>
                                  <w:szCs w:val="24"/>
                                </w:rPr>
                                <w:br/>
                              </w:r>
                              <w:r w:rsidRPr="00B318AE">
                                <w:rPr>
                                  <w:rFonts w:ascii="Times New Roman" w:eastAsia="Times New Roman" w:hAnsi="Times New Roman" w:cs="Times New Roman"/>
                                  <w:b/>
                                  <w:bCs/>
                                  <w:sz w:val="24"/>
                                  <w:szCs w:val="24"/>
                                </w:rPr>
                                <w:br/>
                              </w:r>
                              <w:r w:rsidRPr="00B318AE">
                                <w:rPr>
                                  <w:rFonts w:ascii="Times New Roman" w:eastAsia="Times New Roman" w:hAnsi="Times New Roman" w:cs="Times New Roman"/>
                                  <w:b/>
                                  <w:bCs/>
                                  <w:sz w:val="24"/>
                                  <w:szCs w:val="24"/>
                                </w:rPr>
                                <w:br/>
                              </w:r>
                              <w:r w:rsidRPr="00B318AE">
                                <w:rPr>
                                  <w:rFonts w:ascii="Times New Roman" w:eastAsia="Times New Roman" w:hAnsi="Times New Roman" w:cs="Times New Roman"/>
                                  <w:sz w:val="24"/>
                                  <w:szCs w:val="24"/>
                                  <w:lang w:val="vi-VN"/>
                                </w:rPr>
                                <w:t>Họ tên</w:t>
                              </w:r>
                              <w:r w:rsidRPr="00B318AE">
                                <w:rPr>
                                  <w:rFonts w:ascii="Times New Roman" w:eastAsia="Times New Roman" w:hAnsi="Times New Roman" w:cs="Times New Roman"/>
                                  <w:sz w:val="24"/>
                                  <w:szCs w:val="24"/>
                                </w:rPr>
                                <w:t>……………….</w:t>
                              </w:r>
                            </w:p>
                          </w:tc>
                        </w:tr>
                      </w:tbl>
                      <w:p w:rsidR="00720E79" w:rsidRDefault="00720E79" w:rsidP="00037CFF">
                        <w:pPr>
                          <w:shd w:val="clear" w:color="auto" w:fill="FFFFFF"/>
                          <w:spacing w:before="120" w:after="120" w:line="300" w:lineRule="exact"/>
                          <w:rPr>
                            <w:rFonts w:ascii="Times New Roman" w:eastAsia="Times New Roman" w:hAnsi="Times New Roman" w:cs="Times New Roman"/>
                            <w:b/>
                            <w:bCs/>
                            <w:sz w:val="24"/>
                            <w:szCs w:val="24"/>
                          </w:rPr>
                        </w:pPr>
                      </w:p>
                      <w:p w:rsidR="00720E79" w:rsidRDefault="00720E79" w:rsidP="00037CFF">
                        <w:pPr>
                          <w:shd w:val="clear" w:color="auto" w:fill="FFFFFF"/>
                          <w:spacing w:before="120" w:after="120" w:line="300" w:lineRule="exact"/>
                          <w:rPr>
                            <w:rFonts w:ascii="Times New Roman" w:eastAsia="Times New Roman" w:hAnsi="Times New Roman" w:cs="Times New Roman"/>
                            <w:b/>
                            <w:bCs/>
                            <w:sz w:val="24"/>
                            <w:szCs w:val="24"/>
                          </w:rPr>
                        </w:pPr>
                      </w:p>
                      <w:p w:rsidR="00051BAA" w:rsidRDefault="00051BAA" w:rsidP="00037CFF">
                        <w:pPr>
                          <w:shd w:val="clear" w:color="auto" w:fill="FFFFFF"/>
                          <w:spacing w:before="120" w:after="120" w:line="300" w:lineRule="exact"/>
                          <w:rPr>
                            <w:rFonts w:ascii="Times New Roman" w:eastAsia="Times New Roman" w:hAnsi="Times New Roman" w:cs="Times New Roman"/>
                            <w:b/>
                            <w:bCs/>
                            <w:sz w:val="24"/>
                            <w:szCs w:val="24"/>
                          </w:rPr>
                        </w:pPr>
                      </w:p>
                      <w:p w:rsidR="004229F8" w:rsidRDefault="004229F8" w:rsidP="00037CFF">
                        <w:pPr>
                          <w:shd w:val="clear" w:color="auto" w:fill="FFFFFF"/>
                          <w:spacing w:before="120" w:after="120" w:line="300" w:lineRule="exact"/>
                          <w:rPr>
                            <w:rFonts w:ascii="Times New Roman" w:eastAsia="Times New Roman" w:hAnsi="Times New Roman" w:cs="Times New Roman"/>
                            <w:b/>
                            <w:bCs/>
                            <w:sz w:val="24"/>
                            <w:szCs w:val="24"/>
                          </w:rPr>
                        </w:pPr>
                      </w:p>
                      <w:p w:rsidR="004229F8" w:rsidRDefault="004229F8" w:rsidP="00037CFF">
                        <w:pPr>
                          <w:shd w:val="clear" w:color="auto" w:fill="FFFFFF"/>
                          <w:spacing w:before="120" w:after="120" w:line="300" w:lineRule="exact"/>
                          <w:rPr>
                            <w:rFonts w:ascii="Times New Roman" w:eastAsia="Times New Roman" w:hAnsi="Times New Roman" w:cs="Times New Roman"/>
                            <w:b/>
                            <w:bCs/>
                            <w:sz w:val="24"/>
                            <w:szCs w:val="24"/>
                          </w:rPr>
                        </w:pPr>
                      </w:p>
                      <w:p w:rsidR="004229F8" w:rsidRDefault="004229F8" w:rsidP="00037CFF">
                        <w:pPr>
                          <w:shd w:val="clear" w:color="auto" w:fill="FFFFFF"/>
                          <w:spacing w:before="120" w:after="120" w:line="300" w:lineRule="exact"/>
                          <w:rPr>
                            <w:rFonts w:ascii="Times New Roman" w:eastAsia="Times New Roman" w:hAnsi="Times New Roman" w:cs="Times New Roman"/>
                            <w:b/>
                            <w:bCs/>
                            <w:sz w:val="24"/>
                            <w:szCs w:val="24"/>
                          </w:rPr>
                        </w:pP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lastRenderedPageBreak/>
                          <w:t>Hướng dẫn ghi Giấy ra viện:</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I. Phần chẩn </w:t>
                        </w:r>
                        <w:r w:rsidRPr="00B318AE">
                          <w:rPr>
                            <w:rFonts w:ascii="Times New Roman" w:eastAsia="Times New Roman" w:hAnsi="Times New Roman" w:cs="Times New Roman"/>
                            <w:b/>
                            <w:bCs/>
                            <w:sz w:val="24"/>
                            <w:szCs w:val="24"/>
                          </w:rPr>
                          <w:t>đ</w:t>
                        </w:r>
                        <w:r w:rsidRPr="00B318AE">
                          <w:rPr>
                            <w:rFonts w:ascii="Times New Roman" w:eastAsia="Times New Roman" w:hAnsi="Times New Roman" w:cs="Times New Roman"/>
                            <w:b/>
                            <w:bCs/>
                            <w:sz w:val="24"/>
                            <w:szCs w:val="24"/>
                            <w:lang w:val="vi-VN"/>
                          </w:rPr>
                          <w:t>oán:</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1. </w:t>
                        </w:r>
                        <w:r w:rsidRPr="00B318AE">
                          <w:rPr>
                            <w:rFonts w:ascii="Times New Roman" w:eastAsia="Times New Roman" w:hAnsi="Times New Roman" w:cs="Times New Roman"/>
                            <w:sz w:val="24"/>
                            <w:szCs w:val="24"/>
                            <w:lang w:val="vi-VN"/>
                          </w:rPr>
                          <w:t>Đối với các bệnh thông thường: Ghi tên bệnh theo hướng dẫn c</w:t>
                        </w:r>
                        <w:r w:rsidRPr="00B318AE">
                          <w:rPr>
                            <w:rFonts w:ascii="Times New Roman" w:eastAsia="Times New Roman" w:hAnsi="Times New Roman" w:cs="Times New Roman"/>
                            <w:sz w:val="24"/>
                            <w:szCs w:val="24"/>
                          </w:rPr>
                          <w:t>ủ</w:t>
                        </w:r>
                        <w:r w:rsidRPr="00B318AE">
                          <w:rPr>
                            <w:rFonts w:ascii="Times New Roman" w:eastAsia="Times New Roman" w:hAnsi="Times New Roman" w:cs="Times New Roman"/>
                            <w:sz w:val="24"/>
                            <w:szCs w:val="24"/>
                            <w:lang w:val="vi-VN"/>
                          </w:rPr>
                          <w:t>a Bộ Y tế;</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2. </w:t>
                        </w:r>
                        <w:r w:rsidRPr="00B318AE">
                          <w:rPr>
                            <w:rFonts w:ascii="Times New Roman" w:eastAsia="Times New Roman" w:hAnsi="Times New Roman" w:cs="Times New Roman"/>
                            <w:sz w:val="24"/>
                            <w:szCs w:val="24"/>
                            <w:lang w:val="vi-VN"/>
                          </w:rPr>
                          <w:t>Đối với bệnh ph</w:t>
                        </w:r>
                        <w:r w:rsidRPr="00B318AE">
                          <w:rPr>
                            <w:rFonts w:ascii="Times New Roman" w:eastAsia="Times New Roman" w:hAnsi="Times New Roman" w:cs="Times New Roman"/>
                            <w:sz w:val="24"/>
                            <w:szCs w:val="24"/>
                          </w:rPr>
                          <w:t>ả</w:t>
                        </w:r>
                        <w:r w:rsidRPr="00B318AE">
                          <w:rPr>
                            <w:rFonts w:ascii="Times New Roman" w:eastAsia="Times New Roman" w:hAnsi="Times New Roman" w:cs="Times New Roman"/>
                            <w:sz w:val="24"/>
                            <w:szCs w:val="24"/>
                            <w:lang w:val="vi-VN"/>
                          </w:rPr>
                          <w:t>i Điều trị dài ngày: Ghi mã bệnh theo quy định tại Phụ lục 1 ban hành kèm theo Thông tư này. Trường bệnh chưa có mã bệnh thì ghi đầy đủ tên bệnh theo quy định tại Phụ lục 1 ban hành kèm theo Thông tư này.</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rPr>
                          <w:t>II. </w:t>
                        </w:r>
                        <w:r w:rsidRPr="00B318AE">
                          <w:rPr>
                            <w:rFonts w:ascii="Times New Roman" w:eastAsia="Times New Roman" w:hAnsi="Times New Roman" w:cs="Times New Roman"/>
                            <w:b/>
                            <w:bCs/>
                            <w:sz w:val="24"/>
                            <w:szCs w:val="24"/>
                            <w:lang w:val="vi-VN"/>
                          </w:rPr>
                          <w:t>Phần phương pháp Điều trị:</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1. </w:t>
                        </w:r>
                        <w:r w:rsidRPr="00B318AE">
                          <w:rPr>
                            <w:rFonts w:ascii="Times New Roman" w:eastAsia="Times New Roman" w:hAnsi="Times New Roman" w:cs="Times New Roman"/>
                            <w:sz w:val="24"/>
                            <w:szCs w:val="24"/>
                            <w:lang w:val="vi-VN"/>
                          </w:rPr>
                          <w:t>Đối với các bệnh thông thườn</w:t>
                        </w:r>
                        <w:r w:rsidRPr="00B318AE">
                          <w:rPr>
                            <w:rFonts w:ascii="Times New Roman" w:eastAsia="Times New Roman" w:hAnsi="Times New Roman" w:cs="Times New Roman"/>
                            <w:sz w:val="24"/>
                            <w:szCs w:val="24"/>
                          </w:rPr>
                          <w:t>g</w:t>
                        </w:r>
                        <w:r w:rsidRPr="00B318AE">
                          <w:rPr>
                            <w:rFonts w:ascii="Times New Roman" w:eastAsia="Times New Roman" w:hAnsi="Times New Roman" w:cs="Times New Roman"/>
                            <w:sz w:val="24"/>
                            <w:szCs w:val="24"/>
                            <w:lang w:val="vi-VN"/>
                          </w:rPr>
                          <w:t>: Ghi theo hướng dẫn c</w:t>
                        </w:r>
                        <w:r w:rsidRPr="00B318AE">
                          <w:rPr>
                            <w:rFonts w:ascii="Times New Roman" w:eastAsia="Times New Roman" w:hAnsi="Times New Roman" w:cs="Times New Roman"/>
                            <w:sz w:val="24"/>
                            <w:szCs w:val="24"/>
                          </w:rPr>
                          <w:t>ủ</w:t>
                        </w:r>
                        <w:r w:rsidRPr="00B318AE">
                          <w:rPr>
                            <w:rFonts w:ascii="Times New Roman" w:eastAsia="Times New Roman" w:hAnsi="Times New Roman" w:cs="Times New Roman"/>
                            <w:sz w:val="24"/>
                            <w:szCs w:val="24"/>
                            <w:lang w:val="vi-VN"/>
                          </w:rPr>
                          <w:t>a Bộ Y tế;</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2. </w:t>
                        </w:r>
                        <w:r w:rsidRPr="00B318AE">
                          <w:rPr>
                            <w:rFonts w:ascii="Times New Roman" w:eastAsia="Times New Roman" w:hAnsi="Times New Roman" w:cs="Times New Roman"/>
                            <w:sz w:val="24"/>
                            <w:szCs w:val="24"/>
                            <w:lang w:val="vi-VN"/>
                          </w:rPr>
                          <w:t>Đối với trường hợp phải đình ch</w:t>
                        </w:r>
                        <w:r w:rsidRPr="00B318AE">
                          <w:rPr>
                            <w:rFonts w:ascii="Times New Roman" w:eastAsia="Times New Roman" w:hAnsi="Times New Roman" w:cs="Times New Roman"/>
                            <w:sz w:val="24"/>
                            <w:szCs w:val="24"/>
                          </w:rPr>
                          <w:t>ỉ</w:t>
                        </w:r>
                        <w:r w:rsidRPr="00B318AE">
                          <w:rPr>
                            <w:rFonts w:ascii="Times New Roman" w:eastAsia="Times New Roman" w:hAnsi="Times New Roman" w:cs="Times New Roman"/>
                            <w:sz w:val="24"/>
                            <w:szCs w:val="24"/>
                            <w:lang w:val="vi-VN"/>
                          </w:rPr>
                          <w:t> thai nghén dưới 22 tuần tuổi: Căn cứ tình trạng thực tế để ghi phương pháp Điều trị theo một trong các trường hợp sau: Sảy thai, nạo thai, hút thai, mổ lấy thai.</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3. </w:t>
                        </w:r>
                        <w:r w:rsidRPr="00B318AE">
                          <w:rPr>
                            <w:rFonts w:ascii="Times New Roman" w:eastAsia="Times New Roman" w:hAnsi="Times New Roman" w:cs="Times New Roman"/>
                            <w:sz w:val="24"/>
                            <w:szCs w:val="24"/>
                            <w:lang w:val="vi-VN"/>
                          </w:rPr>
                          <w:t>Đối với trường hợp mang thai từ 22 tuần tuổi tr</w:t>
                        </w:r>
                        <w:r w:rsidRPr="00B318AE">
                          <w:rPr>
                            <w:rFonts w:ascii="Times New Roman" w:eastAsia="Times New Roman" w:hAnsi="Times New Roman" w:cs="Times New Roman"/>
                            <w:sz w:val="24"/>
                            <w:szCs w:val="24"/>
                          </w:rPr>
                          <w:t>ở</w:t>
                        </w:r>
                        <w:r w:rsidRPr="00B318AE">
                          <w:rPr>
                            <w:rFonts w:ascii="Times New Roman" w:eastAsia="Times New Roman" w:hAnsi="Times New Roman" w:cs="Times New Roman"/>
                            <w:sz w:val="24"/>
                            <w:szCs w:val="24"/>
                            <w:lang w:val="vi-VN"/>
                          </w:rPr>
                          <w:t> lên ghi rõ là đ</w:t>
                        </w:r>
                        <w:r w:rsidRPr="00B318AE">
                          <w:rPr>
                            <w:rFonts w:ascii="Times New Roman" w:eastAsia="Times New Roman" w:hAnsi="Times New Roman" w:cs="Times New Roman"/>
                            <w:sz w:val="24"/>
                            <w:szCs w:val="24"/>
                          </w:rPr>
                          <w:t>ẻ </w:t>
                        </w:r>
                        <w:r w:rsidRPr="00B318AE">
                          <w:rPr>
                            <w:rFonts w:ascii="Times New Roman" w:eastAsia="Times New Roman" w:hAnsi="Times New Roman" w:cs="Times New Roman"/>
                            <w:sz w:val="24"/>
                            <w:szCs w:val="24"/>
                            <w:lang w:val="vi-VN"/>
                          </w:rPr>
                          <w:t>thường, đẻ th</w:t>
                        </w:r>
                        <w:r w:rsidRPr="00B318AE">
                          <w:rPr>
                            <w:rFonts w:ascii="Times New Roman" w:eastAsia="Times New Roman" w:hAnsi="Times New Roman" w:cs="Times New Roman"/>
                            <w:sz w:val="24"/>
                            <w:szCs w:val="24"/>
                          </w:rPr>
                          <w:t>ủ</w:t>
                        </w:r>
                        <w:r w:rsidRPr="00B318AE">
                          <w:rPr>
                            <w:rFonts w:ascii="Times New Roman" w:eastAsia="Times New Roman" w:hAnsi="Times New Roman" w:cs="Times New Roman"/>
                            <w:sz w:val="24"/>
                            <w:szCs w:val="24"/>
                            <w:lang w:val="vi-VN"/>
                          </w:rPr>
                          <w:t> thuật hay </w:t>
                        </w:r>
                        <w:r w:rsidRPr="00B318AE">
                          <w:rPr>
                            <w:rFonts w:ascii="Times New Roman" w:eastAsia="Times New Roman" w:hAnsi="Times New Roman" w:cs="Times New Roman"/>
                            <w:sz w:val="24"/>
                            <w:szCs w:val="24"/>
                          </w:rPr>
                          <w:t>mổ đẻ.</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rPr>
                          <w:t>III. </w:t>
                        </w:r>
                        <w:r w:rsidRPr="00B318AE">
                          <w:rPr>
                            <w:rFonts w:ascii="Times New Roman" w:eastAsia="Times New Roman" w:hAnsi="Times New Roman" w:cs="Times New Roman"/>
                            <w:b/>
                            <w:bCs/>
                            <w:sz w:val="24"/>
                            <w:szCs w:val="24"/>
                            <w:lang w:val="vi-VN"/>
                          </w:rPr>
                          <w:t>Phần ghi chú:</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1. </w:t>
                        </w:r>
                        <w:r w:rsidRPr="00B318AE">
                          <w:rPr>
                            <w:rFonts w:ascii="Times New Roman" w:eastAsia="Times New Roman" w:hAnsi="Times New Roman" w:cs="Times New Roman"/>
                            <w:sz w:val="24"/>
                            <w:szCs w:val="24"/>
                            <w:lang w:val="vi-VN"/>
                          </w:rPr>
                          <w:t>Ghi lời dặn c</w:t>
                        </w:r>
                        <w:r w:rsidRPr="00B318AE">
                          <w:rPr>
                            <w:rFonts w:ascii="Times New Roman" w:eastAsia="Times New Roman" w:hAnsi="Times New Roman" w:cs="Times New Roman"/>
                            <w:sz w:val="24"/>
                            <w:szCs w:val="24"/>
                          </w:rPr>
                          <w:t>ủ</w:t>
                        </w:r>
                        <w:r w:rsidRPr="00B318AE">
                          <w:rPr>
                            <w:rFonts w:ascii="Times New Roman" w:eastAsia="Times New Roman" w:hAnsi="Times New Roman" w:cs="Times New Roman"/>
                            <w:sz w:val="24"/>
                            <w:szCs w:val="24"/>
                            <w:lang w:val="vi-VN"/>
                          </w:rPr>
                          <w:t>a thầy thuốc.</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2. </w:t>
                        </w:r>
                        <w:r w:rsidRPr="00B318AE">
                          <w:rPr>
                            <w:rFonts w:ascii="Times New Roman" w:eastAsia="Times New Roman" w:hAnsi="Times New Roman" w:cs="Times New Roman"/>
                            <w:sz w:val="24"/>
                            <w:szCs w:val="24"/>
                            <w:lang w:val="vi-VN"/>
                          </w:rPr>
                          <w:t>Trường hợp người bệnh cần ngh</w:t>
                        </w:r>
                        <w:r w:rsidRPr="00B318AE">
                          <w:rPr>
                            <w:rFonts w:ascii="Times New Roman" w:eastAsia="Times New Roman" w:hAnsi="Times New Roman" w:cs="Times New Roman"/>
                            <w:sz w:val="24"/>
                            <w:szCs w:val="24"/>
                          </w:rPr>
                          <w:t>ỉ</w:t>
                        </w:r>
                        <w:r w:rsidRPr="00B318AE">
                          <w:rPr>
                            <w:rFonts w:ascii="Times New Roman" w:eastAsia="Times New Roman" w:hAnsi="Times New Roman" w:cs="Times New Roman"/>
                            <w:sz w:val="24"/>
                            <w:szCs w:val="24"/>
                            <w:lang w:val="vi-VN"/>
                          </w:rPr>
                          <w:t> để Điều trị bệnh hoặc để ổn định sức kh</w:t>
                        </w:r>
                        <w:r w:rsidRPr="00B318AE">
                          <w:rPr>
                            <w:rFonts w:ascii="Times New Roman" w:eastAsia="Times New Roman" w:hAnsi="Times New Roman" w:cs="Times New Roman"/>
                            <w:sz w:val="24"/>
                            <w:szCs w:val="24"/>
                          </w:rPr>
                          <w:t>ỏ</w:t>
                        </w:r>
                        <w:r w:rsidRPr="00B318AE">
                          <w:rPr>
                            <w:rFonts w:ascii="Times New Roman" w:eastAsia="Times New Roman" w:hAnsi="Times New Roman" w:cs="Times New Roman"/>
                            <w:sz w:val="24"/>
                            <w:szCs w:val="24"/>
                            <w:lang w:val="vi-VN"/>
                          </w:rPr>
                          <w:t>e sau khi Điều trị nội trú: Ghi rõ số ngày mà </w:t>
                        </w:r>
                        <w:r w:rsidRPr="00B318AE">
                          <w:rPr>
                            <w:rFonts w:ascii="Times New Roman" w:eastAsia="Times New Roman" w:hAnsi="Times New Roman" w:cs="Times New Roman"/>
                            <w:sz w:val="24"/>
                            <w:szCs w:val="24"/>
                          </w:rPr>
                          <w:t>người</w:t>
                        </w:r>
                        <w:r w:rsidRPr="00B318AE">
                          <w:rPr>
                            <w:rFonts w:ascii="Times New Roman" w:eastAsia="Times New Roman" w:hAnsi="Times New Roman" w:cs="Times New Roman"/>
                            <w:sz w:val="24"/>
                            <w:szCs w:val="24"/>
                            <w:lang w:val="vi-VN"/>
                          </w:rPr>
                          <w:t> bệnh cần nghỉ để Điều trị ngoại trú sau khi ra viện. Việc quyết định số ngày ngh</w:t>
                        </w:r>
                        <w:r w:rsidRPr="00B318AE">
                          <w:rPr>
                            <w:rFonts w:ascii="Times New Roman" w:eastAsia="Times New Roman" w:hAnsi="Times New Roman" w:cs="Times New Roman"/>
                            <w:sz w:val="24"/>
                            <w:szCs w:val="24"/>
                          </w:rPr>
                          <w:t>ỉ</w:t>
                        </w:r>
                        <w:r w:rsidRPr="00B318AE">
                          <w:rPr>
                            <w:rFonts w:ascii="Times New Roman" w:eastAsia="Times New Roman" w:hAnsi="Times New Roman" w:cs="Times New Roman"/>
                            <w:sz w:val="24"/>
                            <w:szCs w:val="24"/>
                            <w:lang w:val="vi-VN"/>
                          </w:rPr>
                          <w:t> ph</w:t>
                        </w:r>
                        <w:r w:rsidRPr="00B318AE">
                          <w:rPr>
                            <w:rFonts w:ascii="Times New Roman" w:eastAsia="Times New Roman" w:hAnsi="Times New Roman" w:cs="Times New Roman"/>
                            <w:sz w:val="24"/>
                            <w:szCs w:val="24"/>
                          </w:rPr>
                          <w:t>ả</w:t>
                        </w:r>
                        <w:r w:rsidRPr="00B318AE">
                          <w:rPr>
                            <w:rFonts w:ascii="Times New Roman" w:eastAsia="Times New Roman" w:hAnsi="Times New Roman" w:cs="Times New Roman"/>
                            <w:sz w:val="24"/>
                            <w:szCs w:val="24"/>
                            <w:lang w:val="vi-VN"/>
                          </w:rPr>
                          <w:t>i căn cứ theo hướng dẫn chuyên môn của Bộ Y tế và tình trạng sức khỏe của người bệnh.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3. </w:t>
                        </w:r>
                        <w:r w:rsidRPr="00B318AE">
                          <w:rPr>
                            <w:rFonts w:ascii="Times New Roman" w:eastAsia="Times New Roman" w:hAnsi="Times New Roman" w:cs="Times New Roman"/>
                            <w:sz w:val="24"/>
                            <w:szCs w:val="24"/>
                            <w:lang w:val="vi-VN"/>
                          </w:rPr>
                          <w:t>Trường hợp lao động n</w:t>
                        </w:r>
                        <w:r w:rsidRPr="00B318AE">
                          <w:rPr>
                            <w:rFonts w:ascii="Times New Roman" w:eastAsia="Times New Roman" w:hAnsi="Times New Roman" w:cs="Times New Roman"/>
                            <w:sz w:val="24"/>
                            <w:szCs w:val="24"/>
                          </w:rPr>
                          <w:t>ữ</w:t>
                        </w:r>
                        <w:r w:rsidRPr="00B318AE">
                          <w:rPr>
                            <w:rFonts w:ascii="Times New Roman" w:eastAsia="Times New Roman" w:hAnsi="Times New Roman" w:cs="Times New Roman"/>
                            <w:sz w:val="24"/>
                            <w:szCs w:val="24"/>
                            <w:lang w:val="vi-VN"/>
                          </w:rPr>
                          <w:t> cần nghỉ để dưỡng thai thì sau khi ghi số ngày nghi ph</w:t>
                        </w:r>
                        <w:r w:rsidRPr="00B318AE">
                          <w:rPr>
                            <w:rFonts w:ascii="Times New Roman" w:eastAsia="Times New Roman" w:hAnsi="Times New Roman" w:cs="Times New Roman"/>
                            <w:sz w:val="24"/>
                            <w:szCs w:val="24"/>
                          </w:rPr>
                          <w:t>ả</w:t>
                        </w:r>
                        <w:r w:rsidRPr="00B318AE">
                          <w:rPr>
                            <w:rFonts w:ascii="Times New Roman" w:eastAsia="Times New Roman" w:hAnsi="Times New Roman" w:cs="Times New Roman"/>
                            <w:sz w:val="24"/>
                            <w:szCs w:val="24"/>
                            <w:lang w:val="vi-VN"/>
                          </w:rPr>
                          <w:t>i ghi rõ là </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để dưỡng thai</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 Ví dụ: </w:t>
                        </w:r>
                        <w:r w:rsidRPr="00B318AE">
                          <w:rPr>
                            <w:rFonts w:ascii="Times New Roman" w:eastAsia="Times New Roman" w:hAnsi="Times New Roman" w:cs="Times New Roman"/>
                            <w:sz w:val="24"/>
                            <w:szCs w:val="24"/>
                          </w:rPr>
                          <w:t>số n</w:t>
                        </w:r>
                        <w:r w:rsidRPr="00B318AE">
                          <w:rPr>
                            <w:rFonts w:ascii="Times New Roman" w:eastAsia="Times New Roman" w:hAnsi="Times New Roman" w:cs="Times New Roman"/>
                            <w:sz w:val="24"/>
                            <w:szCs w:val="24"/>
                            <w:lang w:val="vi-VN"/>
                          </w:rPr>
                          <w:t>gày ngh</w:t>
                        </w:r>
                        <w:r w:rsidRPr="00B318AE">
                          <w:rPr>
                            <w:rFonts w:ascii="Times New Roman" w:eastAsia="Times New Roman" w:hAnsi="Times New Roman" w:cs="Times New Roman"/>
                            <w:sz w:val="24"/>
                            <w:szCs w:val="24"/>
                          </w:rPr>
                          <w:t>ỉ</w:t>
                        </w:r>
                        <w:r w:rsidRPr="00B318AE">
                          <w:rPr>
                            <w:rFonts w:ascii="Times New Roman" w:eastAsia="Times New Roman" w:hAnsi="Times New Roman" w:cs="Times New Roman"/>
                            <w:sz w:val="24"/>
                            <w:szCs w:val="24"/>
                            <w:lang w:val="vi-VN"/>
                          </w:rPr>
                          <w:t>: 10 ngày để dưỡng thai.</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4. </w:t>
                        </w:r>
                        <w:r w:rsidRPr="00B318AE">
                          <w:rPr>
                            <w:rFonts w:ascii="Times New Roman" w:eastAsia="Times New Roman" w:hAnsi="Times New Roman" w:cs="Times New Roman"/>
                            <w:sz w:val="24"/>
                            <w:szCs w:val="24"/>
                            <w:lang w:val="vi-VN"/>
                          </w:rPr>
                          <w:t>Đối với trường hợp người có thai từ 22 tuần tuổi trở lên:</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a) </w:t>
                        </w:r>
                        <w:r w:rsidRPr="00B318AE">
                          <w:rPr>
                            <w:rFonts w:ascii="Times New Roman" w:eastAsia="Times New Roman" w:hAnsi="Times New Roman" w:cs="Times New Roman"/>
                            <w:sz w:val="24"/>
                            <w:szCs w:val="24"/>
                            <w:lang w:val="vi-VN"/>
                          </w:rPr>
                          <w:t>Trường hợp đình chỉ thai nghén: ghi rõ đình chỉ thai lưu hay thai bệnh lý.</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b) </w:t>
                        </w:r>
                        <w:r w:rsidRPr="00B318AE">
                          <w:rPr>
                            <w:rFonts w:ascii="Times New Roman" w:eastAsia="Times New Roman" w:hAnsi="Times New Roman" w:cs="Times New Roman"/>
                            <w:sz w:val="24"/>
                            <w:szCs w:val="24"/>
                            <w:lang w:val="vi-VN"/>
                          </w:rPr>
                          <w:t>Trường hợp đẻ non: ghi rõ số lượng con trong lần sinh và tình trạng con còn sống hay đã chết.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5. </w:t>
                        </w:r>
                        <w:r w:rsidRPr="00B318AE">
                          <w:rPr>
                            <w:rFonts w:ascii="Times New Roman" w:eastAsia="Times New Roman" w:hAnsi="Times New Roman" w:cs="Times New Roman"/>
                            <w:sz w:val="24"/>
                            <w:szCs w:val="24"/>
                            <w:lang w:val="vi-VN"/>
                          </w:rPr>
                          <w:t>Đối với trường hợp đẻ non ghi rõ số con và tình trạng con sau sinh.</w:t>
                        </w:r>
                      </w:p>
                      <w:p w:rsidR="00533547"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6. </w:t>
                        </w:r>
                        <w:r w:rsidRPr="00B318AE">
                          <w:rPr>
                            <w:rFonts w:ascii="Times New Roman" w:eastAsia="Times New Roman" w:hAnsi="Times New Roman" w:cs="Times New Roman"/>
                            <w:sz w:val="24"/>
                            <w:szCs w:val="24"/>
                            <w:lang w:val="vi-VN"/>
                          </w:rPr>
                          <w:t>Trong trường hợp người mất hoặc bị hạn chế năng lực hành vi dân sự hoặc trẻ em dưới 16 tuổi phải ghi đầy đ</w:t>
                        </w:r>
                        <w:r w:rsidRPr="00B318AE">
                          <w:rPr>
                            <w:rFonts w:ascii="Times New Roman" w:eastAsia="Times New Roman" w:hAnsi="Times New Roman" w:cs="Times New Roman"/>
                            <w:sz w:val="24"/>
                            <w:szCs w:val="24"/>
                          </w:rPr>
                          <w:t>ủ</w:t>
                        </w:r>
                        <w:r w:rsidRPr="00B318AE">
                          <w:rPr>
                            <w:rFonts w:ascii="Times New Roman" w:eastAsia="Times New Roman" w:hAnsi="Times New Roman" w:cs="Times New Roman"/>
                            <w:sz w:val="24"/>
                            <w:szCs w:val="24"/>
                            <w:lang w:val="vi-VN"/>
                          </w:rPr>
                          <w:t> họ, tên của cha, mẹ hoặc người giám hộ c</w:t>
                        </w:r>
                        <w:r w:rsidRPr="00B318AE">
                          <w:rPr>
                            <w:rFonts w:ascii="Times New Roman" w:eastAsia="Times New Roman" w:hAnsi="Times New Roman" w:cs="Times New Roman"/>
                            <w:sz w:val="24"/>
                            <w:szCs w:val="24"/>
                          </w:rPr>
                          <w:t>ủ</w:t>
                        </w:r>
                        <w:r w:rsidRPr="00B318AE">
                          <w:rPr>
                            <w:rFonts w:ascii="Times New Roman" w:eastAsia="Times New Roman" w:hAnsi="Times New Roman" w:cs="Times New Roman"/>
                            <w:sz w:val="24"/>
                            <w:szCs w:val="24"/>
                            <w:lang w:val="vi-VN"/>
                          </w:rPr>
                          <w:t>a người bệnh.</w:t>
                        </w:r>
                      </w:p>
                      <w:p w:rsidR="0056222E" w:rsidRDefault="0056222E" w:rsidP="00037CFF">
                        <w:pPr>
                          <w:shd w:val="clear" w:color="auto" w:fill="FFFFFF"/>
                          <w:spacing w:before="120" w:after="120" w:line="300" w:lineRule="exact"/>
                          <w:rPr>
                            <w:rFonts w:ascii="Times New Roman" w:eastAsia="Times New Roman" w:hAnsi="Times New Roman" w:cs="Times New Roman"/>
                            <w:sz w:val="24"/>
                            <w:szCs w:val="24"/>
                          </w:rPr>
                        </w:pPr>
                      </w:p>
                      <w:p w:rsidR="0056222E" w:rsidRDefault="0056222E" w:rsidP="00037CFF">
                        <w:pPr>
                          <w:shd w:val="clear" w:color="auto" w:fill="FFFFFF"/>
                          <w:spacing w:before="120" w:after="120" w:line="300" w:lineRule="exact"/>
                          <w:rPr>
                            <w:rFonts w:ascii="Times New Roman" w:eastAsia="Times New Roman" w:hAnsi="Times New Roman" w:cs="Times New Roman"/>
                            <w:sz w:val="24"/>
                            <w:szCs w:val="24"/>
                          </w:rPr>
                        </w:pPr>
                      </w:p>
                      <w:p w:rsidR="0056222E" w:rsidRDefault="0056222E" w:rsidP="00037CFF">
                        <w:pPr>
                          <w:shd w:val="clear" w:color="auto" w:fill="FFFFFF"/>
                          <w:spacing w:before="120" w:after="120" w:line="300" w:lineRule="exact"/>
                          <w:rPr>
                            <w:rFonts w:ascii="Times New Roman" w:eastAsia="Times New Roman" w:hAnsi="Times New Roman" w:cs="Times New Roman"/>
                            <w:sz w:val="24"/>
                            <w:szCs w:val="24"/>
                          </w:rPr>
                        </w:pPr>
                      </w:p>
                      <w:p w:rsidR="0056222E" w:rsidRDefault="0056222E" w:rsidP="00037CFF">
                        <w:pPr>
                          <w:shd w:val="clear" w:color="auto" w:fill="FFFFFF"/>
                          <w:spacing w:before="120" w:after="120" w:line="300" w:lineRule="exact"/>
                          <w:rPr>
                            <w:rFonts w:ascii="Times New Roman" w:eastAsia="Times New Roman" w:hAnsi="Times New Roman" w:cs="Times New Roman"/>
                            <w:sz w:val="24"/>
                            <w:szCs w:val="24"/>
                          </w:rPr>
                        </w:pPr>
                      </w:p>
                      <w:p w:rsidR="0056222E" w:rsidRDefault="0056222E" w:rsidP="00037CFF">
                        <w:pPr>
                          <w:shd w:val="clear" w:color="auto" w:fill="FFFFFF"/>
                          <w:spacing w:before="120" w:after="120" w:line="300" w:lineRule="exact"/>
                          <w:rPr>
                            <w:rFonts w:ascii="Times New Roman" w:eastAsia="Times New Roman" w:hAnsi="Times New Roman" w:cs="Times New Roman"/>
                            <w:sz w:val="24"/>
                            <w:szCs w:val="24"/>
                          </w:rPr>
                        </w:pPr>
                      </w:p>
                      <w:p w:rsidR="0056222E" w:rsidRDefault="0056222E" w:rsidP="00037CFF">
                        <w:pPr>
                          <w:shd w:val="clear" w:color="auto" w:fill="FFFFFF"/>
                          <w:spacing w:before="120" w:after="120" w:line="300" w:lineRule="exact"/>
                          <w:rPr>
                            <w:rFonts w:ascii="Times New Roman" w:eastAsia="Times New Roman" w:hAnsi="Times New Roman" w:cs="Times New Roman"/>
                            <w:sz w:val="24"/>
                            <w:szCs w:val="24"/>
                          </w:rPr>
                        </w:pPr>
                      </w:p>
                      <w:p w:rsidR="00110D04" w:rsidRDefault="00110D04" w:rsidP="00037CFF">
                        <w:pPr>
                          <w:shd w:val="clear" w:color="auto" w:fill="FFFFFF"/>
                          <w:spacing w:before="120" w:after="120" w:line="300" w:lineRule="exact"/>
                          <w:rPr>
                            <w:rFonts w:ascii="Times New Roman" w:eastAsia="Times New Roman" w:hAnsi="Times New Roman" w:cs="Times New Roman"/>
                            <w:sz w:val="24"/>
                            <w:szCs w:val="24"/>
                          </w:rPr>
                        </w:pPr>
                      </w:p>
                      <w:p w:rsidR="00110D04" w:rsidRPr="0056222E" w:rsidRDefault="00110D04" w:rsidP="00037CFF">
                        <w:pPr>
                          <w:shd w:val="clear" w:color="auto" w:fill="FFFFFF"/>
                          <w:spacing w:before="120" w:after="120" w:line="300" w:lineRule="exact"/>
                          <w:rPr>
                            <w:rFonts w:ascii="Times New Roman" w:eastAsia="Times New Roman" w:hAnsi="Times New Roman" w:cs="Times New Roman"/>
                            <w:sz w:val="24"/>
                            <w:szCs w:val="24"/>
                          </w:rPr>
                        </w:pPr>
                      </w:p>
                      <w:p w:rsidR="00037CFF" w:rsidRPr="00B318AE" w:rsidRDefault="00037CFF" w:rsidP="00037CFF">
                        <w:pPr>
                          <w:shd w:val="clear" w:color="auto" w:fill="FFFFFF"/>
                          <w:spacing w:before="120" w:after="120" w:line="300" w:lineRule="exact"/>
                          <w:jc w:val="center"/>
                          <w:rPr>
                            <w:rFonts w:ascii="Times New Roman" w:eastAsia="Times New Roman" w:hAnsi="Times New Roman" w:cs="Times New Roman"/>
                            <w:sz w:val="24"/>
                            <w:szCs w:val="24"/>
                          </w:rPr>
                        </w:pPr>
                        <w:bookmarkStart w:id="92" w:name="chuong_phuluc_7"/>
                        <w:r w:rsidRPr="00B318AE">
                          <w:rPr>
                            <w:rFonts w:ascii="Times New Roman" w:eastAsia="Times New Roman" w:hAnsi="Times New Roman" w:cs="Times New Roman"/>
                            <w:b/>
                            <w:bCs/>
                            <w:color w:val="000000"/>
                            <w:sz w:val="24"/>
                            <w:szCs w:val="24"/>
                            <w:lang w:val="vi-VN"/>
                          </w:rPr>
                          <w:lastRenderedPageBreak/>
                          <w:t>PHỤ LỤC 6</w:t>
                        </w:r>
                        <w:bookmarkEnd w:id="92"/>
                      </w:p>
                      <w:p w:rsidR="00037CFF" w:rsidRPr="00B318AE" w:rsidRDefault="00037CFF" w:rsidP="00037CFF">
                        <w:pPr>
                          <w:shd w:val="clear" w:color="auto" w:fill="FFFFFF"/>
                          <w:spacing w:before="120" w:after="120" w:line="300" w:lineRule="exact"/>
                          <w:jc w:val="center"/>
                          <w:rPr>
                            <w:rFonts w:ascii="Times New Roman" w:eastAsia="Times New Roman" w:hAnsi="Times New Roman" w:cs="Times New Roman"/>
                            <w:sz w:val="24"/>
                            <w:szCs w:val="24"/>
                          </w:rPr>
                        </w:pPr>
                        <w:bookmarkStart w:id="93" w:name="chuong_phuluc_7_name"/>
                        <w:r w:rsidRPr="00B318AE">
                          <w:rPr>
                            <w:rFonts w:ascii="Times New Roman" w:eastAsia="Times New Roman" w:hAnsi="Times New Roman" w:cs="Times New Roman"/>
                            <w:color w:val="000000"/>
                            <w:sz w:val="24"/>
                            <w:szCs w:val="24"/>
                            <w:lang w:val="vi-VN"/>
                          </w:rPr>
                          <w:t>MẪU BẢN TÓM TẮT HỒ SƠ BỆNH ÁN</w:t>
                        </w:r>
                        <w:bookmarkEnd w:id="93"/>
                        <w:r w:rsidRPr="00B318AE">
                          <w:rPr>
                            <w:rFonts w:ascii="Times New Roman" w:eastAsia="Times New Roman" w:hAnsi="Times New Roman" w:cs="Times New Roman"/>
                            <w:sz w:val="24"/>
                            <w:szCs w:val="24"/>
                            <w:lang w:val="vi-VN"/>
                          </w:rPr>
                          <w:br/>
                        </w:r>
                        <w:r w:rsidRPr="00B318AE">
                          <w:rPr>
                            <w:rFonts w:ascii="Times New Roman" w:eastAsia="Times New Roman" w:hAnsi="Times New Roman" w:cs="Times New Roman"/>
                            <w:i/>
                            <w:iCs/>
                            <w:sz w:val="24"/>
                            <w:szCs w:val="24"/>
                            <w:lang w:val="vi-VN"/>
                          </w:rPr>
                          <w:t>(Ban hành kèm theo Thông tư số 14/2016/TT-BYT ngày 12 tháng 5 năm 2016)</w:t>
                        </w:r>
                      </w:p>
                      <w:tbl>
                        <w:tblPr>
                          <w:tblW w:w="5000" w:type="pct"/>
                          <w:tblCellSpacing w:w="0" w:type="dxa"/>
                          <w:tblLayout w:type="fixed"/>
                          <w:tblCellMar>
                            <w:left w:w="0" w:type="dxa"/>
                            <w:right w:w="0" w:type="dxa"/>
                          </w:tblCellMar>
                          <w:tblLook w:val="04A0"/>
                        </w:tblPr>
                        <w:tblGrid>
                          <w:gridCol w:w="3088"/>
                          <w:gridCol w:w="3089"/>
                          <w:gridCol w:w="3089"/>
                        </w:tblGrid>
                        <w:tr w:rsidR="00037CFF" w:rsidRPr="00B318AE" w:rsidTr="00431C74">
                          <w:trPr>
                            <w:tblCellSpacing w:w="0" w:type="dxa"/>
                          </w:trPr>
                          <w:tc>
                            <w:tcPr>
                              <w:tcW w:w="1650" w:type="pct"/>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w:t>
                              </w:r>
                            </w:p>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Bệnh viện:</w:t>
                              </w:r>
                              <w:r w:rsidRPr="00B318AE">
                                <w:rPr>
                                  <w:rFonts w:ascii="Times New Roman" w:eastAsia="Times New Roman" w:hAnsi="Times New Roman" w:cs="Times New Roman"/>
                                  <w:sz w:val="24"/>
                                  <w:szCs w:val="24"/>
                                </w:rPr>
                                <w:t>……………….</w:t>
                              </w:r>
                            </w:p>
                          </w:tc>
                          <w:tc>
                            <w:tcPr>
                              <w:tcW w:w="1650" w:type="pct"/>
                              <w:tcMar>
                                <w:top w:w="0" w:type="dxa"/>
                                <w:left w:w="108" w:type="dxa"/>
                                <w:bottom w:w="0" w:type="dxa"/>
                                <w:right w:w="108" w:type="dxa"/>
                              </w:tcMa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TÓM TẮT BỆNH ÁN</w:t>
                              </w:r>
                            </w:p>
                          </w:tc>
                          <w:tc>
                            <w:tcPr>
                              <w:tcW w:w="1650" w:type="pct"/>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w:t>
                              </w:r>
                            </w:p>
                          </w:tc>
                        </w:tr>
                      </w:tbl>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b/>
                            <w:bCs/>
                            <w:sz w:val="24"/>
                            <w:szCs w:val="24"/>
                          </w:rPr>
                          <w:t>1. </w:t>
                        </w:r>
                        <w:r w:rsidRPr="00B318AE">
                          <w:rPr>
                            <w:rFonts w:ascii="Times New Roman" w:eastAsia="Times New Roman" w:hAnsi="Times New Roman" w:cs="Times New Roman"/>
                            <w:b/>
                            <w:bCs/>
                            <w:sz w:val="24"/>
                            <w:szCs w:val="24"/>
                            <w:lang w:val="vi-VN"/>
                          </w:rPr>
                          <w:t>Họ và tên </w:t>
                        </w:r>
                        <w:r w:rsidRPr="00B318AE">
                          <w:rPr>
                            <w:rFonts w:ascii="Times New Roman" w:eastAsia="Times New Roman" w:hAnsi="Times New Roman" w:cs="Times New Roman"/>
                            <w:sz w:val="24"/>
                            <w:szCs w:val="24"/>
                            <w:lang w:val="vi-VN"/>
                          </w:rPr>
                          <w:t>(In hoa): ............................................................................. 2. Năm sinh</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rPr>
                          <w:t>3. </w:t>
                        </w:r>
                        <w:r w:rsidRPr="00B318AE">
                          <w:rPr>
                            <w:rFonts w:ascii="Times New Roman" w:eastAsia="Times New Roman" w:hAnsi="Times New Roman" w:cs="Times New Roman"/>
                            <w:b/>
                            <w:bCs/>
                            <w:sz w:val="24"/>
                            <w:szCs w:val="24"/>
                            <w:lang w:val="vi-VN"/>
                          </w:rPr>
                          <w:t>Gi</w:t>
                        </w:r>
                        <w:r w:rsidRPr="00B318AE">
                          <w:rPr>
                            <w:rFonts w:ascii="Times New Roman" w:eastAsia="Times New Roman" w:hAnsi="Times New Roman" w:cs="Times New Roman"/>
                            <w:b/>
                            <w:bCs/>
                            <w:sz w:val="24"/>
                            <w:szCs w:val="24"/>
                          </w:rPr>
                          <w:t>ớ</w:t>
                        </w:r>
                        <w:r w:rsidRPr="00B318AE">
                          <w:rPr>
                            <w:rFonts w:ascii="Times New Roman" w:eastAsia="Times New Roman" w:hAnsi="Times New Roman" w:cs="Times New Roman"/>
                            <w:b/>
                            <w:bCs/>
                            <w:sz w:val="24"/>
                            <w:szCs w:val="24"/>
                            <w:lang w:val="vi-VN"/>
                          </w:rPr>
                          <w:t>i:</w:t>
                        </w:r>
                        <w:r w:rsidRPr="00B318AE">
                          <w:rPr>
                            <w:rFonts w:ascii="Times New Roman" w:eastAsia="Times New Roman" w:hAnsi="Times New Roman" w:cs="Times New Roman"/>
                            <w:sz w:val="24"/>
                            <w:szCs w:val="24"/>
                            <w:lang w:val="vi-VN"/>
                          </w:rPr>
                          <w:t> Nam □ Nữ □ </w:t>
                        </w:r>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b/>
                            <w:bCs/>
                            <w:sz w:val="24"/>
                            <w:szCs w:val="24"/>
                            <w:lang w:val="vi-VN"/>
                          </w:rPr>
                          <w:t>4. Dân tộc:</w:t>
                        </w:r>
                        <w:r w:rsidRPr="00B318AE">
                          <w:rPr>
                            <w:rFonts w:ascii="Times New Roman" w:eastAsia="Times New Roman" w:hAnsi="Times New Roman" w:cs="Times New Roman"/>
                            <w:sz w:val="24"/>
                            <w:szCs w:val="24"/>
                            <w:lang w:val="vi-VN"/>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Mã th</w:t>
                        </w:r>
                        <w:r w:rsidRPr="00B318AE">
                          <w:rPr>
                            <w:rFonts w:ascii="Times New Roman" w:eastAsia="Times New Roman" w:hAnsi="Times New Roman" w:cs="Times New Roman"/>
                            <w:sz w:val="24"/>
                            <w:szCs w:val="24"/>
                          </w:rPr>
                          <w:t>ẻ</w:t>
                        </w:r>
                        <w:r w:rsidRPr="00B318AE">
                          <w:rPr>
                            <w:rFonts w:ascii="Times New Roman" w:eastAsia="Times New Roman" w:hAnsi="Times New Roman" w:cs="Times New Roman"/>
                            <w:sz w:val="24"/>
                            <w:szCs w:val="24"/>
                            <w:lang w:val="vi-VN"/>
                          </w:rPr>
                          <w:t> BHYT (nếu có):........................................................................................................</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rPr>
                          <w:t>5. </w:t>
                        </w:r>
                        <w:r w:rsidRPr="00B318AE">
                          <w:rPr>
                            <w:rFonts w:ascii="Times New Roman" w:eastAsia="Times New Roman" w:hAnsi="Times New Roman" w:cs="Times New Roman"/>
                            <w:b/>
                            <w:bCs/>
                            <w:sz w:val="24"/>
                            <w:szCs w:val="24"/>
                            <w:lang w:val="vi-VN"/>
                          </w:rPr>
                          <w:t>Nghề nghiệp:</w:t>
                        </w:r>
                        <w:r w:rsidRPr="00B318AE">
                          <w:rPr>
                            <w:rFonts w:ascii="Times New Roman" w:eastAsia="Times New Roman" w:hAnsi="Times New Roman" w:cs="Times New Roman"/>
                            <w:sz w:val="24"/>
                            <w:szCs w:val="24"/>
                            <w:lang w:val="vi-VN"/>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Cơ quan/Đ</w:t>
                        </w:r>
                        <w:r w:rsidRPr="00B318AE">
                          <w:rPr>
                            <w:rFonts w:ascii="Times New Roman" w:eastAsia="Times New Roman" w:hAnsi="Times New Roman" w:cs="Times New Roman"/>
                            <w:b/>
                            <w:bCs/>
                            <w:sz w:val="24"/>
                            <w:szCs w:val="24"/>
                          </w:rPr>
                          <w:t>ơ</w:t>
                        </w:r>
                        <w:r w:rsidRPr="00B318AE">
                          <w:rPr>
                            <w:rFonts w:ascii="Times New Roman" w:eastAsia="Times New Roman" w:hAnsi="Times New Roman" w:cs="Times New Roman"/>
                            <w:b/>
                            <w:bCs/>
                            <w:sz w:val="24"/>
                            <w:szCs w:val="24"/>
                            <w:lang w:val="vi-VN"/>
                          </w:rPr>
                          <w:t>n vị công tác:</w:t>
                        </w:r>
                        <w:r w:rsidRPr="00B318AE">
                          <w:rPr>
                            <w:rFonts w:ascii="Times New Roman" w:eastAsia="Times New Roman" w:hAnsi="Times New Roman" w:cs="Times New Roman"/>
                            <w:sz w:val="24"/>
                            <w:szCs w:val="24"/>
                            <w:lang w:val="vi-VN"/>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rPr>
                          <w:t>6. </w:t>
                        </w:r>
                        <w:r w:rsidRPr="00B318AE">
                          <w:rPr>
                            <w:rFonts w:ascii="Times New Roman" w:eastAsia="Times New Roman" w:hAnsi="Times New Roman" w:cs="Times New Roman"/>
                            <w:b/>
                            <w:bCs/>
                            <w:sz w:val="24"/>
                            <w:szCs w:val="24"/>
                            <w:lang w:val="vi-VN"/>
                          </w:rPr>
                          <w:t>Địa chỉ:</w:t>
                        </w:r>
                        <w:r w:rsidRPr="00B318AE">
                          <w:rPr>
                            <w:rFonts w:ascii="Times New Roman" w:eastAsia="Times New Roman" w:hAnsi="Times New Roman" w:cs="Times New Roman"/>
                            <w:sz w:val="24"/>
                            <w:szCs w:val="24"/>
                            <w:lang w:val="vi-VN"/>
                          </w:rPr>
                          <w:t> S</w:t>
                        </w:r>
                        <w:r w:rsidRPr="00B318AE">
                          <w:rPr>
                            <w:rFonts w:ascii="Times New Roman" w:eastAsia="Times New Roman" w:hAnsi="Times New Roman" w:cs="Times New Roman"/>
                            <w:sz w:val="24"/>
                            <w:szCs w:val="24"/>
                          </w:rPr>
                          <w:t>ố </w:t>
                        </w:r>
                        <w:r w:rsidRPr="00B318AE">
                          <w:rPr>
                            <w:rFonts w:ascii="Times New Roman" w:eastAsia="Times New Roman" w:hAnsi="Times New Roman" w:cs="Times New Roman"/>
                            <w:sz w:val="24"/>
                            <w:szCs w:val="24"/>
                            <w:lang w:val="vi-VN"/>
                          </w:rPr>
                          <w:t>nhà</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Thôn, tổ</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X</w:t>
                        </w:r>
                        <w:r w:rsidRPr="00B318AE">
                          <w:rPr>
                            <w:rFonts w:ascii="Times New Roman" w:eastAsia="Times New Roman" w:hAnsi="Times New Roman" w:cs="Times New Roman"/>
                            <w:sz w:val="24"/>
                            <w:szCs w:val="24"/>
                          </w:rPr>
                          <w:t>ã,</w:t>
                        </w:r>
                        <w:r w:rsidRPr="00B318AE">
                          <w:rPr>
                            <w:rFonts w:ascii="Times New Roman" w:eastAsia="Times New Roman" w:hAnsi="Times New Roman" w:cs="Times New Roman"/>
                            <w:sz w:val="24"/>
                            <w:szCs w:val="24"/>
                            <w:lang w:val="vi-VN"/>
                          </w:rPr>
                          <w:t> phường, thị trấn...................................................</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Huyện (thành p</w:t>
                        </w:r>
                        <w:r w:rsidRPr="00B318AE">
                          <w:rPr>
                            <w:rFonts w:ascii="Times New Roman" w:eastAsia="Times New Roman" w:hAnsi="Times New Roman" w:cs="Times New Roman"/>
                            <w:sz w:val="24"/>
                            <w:szCs w:val="24"/>
                          </w:rPr>
                          <w:t>hố</w:t>
                        </w:r>
                        <w:r w:rsidRPr="00B318AE">
                          <w:rPr>
                            <w:rFonts w:ascii="Times New Roman" w:eastAsia="Times New Roman" w:hAnsi="Times New Roman" w:cs="Times New Roman"/>
                            <w:sz w:val="24"/>
                            <w:szCs w:val="24"/>
                            <w:lang w:val="vi-VN"/>
                          </w:rPr>
                          <w:t>):</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Tỉnh, thành phố.................................................................</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rPr>
                          <w:t>7. </w:t>
                        </w:r>
                        <w:r w:rsidRPr="00B318AE">
                          <w:rPr>
                            <w:rFonts w:ascii="Times New Roman" w:eastAsia="Times New Roman" w:hAnsi="Times New Roman" w:cs="Times New Roman"/>
                            <w:b/>
                            <w:bCs/>
                            <w:sz w:val="24"/>
                            <w:szCs w:val="24"/>
                            <w:lang w:val="vi-VN"/>
                          </w:rPr>
                          <w:t>Vào viện</w:t>
                        </w:r>
                        <w:r w:rsidRPr="00B318AE">
                          <w:rPr>
                            <w:rFonts w:ascii="Times New Roman" w:eastAsia="Times New Roman" w:hAnsi="Times New Roman" w:cs="Times New Roman"/>
                            <w:sz w:val="24"/>
                            <w:szCs w:val="24"/>
                            <w:lang w:val="vi-VN"/>
                          </w:rPr>
                          <w:t> ngày</w:t>
                        </w:r>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sz w:val="24"/>
                            <w:szCs w:val="24"/>
                            <w:lang w:val="vi-VN"/>
                          </w:rPr>
                          <w:t>/20</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 </w:t>
                        </w:r>
                        <w:r w:rsidRPr="00B318AE">
                          <w:rPr>
                            <w:rFonts w:ascii="Times New Roman" w:eastAsia="Times New Roman" w:hAnsi="Times New Roman" w:cs="Times New Roman"/>
                            <w:b/>
                            <w:bCs/>
                            <w:sz w:val="24"/>
                            <w:szCs w:val="24"/>
                            <w:lang w:val="vi-VN"/>
                          </w:rPr>
                          <w:t>Ra viện</w:t>
                        </w:r>
                        <w:r w:rsidRPr="00B318AE">
                          <w:rPr>
                            <w:rFonts w:ascii="Times New Roman" w:eastAsia="Times New Roman" w:hAnsi="Times New Roman" w:cs="Times New Roman"/>
                            <w:sz w:val="24"/>
                            <w:szCs w:val="24"/>
                            <w:lang w:val="vi-VN"/>
                          </w:rPr>
                          <w:t> ngày </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/20</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rPr>
                          <w:t>8. </w:t>
                        </w:r>
                        <w:r w:rsidRPr="00B318AE">
                          <w:rPr>
                            <w:rFonts w:ascii="Times New Roman" w:eastAsia="Times New Roman" w:hAnsi="Times New Roman" w:cs="Times New Roman"/>
                            <w:b/>
                            <w:bCs/>
                            <w:sz w:val="24"/>
                            <w:szCs w:val="24"/>
                            <w:lang w:val="vi-VN"/>
                          </w:rPr>
                          <w:t>Chẩn đoán lúc vào viện:</w:t>
                        </w:r>
                        <w:r w:rsidRPr="00B318AE">
                          <w:rPr>
                            <w:rFonts w:ascii="Times New Roman" w:eastAsia="Times New Roman" w:hAnsi="Times New Roman" w:cs="Times New Roman"/>
                            <w:sz w:val="24"/>
                            <w:szCs w:val="24"/>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rPr>
                          <w:t>9. </w:t>
                        </w:r>
                        <w:r w:rsidRPr="00B318AE">
                          <w:rPr>
                            <w:rFonts w:ascii="Times New Roman" w:eastAsia="Times New Roman" w:hAnsi="Times New Roman" w:cs="Times New Roman"/>
                            <w:b/>
                            <w:bCs/>
                            <w:sz w:val="24"/>
                            <w:szCs w:val="24"/>
                            <w:lang w:val="vi-VN"/>
                          </w:rPr>
                          <w:t>Chẩn đoán lúc ra viện:</w:t>
                        </w:r>
                        <w:r w:rsidRPr="00B318AE">
                          <w:rPr>
                            <w:rFonts w:ascii="Times New Roman" w:eastAsia="Times New Roman" w:hAnsi="Times New Roman" w:cs="Times New Roman"/>
                            <w:sz w:val="24"/>
                            <w:szCs w:val="24"/>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rPr>
                          <w:t>10. </w:t>
                        </w:r>
                        <w:r w:rsidRPr="00B318AE">
                          <w:rPr>
                            <w:rFonts w:ascii="Times New Roman" w:eastAsia="Times New Roman" w:hAnsi="Times New Roman" w:cs="Times New Roman"/>
                            <w:b/>
                            <w:bCs/>
                            <w:sz w:val="24"/>
                            <w:szCs w:val="24"/>
                            <w:lang w:val="vi-VN"/>
                          </w:rPr>
                          <w:t>Tóm tắt bệnh án:</w:t>
                        </w:r>
                        <w:r w:rsidRPr="00B318AE">
                          <w:rPr>
                            <w:rFonts w:ascii="Times New Roman" w:eastAsia="Times New Roman" w:hAnsi="Times New Roman" w:cs="Times New Roman"/>
                            <w:sz w:val="24"/>
                            <w:szCs w:val="24"/>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a) </w:t>
                        </w:r>
                        <w:r w:rsidRPr="00B318AE">
                          <w:rPr>
                            <w:rFonts w:ascii="Times New Roman" w:eastAsia="Times New Roman" w:hAnsi="Times New Roman" w:cs="Times New Roman"/>
                            <w:sz w:val="24"/>
                            <w:szCs w:val="24"/>
                            <w:lang w:val="vi-VN"/>
                          </w:rPr>
                          <w:t>Quá trình bệnh lý và diễn biến lâm sàng</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b) </w:t>
                        </w:r>
                        <w:r w:rsidRPr="00B318AE">
                          <w:rPr>
                            <w:rFonts w:ascii="Times New Roman" w:eastAsia="Times New Roman" w:hAnsi="Times New Roman" w:cs="Times New Roman"/>
                            <w:sz w:val="24"/>
                            <w:szCs w:val="24"/>
                            <w:lang w:val="vi-VN"/>
                          </w:rPr>
                          <w:t>Tóm t</w:t>
                        </w:r>
                        <w:r w:rsidRPr="00B318AE">
                          <w:rPr>
                            <w:rFonts w:ascii="Times New Roman" w:eastAsia="Times New Roman" w:hAnsi="Times New Roman" w:cs="Times New Roman"/>
                            <w:sz w:val="24"/>
                            <w:szCs w:val="24"/>
                          </w:rPr>
                          <w:t>ắ</w:t>
                        </w:r>
                        <w:r w:rsidRPr="00B318AE">
                          <w:rPr>
                            <w:rFonts w:ascii="Times New Roman" w:eastAsia="Times New Roman" w:hAnsi="Times New Roman" w:cs="Times New Roman"/>
                            <w:sz w:val="24"/>
                            <w:szCs w:val="24"/>
                            <w:lang w:val="vi-VN"/>
                          </w:rPr>
                          <w:t>t kết quả xét n</w:t>
                        </w:r>
                        <w:r w:rsidRPr="00B318AE">
                          <w:rPr>
                            <w:rFonts w:ascii="Times New Roman" w:eastAsia="Times New Roman" w:hAnsi="Times New Roman" w:cs="Times New Roman"/>
                            <w:sz w:val="24"/>
                            <w:szCs w:val="24"/>
                          </w:rPr>
                          <w:t>g</w:t>
                        </w:r>
                        <w:r w:rsidRPr="00B318AE">
                          <w:rPr>
                            <w:rFonts w:ascii="Times New Roman" w:eastAsia="Times New Roman" w:hAnsi="Times New Roman" w:cs="Times New Roman"/>
                            <w:sz w:val="24"/>
                            <w:szCs w:val="24"/>
                            <w:lang w:val="vi-VN"/>
                          </w:rPr>
                          <w:t>hiệm cận lâm sàn</w:t>
                        </w:r>
                        <w:r w:rsidRPr="00B318AE">
                          <w:rPr>
                            <w:rFonts w:ascii="Times New Roman" w:eastAsia="Times New Roman" w:hAnsi="Times New Roman" w:cs="Times New Roman"/>
                            <w:sz w:val="24"/>
                            <w:szCs w:val="24"/>
                          </w:rPr>
                          <w:t>g</w:t>
                        </w:r>
                        <w:r w:rsidRPr="00B318AE">
                          <w:rPr>
                            <w:rFonts w:ascii="Times New Roman" w:eastAsia="Times New Roman" w:hAnsi="Times New Roman" w:cs="Times New Roman"/>
                            <w:sz w:val="24"/>
                            <w:szCs w:val="24"/>
                            <w:lang w:val="vi-VN"/>
                          </w:rPr>
                          <w:t> có giá trị ch</w:t>
                        </w:r>
                        <w:r w:rsidRPr="00B318AE">
                          <w:rPr>
                            <w:rFonts w:ascii="Times New Roman" w:eastAsia="Times New Roman" w:hAnsi="Times New Roman" w:cs="Times New Roman"/>
                            <w:sz w:val="24"/>
                            <w:szCs w:val="24"/>
                          </w:rPr>
                          <w:t>ẩ</w:t>
                        </w:r>
                        <w:r w:rsidRPr="00B318AE">
                          <w:rPr>
                            <w:rFonts w:ascii="Times New Roman" w:eastAsia="Times New Roman" w:hAnsi="Times New Roman" w:cs="Times New Roman"/>
                            <w:sz w:val="24"/>
                            <w:szCs w:val="24"/>
                            <w:lang w:val="vi-VN"/>
                          </w:rPr>
                          <w:t>n đo</w:t>
                        </w:r>
                        <w:r w:rsidRPr="00B318AE">
                          <w:rPr>
                            <w:rFonts w:ascii="Times New Roman" w:eastAsia="Times New Roman" w:hAnsi="Times New Roman" w:cs="Times New Roman"/>
                            <w:sz w:val="24"/>
                            <w:szCs w:val="24"/>
                          </w:rPr>
                          <w:t>á</w:t>
                        </w:r>
                        <w:r w:rsidRPr="00B318AE">
                          <w:rPr>
                            <w:rFonts w:ascii="Times New Roman" w:eastAsia="Times New Roman" w:hAnsi="Times New Roman" w:cs="Times New Roman"/>
                            <w:sz w:val="24"/>
                            <w:szCs w:val="24"/>
                            <w:lang w:val="vi-VN"/>
                          </w:rPr>
                          <w:t>n:</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c) </w:t>
                        </w:r>
                        <w:r w:rsidRPr="00B318AE">
                          <w:rPr>
                            <w:rFonts w:ascii="Times New Roman" w:eastAsia="Times New Roman" w:hAnsi="Times New Roman" w:cs="Times New Roman"/>
                            <w:sz w:val="24"/>
                            <w:szCs w:val="24"/>
                            <w:lang w:val="vi-VN"/>
                          </w:rPr>
                          <w:t>Phươn</w:t>
                        </w:r>
                        <w:r w:rsidRPr="00B318AE">
                          <w:rPr>
                            <w:rFonts w:ascii="Times New Roman" w:eastAsia="Times New Roman" w:hAnsi="Times New Roman" w:cs="Times New Roman"/>
                            <w:sz w:val="24"/>
                            <w:szCs w:val="24"/>
                          </w:rPr>
                          <w:t>g</w:t>
                        </w:r>
                        <w:r w:rsidRPr="00B318AE">
                          <w:rPr>
                            <w:rFonts w:ascii="Times New Roman" w:eastAsia="Times New Roman" w:hAnsi="Times New Roman" w:cs="Times New Roman"/>
                            <w:sz w:val="24"/>
                            <w:szCs w:val="24"/>
                            <w:lang w:val="vi-VN"/>
                          </w:rPr>
                          <w:t> pháp Điều trị:</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d) </w:t>
                        </w:r>
                        <w:r w:rsidRPr="00B318AE">
                          <w:rPr>
                            <w:rFonts w:ascii="Times New Roman" w:eastAsia="Times New Roman" w:hAnsi="Times New Roman" w:cs="Times New Roman"/>
                            <w:sz w:val="24"/>
                            <w:szCs w:val="24"/>
                            <w:lang w:val="vi-VN"/>
                          </w:rPr>
                          <w:t>Tình trạng người bệnh ra viện:</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rPr>
                          <w:t>11. </w:t>
                        </w:r>
                        <w:r w:rsidRPr="00B318AE">
                          <w:rPr>
                            <w:rFonts w:ascii="Times New Roman" w:eastAsia="Times New Roman" w:hAnsi="Times New Roman" w:cs="Times New Roman"/>
                            <w:b/>
                            <w:bCs/>
                            <w:sz w:val="24"/>
                            <w:szCs w:val="24"/>
                            <w:lang w:val="vi-VN"/>
                          </w:rPr>
                          <w:t>Ghi chú</w:t>
                        </w:r>
                        <w:r w:rsidRPr="00B318AE">
                          <w:rPr>
                            <w:rFonts w:ascii="Times New Roman" w:eastAsia="Times New Roman" w:hAnsi="Times New Roman" w:cs="Times New Roman"/>
                            <w:sz w:val="24"/>
                            <w:szCs w:val="24"/>
                          </w:rPr>
                          <w:t> </w:t>
                        </w:r>
                      </w:p>
                      <w:tbl>
                        <w:tblPr>
                          <w:tblW w:w="5000" w:type="pct"/>
                          <w:tblCellSpacing w:w="0" w:type="dxa"/>
                          <w:tblLayout w:type="fixed"/>
                          <w:tblCellMar>
                            <w:left w:w="0" w:type="dxa"/>
                            <w:right w:w="0" w:type="dxa"/>
                          </w:tblCellMar>
                          <w:tblLook w:val="04A0"/>
                        </w:tblPr>
                        <w:tblGrid>
                          <w:gridCol w:w="4633"/>
                          <w:gridCol w:w="4633"/>
                        </w:tblGrid>
                        <w:tr w:rsidR="00037CFF" w:rsidRPr="00B318AE" w:rsidTr="00431C74">
                          <w:trPr>
                            <w:tblCellSpacing w:w="0" w:type="dxa"/>
                          </w:trPr>
                          <w:tc>
                            <w:tcPr>
                              <w:tcW w:w="2500" w:type="pct"/>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w:t>
                              </w:r>
                            </w:p>
                          </w:tc>
                          <w:tc>
                            <w:tcPr>
                              <w:tcW w:w="2500" w:type="pct"/>
                              <w:tcMar>
                                <w:top w:w="0" w:type="dxa"/>
                                <w:left w:w="108" w:type="dxa"/>
                                <w:bottom w:w="0" w:type="dxa"/>
                                <w:right w:w="108" w:type="dxa"/>
                              </w:tcMa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i/>
                                  <w:iCs/>
                                  <w:sz w:val="24"/>
                                  <w:szCs w:val="24"/>
                                </w:rPr>
                                <w:t>………., n</w:t>
                              </w:r>
                              <w:r w:rsidRPr="00B318AE">
                                <w:rPr>
                                  <w:rFonts w:ascii="Times New Roman" w:eastAsia="Times New Roman" w:hAnsi="Times New Roman" w:cs="Times New Roman"/>
                                  <w:i/>
                                  <w:iCs/>
                                  <w:sz w:val="24"/>
                                  <w:szCs w:val="24"/>
                                  <w:lang w:val="vi-VN"/>
                                </w:rPr>
                                <w:t>gà</w:t>
                              </w:r>
                              <w:r w:rsidRPr="00B318AE">
                                <w:rPr>
                                  <w:rFonts w:ascii="Times New Roman" w:eastAsia="Times New Roman" w:hAnsi="Times New Roman" w:cs="Times New Roman"/>
                                  <w:i/>
                                  <w:iCs/>
                                  <w:sz w:val="24"/>
                                  <w:szCs w:val="24"/>
                                </w:rPr>
                                <w:t>y…..</w:t>
                              </w:r>
                              <w:r w:rsidRPr="00B318AE">
                                <w:rPr>
                                  <w:rFonts w:ascii="Times New Roman" w:eastAsia="Times New Roman" w:hAnsi="Times New Roman" w:cs="Times New Roman"/>
                                  <w:i/>
                                  <w:iCs/>
                                  <w:sz w:val="24"/>
                                  <w:szCs w:val="24"/>
                                  <w:lang w:val="vi-VN"/>
                                </w:rPr>
                                <w:t>tháng</w:t>
                              </w:r>
                              <w:r w:rsidRPr="00B318AE">
                                <w:rPr>
                                  <w:rFonts w:ascii="Times New Roman" w:eastAsia="Times New Roman" w:hAnsi="Times New Roman" w:cs="Times New Roman"/>
                                  <w:i/>
                                  <w:iCs/>
                                  <w:sz w:val="24"/>
                                  <w:szCs w:val="24"/>
                                </w:rPr>
                                <w:t>…….</w:t>
                              </w:r>
                              <w:r w:rsidRPr="00B318AE">
                                <w:rPr>
                                  <w:rFonts w:ascii="Times New Roman" w:eastAsia="Times New Roman" w:hAnsi="Times New Roman" w:cs="Times New Roman"/>
                                  <w:i/>
                                  <w:iCs/>
                                  <w:sz w:val="24"/>
                                  <w:szCs w:val="24"/>
                                  <w:lang w:val="vi-VN"/>
                                </w:rPr>
                                <w:t>năm</w:t>
                              </w:r>
                              <w:r w:rsidRPr="00B318AE">
                                <w:rPr>
                                  <w:rFonts w:ascii="Times New Roman" w:eastAsia="Times New Roman" w:hAnsi="Times New Roman" w:cs="Times New Roman"/>
                                  <w:i/>
                                  <w:iCs/>
                                  <w:sz w:val="24"/>
                                  <w:szCs w:val="24"/>
                                </w:rPr>
                                <w:t>…..</w:t>
                              </w:r>
                              <w:r w:rsidRPr="00B318AE">
                                <w:rPr>
                                  <w:rFonts w:ascii="Times New Roman" w:eastAsia="Times New Roman" w:hAnsi="Times New Roman" w:cs="Times New Roman"/>
                                  <w:i/>
                                  <w:iCs/>
                                  <w:sz w:val="24"/>
                                  <w:szCs w:val="24"/>
                                </w:rPr>
                                <w:br/>
                              </w:r>
                              <w:r w:rsidRPr="00B318AE">
                                <w:rPr>
                                  <w:rFonts w:ascii="Times New Roman" w:eastAsia="Times New Roman" w:hAnsi="Times New Roman" w:cs="Times New Roman"/>
                                  <w:b/>
                                  <w:bCs/>
                                  <w:sz w:val="24"/>
                                  <w:szCs w:val="24"/>
                                  <w:lang w:val="vi-VN"/>
                                </w:rPr>
                                <w:t>Thủ trưởng </w:t>
                              </w:r>
                              <w:r w:rsidRPr="00B318AE">
                                <w:rPr>
                                  <w:rFonts w:ascii="Times New Roman" w:eastAsia="Times New Roman" w:hAnsi="Times New Roman" w:cs="Times New Roman"/>
                                  <w:b/>
                                  <w:bCs/>
                                  <w:sz w:val="24"/>
                                  <w:szCs w:val="24"/>
                                </w:rPr>
                                <w:t>đ</w:t>
                              </w:r>
                              <w:r w:rsidRPr="00B318AE">
                                <w:rPr>
                                  <w:rFonts w:ascii="Times New Roman" w:eastAsia="Times New Roman" w:hAnsi="Times New Roman" w:cs="Times New Roman"/>
                                  <w:b/>
                                  <w:bCs/>
                                  <w:sz w:val="24"/>
                                  <w:szCs w:val="24"/>
                                  <w:lang w:val="vi-VN"/>
                                </w:rPr>
                                <w:t>ơn vị</w:t>
                              </w:r>
                              <w:r w:rsidRPr="00B318AE">
                                <w:rPr>
                                  <w:rFonts w:ascii="Times New Roman" w:eastAsia="Times New Roman" w:hAnsi="Times New Roman" w:cs="Times New Roman"/>
                                  <w:b/>
                                  <w:bCs/>
                                  <w:sz w:val="24"/>
                                  <w:szCs w:val="24"/>
                                  <w:lang w:val="vi-VN"/>
                                </w:rPr>
                                <w:br/>
                              </w:r>
                              <w:r w:rsidRPr="00B318AE">
                                <w:rPr>
                                  <w:rFonts w:ascii="Times New Roman" w:eastAsia="Times New Roman" w:hAnsi="Times New Roman" w:cs="Times New Roman"/>
                                  <w:i/>
                                  <w:iCs/>
                                  <w:sz w:val="24"/>
                                  <w:szCs w:val="24"/>
                                  <w:lang w:val="vi-VN"/>
                                </w:rPr>
                                <w:t>(ký tên, đóng dấu)</w:t>
                              </w:r>
                            </w:p>
                          </w:tc>
                        </w:tr>
                      </w:tbl>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rPr>
                          <w:t>Hướng dẫn</w:t>
                        </w:r>
                        <w:r w:rsidRPr="00B318AE">
                          <w:rPr>
                            <w:rFonts w:ascii="Times New Roman" w:eastAsia="Times New Roman" w:hAnsi="Times New Roman" w:cs="Times New Roman"/>
                            <w:b/>
                            <w:bCs/>
                            <w:sz w:val="24"/>
                            <w:szCs w:val="24"/>
                            <w:lang w:val="vi-VN"/>
                          </w:rPr>
                          <w:t> ghi Tóm tắt hồ sơ bệnh án:</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1. </w:t>
                        </w:r>
                        <w:r w:rsidRPr="00B318AE">
                          <w:rPr>
                            <w:rFonts w:ascii="Times New Roman" w:eastAsia="Times New Roman" w:hAnsi="Times New Roman" w:cs="Times New Roman"/>
                            <w:sz w:val="24"/>
                            <w:szCs w:val="24"/>
                            <w:lang w:val="vi-VN"/>
                          </w:rPr>
                          <w:t>Việc ghi tóm t</w:t>
                        </w:r>
                        <w:r w:rsidRPr="00B318AE">
                          <w:rPr>
                            <w:rFonts w:ascii="Times New Roman" w:eastAsia="Times New Roman" w:hAnsi="Times New Roman" w:cs="Times New Roman"/>
                            <w:sz w:val="24"/>
                            <w:szCs w:val="24"/>
                          </w:rPr>
                          <w:t>ắ</w:t>
                        </w:r>
                        <w:r w:rsidRPr="00B318AE">
                          <w:rPr>
                            <w:rFonts w:ascii="Times New Roman" w:eastAsia="Times New Roman" w:hAnsi="Times New Roman" w:cs="Times New Roman"/>
                            <w:sz w:val="24"/>
                            <w:szCs w:val="24"/>
                            <w:lang w:val="vi-VN"/>
                          </w:rPr>
                          <w:t>t hồ sơ bệnh án phải bảo đảm tính thống nhất với hồ sơ bệnh án c</w:t>
                        </w:r>
                        <w:r w:rsidRPr="00B318AE">
                          <w:rPr>
                            <w:rFonts w:ascii="Times New Roman" w:eastAsia="Times New Roman" w:hAnsi="Times New Roman" w:cs="Times New Roman"/>
                            <w:sz w:val="24"/>
                            <w:szCs w:val="24"/>
                          </w:rPr>
                          <w:t>ủ</w:t>
                        </w:r>
                        <w:r w:rsidRPr="00B318AE">
                          <w:rPr>
                            <w:rFonts w:ascii="Times New Roman" w:eastAsia="Times New Roman" w:hAnsi="Times New Roman" w:cs="Times New Roman"/>
                            <w:sz w:val="24"/>
                            <w:szCs w:val="24"/>
                            <w:lang w:val="vi-VN"/>
                          </w:rPr>
                          <w:t>a người bệnh.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2. </w:t>
                        </w:r>
                        <w:r w:rsidRPr="00B318AE">
                          <w:rPr>
                            <w:rFonts w:ascii="Times New Roman" w:eastAsia="Times New Roman" w:hAnsi="Times New Roman" w:cs="Times New Roman"/>
                            <w:sz w:val="24"/>
                            <w:szCs w:val="24"/>
                            <w:lang w:val="vi-VN"/>
                          </w:rPr>
                          <w:t>Trường hợp người mất hoặc bị hạn chế năng lực hành vi dân sự hoặc tr</w:t>
                        </w:r>
                        <w:r w:rsidRPr="00B318AE">
                          <w:rPr>
                            <w:rFonts w:ascii="Times New Roman" w:eastAsia="Times New Roman" w:hAnsi="Times New Roman" w:cs="Times New Roman"/>
                            <w:sz w:val="24"/>
                            <w:szCs w:val="24"/>
                          </w:rPr>
                          <w:t>ẻ</w:t>
                        </w:r>
                        <w:r w:rsidRPr="00B318AE">
                          <w:rPr>
                            <w:rFonts w:ascii="Times New Roman" w:eastAsia="Times New Roman" w:hAnsi="Times New Roman" w:cs="Times New Roman"/>
                            <w:sz w:val="24"/>
                            <w:szCs w:val="24"/>
                            <w:lang w:val="vi-VN"/>
                          </w:rPr>
                          <w:t> em dưới 16 tuổi ph</w:t>
                        </w:r>
                        <w:r w:rsidRPr="00B318AE">
                          <w:rPr>
                            <w:rFonts w:ascii="Times New Roman" w:eastAsia="Times New Roman" w:hAnsi="Times New Roman" w:cs="Times New Roman"/>
                            <w:sz w:val="24"/>
                            <w:szCs w:val="24"/>
                          </w:rPr>
                          <w:t>ả</w:t>
                        </w:r>
                        <w:r w:rsidRPr="00B318AE">
                          <w:rPr>
                            <w:rFonts w:ascii="Times New Roman" w:eastAsia="Times New Roman" w:hAnsi="Times New Roman" w:cs="Times New Roman"/>
                            <w:sz w:val="24"/>
                            <w:szCs w:val="24"/>
                            <w:lang w:val="vi-VN"/>
                          </w:rPr>
                          <w:t>i ghi </w:t>
                        </w:r>
                        <w:r w:rsidRPr="00B318AE">
                          <w:rPr>
                            <w:rFonts w:ascii="Times New Roman" w:eastAsia="Times New Roman" w:hAnsi="Times New Roman" w:cs="Times New Roman"/>
                            <w:sz w:val="24"/>
                            <w:szCs w:val="24"/>
                          </w:rPr>
                          <w:t>đầ</w:t>
                        </w:r>
                        <w:r w:rsidRPr="00B318AE">
                          <w:rPr>
                            <w:rFonts w:ascii="Times New Roman" w:eastAsia="Times New Roman" w:hAnsi="Times New Roman" w:cs="Times New Roman"/>
                            <w:sz w:val="24"/>
                            <w:szCs w:val="24"/>
                            <w:lang w:val="vi-VN"/>
                          </w:rPr>
                          <w:t>y đ</w:t>
                        </w:r>
                        <w:r w:rsidRPr="00B318AE">
                          <w:rPr>
                            <w:rFonts w:ascii="Times New Roman" w:eastAsia="Times New Roman" w:hAnsi="Times New Roman" w:cs="Times New Roman"/>
                            <w:sz w:val="24"/>
                            <w:szCs w:val="24"/>
                          </w:rPr>
                          <w:t>ủ</w:t>
                        </w:r>
                        <w:r w:rsidRPr="00B318AE">
                          <w:rPr>
                            <w:rFonts w:ascii="Times New Roman" w:eastAsia="Times New Roman" w:hAnsi="Times New Roman" w:cs="Times New Roman"/>
                            <w:sz w:val="24"/>
                            <w:szCs w:val="24"/>
                            <w:lang w:val="vi-VN"/>
                          </w:rPr>
                          <w:t> họ, tên c</w:t>
                        </w:r>
                        <w:r w:rsidRPr="00B318AE">
                          <w:rPr>
                            <w:rFonts w:ascii="Times New Roman" w:eastAsia="Times New Roman" w:hAnsi="Times New Roman" w:cs="Times New Roman"/>
                            <w:sz w:val="24"/>
                            <w:szCs w:val="24"/>
                          </w:rPr>
                          <w:t>ủ</w:t>
                        </w:r>
                        <w:r w:rsidRPr="00B318AE">
                          <w:rPr>
                            <w:rFonts w:ascii="Times New Roman" w:eastAsia="Times New Roman" w:hAnsi="Times New Roman" w:cs="Times New Roman"/>
                            <w:sz w:val="24"/>
                            <w:szCs w:val="24"/>
                            <w:lang w:val="vi-VN"/>
                          </w:rPr>
                          <w:t>a cha, mẹ hoặc người giám hộ c</w:t>
                        </w:r>
                        <w:r w:rsidRPr="00B318AE">
                          <w:rPr>
                            <w:rFonts w:ascii="Times New Roman" w:eastAsia="Times New Roman" w:hAnsi="Times New Roman" w:cs="Times New Roman"/>
                            <w:sz w:val="24"/>
                            <w:szCs w:val="24"/>
                          </w:rPr>
                          <w:t>ủa</w:t>
                        </w:r>
                        <w:r w:rsidRPr="00B318AE">
                          <w:rPr>
                            <w:rFonts w:ascii="Times New Roman" w:eastAsia="Times New Roman" w:hAnsi="Times New Roman" w:cs="Times New Roman"/>
                            <w:sz w:val="24"/>
                            <w:szCs w:val="24"/>
                            <w:lang w:val="vi-VN"/>
                          </w:rPr>
                          <w:t> người bệnh tại ph</w:t>
                        </w:r>
                        <w:r w:rsidRPr="00B318AE">
                          <w:rPr>
                            <w:rFonts w:ascii="Times New Roman" w:eastAsia="Times New Roman" w:hAnsi="Times New Roman" w:cs="Times New Roman"/>
                            <w:sz w:val="24"/>
                            <w:szCs w:val="24"/>
                          </w:rPr>
                          <w:t>ầ</w:t>
                        </w:r>
                        <w:r w:rsidRPr="00B318AE">
                          <w:rPr>
                            <w:rFonts w:ascii="Times New Roman" w:eastAsia="Times New Roman" w:hAnsi="Times New Roman" w:cs="Times New Roman"/>
                            <w:sz w:val="24"/>
                            <w:szCs w:val="24"/>
                            <w:lang w:val="vi-VN"/>
                          </w:rPr>
                          <w:t>n ghi chú.</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3. </w:t>
                        </w:r>
                        <w:r w:rsidRPr="00B318AE">
                          <w:rPr>
                            <w:rFonts w:ascii="Times New Roman" w:eastAsia="Times New Roman" w:hAnsi="Times New Roman" w:cs="Times New Roman"/>
                            <w:sz w:val="24"/>
                            <w:szCs w:val="24"/>
                            <w:lang w:val="vi-VN"/>
                          </w:rPr>
                          <w:t>Trường hợp con chết sau khi sinh thì ghi ngày/tháng/năm sinh của con và ngày/tháng/năm con chết, số con bị chết tại phần tình trạng người bệnh ra viện</w:t>
                        </w:r>
                      </w:p>
                      <w:p w:rsidR="00110D04" w:rsidRDefault="00110D04" w:rsidP="0056222E">
                        <w:pPr>
                          <w:shd w:val="clear" w:color="auto" w:fill="FFFFFF"/>
                          <w:spacing w:before="120" w:after="120" w:line="300" w:lineRule="exact"/>
                          <w:jc w:val="center"/>
                          <w:rPr>
                            <w:rFonts w:ascii="Times New Roman" w:eastAsia="Times New Roman" w:hAnsi="Times New Roman" w:cs="Times New Roman"/>
                            <w:b/>
                            <w:bCs/>
                            <w:color w:val="000000"/>
                            <w:sz w:val="24"/>
                            <w:szCs w:val="24"/>
                          </w:rPr>
                        </w:pPr>
                        <w:bookmarkStart w:id="94" w:name="chuong_phuluc_8"/>
                      </w:p>
                      <w:p w:rsidR="00110D04" w:rsidRDefault="00110D04" w:rsidP="0056222E">
                        <w:pPr>
                          <w:shd w:val="clear" w:color="auto" w:fill="FFFFFF"/>
                          <w:spacing w:before="120" w:after="120" w:line="300" w:lineRule="exact"/>
                          <w:jc w:val="center"/>
                          <w:rPr>
                            <w:rFonts w:ascii="Times New Roman" w:eastAsia="Times New Roman" w:hAnsi="Times New Roman" w:cs="Times New Roman"/>
                            <w:b/>
                            <w:bCs/>
                            <w:color w:val="000000"/>
                            <w:sz w:val="24"/>
                            <w:szCs w:val="24"/>
                          </w:rPr>
                        </w:pPr>
                      </w:p>
                      <w:p w:rsidR="00110D04" w:rsidRDefault="00110D04" w:rsidP="0056222E">
                        <w:pPr>
                          <w:shd w:val="clear" w:color="auto" w:fill="FFFFFF"/>
                          <w:spacing w:before="120" w:after="120" w:line="300" w:lineRule="exact"/>
                          <w:jc w:val="center"/>
                          <w:rPr>
                            <w:rFonts w:ascii="Times New Roman" w:eastAsia="Times New Roman" w:hAnsi="Times New Roman" w:cs="Times New Roman"/>
                            <w:b/>
                            <w:bCs/>
                            <w:color w:val="000000"/>
                            <w:sz w:val="24"/>
                            <w:szCs w:val="24"/>
                          </w:rPr>
                        </w:pPr>
                      </w:p>
                      <w:p w:rsidR="003A4386" w:rsidRPr="0056222E" w:rsidRDefault="00037CFF" w:rsidP="0056222E">
                        <w:pPr>
                          <w:shd w:val="clear" w:color="auto" w:fill="FFFFFF"/>
                          <w:spacing w:before="120" w:after="120" w:line="300" w:lineRule="exact"/>
                          <w:jc w:val="center"/>
                          <w:rPr>
                            <w:rFonts w:ascii="Times New Roman" w:eastAsia="Times New Roman" w:hAnsi="Times New Roman" w:cs="Times New Roman"/>
                            <w:b/>
                            <w:bCs/>
                            <w:color w:val="000000"/>
                            <w:sz w:val="24"/>
                            <w:szCs w:val="24"/>
                          </w:rPr>
                        </w:pPr>
                        <w:r w:rsidRPr="00B318AE">
                          <w:rPr>
                            <w:rFonts w:ascii="Times New Roman" w:eastAsia="Times New Roman" w:hAnsi="Times New Roman" w:cs="Times New Roman"/>
                            <w:b/>
                            <w:bCs/>
                            <w:color w:val="000000"/>
                            <w:sz w:val="24"/>
                            <w:szCs w:val="24"/>
                            <w:lang w:val="vi-VN"/>
                          </w:rPr>
                          <w:lastRenderedPageBreak/>
                          <w:t xml:space="preserve">PHỤ LỤC </w:t>
                        </w:r>
                        <w:bookmarkEnd w:id="94"/>
                      </w:p>
                      <w:p w:rsidR="00037CFF" w:rsidRPr="00B318AE" w:rsidRDefault="0056222E" w:rsidP="0056222E">
                        <w:pPr>
                          <w:shd w:val="clear" w:color="auto" w:fill="FFFFFF"/>
                          <w:spacing w:before="120" w:after="120" w:line="300" w:lineRule="exact"/>
                          <w:rPr>
                            <w:rFonts w:ascii="Times New Roman" w:eastAsia="Times New Roman" w:hAnsi="Times New Roman" w:cs="Times New Roman"/>
                            <w:sz w:val="24"/>
                            <w:szCs w:val="24"/>
                          </w:rPr>
                        </w:pPr>
                        <w:bookmarkStart w:id="95" w:name="chuong_phuluc_8_name"/>
                        <w:r>
                          <w:rPr>
                            <w:rFonts w:ascii="Times New Roman" w:eastAsia="Times New Roman" w:hAnsi="Times New Roman" w:cs="Times New Roman"/>
                            <w:sz w:val="24"/>
                            <w:szCs w:val="24"/>
                          </w:rPr>
                          <w:t xml:space="preserve">     </w:t>
                        </w:r>
                        <w:r w:rsidR="00037CFF" w:rsidRPr="00026432">
                          <w:rPr>
                            <w:rFonts w:ascii="Times New Roman" w:eastAsia="Times New Roman" w:hAnsi="Times New Roman" w:cs="Times New Roman"/>
                            <w:color w:val="000000"/>
                            <w:lang w:val="vi-VN"/>
                          </w:rPr>
                          <w:t>MẪU GIẤY GIỚI THIỆU ĐỀ NGHỊ GIÁM ĐỊNH ĐỂ HƯỞNG CHẾ ĐỘ BẢO HIỂM XÃ HỘI</w:t>
                        </w:r>
                        <w:bookmarkEnd w:id="95"/>
                        <w:r w:rsidR="00037CFF" w:rsidRPr="00207113">
                          <w:rPr>
                            <w:rFonts w:ascii="Times New Roman" w:eastAsia="Times New Roman" w:hAnsi="Times New Roman" w:cs="Times New Roman"/>
                            <w:i/>
                            <w:iCs/>
                            <w:sz w:val="24"/>
                            <w:szCs w:val="24"/>
                            <w:lang w:val="vi-VN"/>
                          </w:rPr>
                          <w:br/>
                        </w:r>
                        <w:r w:rsidR="00037CFF" w:rsidRPr="00B318AE">
                          <w:rPr>
                            <w:rFonts w:ascii="Times New Roman" w:eastAsia="Times New Roman" w:hAnsi="Times New Roman" w:cs="Times New Roman"/>
                            <w:i/>
                            <w:iCs/>
                            <w:sz w:val="24"/>
                            <w:szCs w:val="24"/>
                            <w:lang w:val="vi-VN"/>
                          </w:rPr>
                          <w:t>(Ban hành kèm theo Thông tư s</w:t>
                        </w:r>
                        <w:r w:rsidR="00037CFF" w:rsidRPr="00B318AE">
                          <w:rPr>
                            <w:rFonts w:ascii="Times New Roman" w:eastAsia="Times New Roman" w:hAnsi="Times New Roman" w:cs="Times New Roman"/>
                            <w:i/>
                            <w:iCs/>
                            <w:sz w:val="24"/>
                            <w:szCs w:val="24"/>
                          </w:rPr>
                          <w:t>ố</w:t>
                        </w:r>
                        <w:r w:rsidR="00037CFF" w:rsidRPr="00B318AE">
                          <w:rPr>
                            <w:rFonts w:ascii="Times New Roman" w:eastAsia="Times New Roman" w:hAnsi="Times New Roman" w:cs="Times New Roman"/>
                            <w:i/>
                            <w:iCs/>
                            <w:sz w:val="24"/>
                            <w:szCs w:val="24"/>
                            <w:lang w:val="vi-VN"/>
                          </w:rPr>
                          <w:t> 14/2016/TT-</w:t>
                        </w:r>
                        <w:r w:rsidR="00037CFF" w:rsidRPr="00B318AE">
                          <w:rPr>
                            <w:rFonts w:ascii="Times New Roman" w:eastAsia="Times New Roman" w:hAnsi="Times New Roman" w:cs="Times New Roman"/>
                            <w:i/>
                            <w:iCs/>
                            <w:sz w:val="24"/>
                            <w:szCs w:val="24"/>
                          </w:rPr>
                          <w:t>B</w:t>
                        </w:r>
                        <w:r w:rsidR="00037CFF" w:rsidRPr="00B318AE">
                          <w:rPr>
                            <w:rFonts w:ascii="Times New Roman" w:eastAsia="Times New Roman" w:hAnsi="Times New Roman" w:cs="Times New Roman"/>
                            <w:i/>
                            <w:iCs/>
                            <w:sz w:val="24"/>
                            <w:szCs w:val="24"/>
                            <w:lang w:val="vi-VN"/>
                          </w:rPr>
                          <w:t>YT ngày 12 tháng 5 năm 2016)</w:t>
                        </w:r>
                      </w:p>
                      <w:p w:rsidR="00037CFF" w:rsidRPr="00B318AE" w:rsidRDefault="00037CFF" w:rsidP="00037CFF">
                        <w:pPr>
                          <w:shd w:val="clear" w:color="auto" w:fill="FFFFFF"/>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CỘNG H</w:t>
                        </w:r>
                        <w:r w:rsidRPr="00B318AE">
                          <w:rPr>
                            <w:rFonts w:ascii="Times New Roman" w:eastAsia="Times New Roman" w:hAnsi="Times New Roman" w:cs="Times New Roman"/>
                            <w:b/>
                            <w:bCs/>
                            <w:sz w:val="24"/>
                            <w:szCs w:val="24"/>
                          </w:rPr>
                          <w:t>ÒA</w:t>
                        </w:r>
                        <w:r w:rsidRPr="00B318AE">
                          <w:rPr>
                            <w:rFonts w:ascii="Times New Roman" w:eastAsia="Times New Roman" w:hAnsi="Times New Roman" w:cs="Times New Roman"/>
                            <w:b/>
                            <w:bCs/>
                            <w:sz w:val="24"/>
                            <w:szCs w:val="24"/>
                            <w:lang w:val="vi-VN"/>
                          </w:rPr>
                          <w:t> XÃ HỘI CHỦ NGHĨA VIỆT NAM</w:t>
                        </w:r>
                        <w:r w:rsidRPr="00B318AE">
                          <w:rPr>
                            <w:rFonts w:ascii="Times New Roman" w:eastAsia="Times New Roman" w:hAnsi="Times New Roman" w:cs="Times New Roman"/>
                            <w:b/>
                            <w:bCs/>
                            <w:sz w:val="24"/>
                            <w:szCs w:val="24"/>
                          </w:rPr>
                          <w:br/>
                        </w:r>
                        <w:r w:rsidRPr="00B318AE">
                          <w:rPr>
                            <w:rFonts w:ascii="Times New Roman" w:eastAsia="Times New Roman" w:hAnsi="Times New Roman" w:cs="Times New Roman"/>
                            <w:b/>
                            <w:bCs/>
                            <w:sz w:val="24"/>
                            <w:szCs w:val="24"/>
                            <w:lang w:val="vi-VN"/>
                          </w:rPr>
                          <w:t>Độc lập - Tự do - Hạnh phúc</w:t>
                        </w:r>
                        <w:r w:rsidRPr="00B318AE">
                          <w:rPr>
                            <w:rFonts w:ascii="Times New Roman" w:eastAsia="Times New Roman" w:hAnsi="Times New Roman" w:cs="Times New Roman"/>
                            <w:b/>
                            <w:bCs/>
                            <w:sz w:val="24"/>
                            <w:szCs w:val="24"/>
                          </w:rPr>
                          <w:br/>
                          <w:t>-------------------</w:t>
                        </w:r>
                      </w:p>
                      <w:p w:rsidR="00037CFF" w:rsidRPr="00B318AE" w:rsidRDefault="00037CFF" w:rsidP="00037CFF">
                        <w:pPr>
                          <w:shd w:val="clear" w:color="auto" w:fill="FFFFFF"/>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GIẤY ĐỀ NGHỊ GIÁM ĐỊNH KHẢ NĂNG LAO ĐỘNG</w:t>
                        </w:r>
                      </w:p>
                      <w:p w:rsidR="00037CFF" w:rsidRPr="00B318AE" w:rsidRDefault="00037CFF" w:rsidP="00037CFF">
                        <w:pPr>
                          <w:shd w:val="clear" w:color="auto" w:fill="FFFFFF"/>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Kính gửi:</w:t>
                        </w:r>
                        <w:r w:rsidRPr="00B318AE">
                          <w:rPr>
                            <w:rFonts w:ascii="Times New Roman" w:eastAsia="Times New Roman" w:hAnsi="Times New Roman" w:cs="Times New Roman"/>
                            <w:sz w:val="24"/>
                            <w:szCs w:val="24"/>
                          </w:rPr>
                          <w:t> ………..……………………….</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Tên tôi là ............................................................................ Sinh n</w:t>
                        </w:r>
                        <w:r w:rsidRPr="00B318AE">
                          <w:rPr>
                            <w:rFonts w:ascii="Times New Roman" w:eastAsia="Times New Roman" w:hAnsi="Times New Roman" w:cs="Times New Roman"/>
                            <w:sz w:val="24"/>
                            <w:szCs w:val="24"/>
                          </w:rPr>
                          <w:t>g</w:t>
                        </w:r>
                        <w:r w:rsidRPr="00B318AE">
                          <w:rPr>
                            <w:rFonts w:ascii="Times New Roman" w:eastAsia="Times New Roman" w:hAnsi="Times New Roman" w:cs="Times New Roman"/>
                            <w:sz w:val="24"/>
                            <w:szCs w:val="24"/>
                            <w:lang w:val="vi-VN"/>
                          </w:rPr>
                          <w:t>ày</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tháng</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năm</w:t>
                        </w:r>
                        <w:r w:rsidRPr="00B318AE">
                          <w:rPr>
                            <w:rFonts w:ascii="Times New Roman" w:eastAsia="Times New Roman" w:hAnsi="Times New Roman" w:cs="Times New Roman"/>
                            <w:sz w:val="24"/>
                            <w:szCs w:val="24"/>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Chỗ ở hiện tại:...................................................................................................................</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Giấy CMND/Thẻ căn cước/Hộ chiếu số:</w:t>
                        </w:r>
                        <w:r w:rsidRPr="00B318AE">
                          <w:rPr>
                            <w:rFonts w:ascii="Times New Roman" w:eastAsia="Times New Roman" w:hAnsi="Times New Roman" w:cs="Times New Roman"/>
                            <w:sz w:val="24"/>
                            <w:szCs w:val="24"/>
                          </w:rPr>
                          <w:t>…</w:t>
                        </w:r>
                        <w:bookmarkStart w:id="96" w:name="_ftnref18"/>
                        <w:r w:rsidR="00992CD3" w:rsidRPr="00B318AE">
                          <w:rPr>
                            <w:rFonts w:ascii="Times New Roman" w:eastAsia="Times New Roman" w:hAnsi="Times New Roman" w:cs="Times New Roman"/>
                            <w:sz w:val="24"/>
                            <w:szCs w:val="24"/>
                          </w:rPr>
                          <w:fldChar w:fldCharType="begin"/>
                        </w:r>
                        <w:r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"_ftn18" \o "" </w:instrText>
                        </w:r>
                        <w:r w:rsidR="00992CD3" w:rsidRPr="00B318AE">
                          <w:rPr>
                            <w:rFonts w:ascii="Times New Roman" w:eastAsia="Times New Roman" w:hAnsi="Times New Roman" w:cs="Times New Roman"/>
                            <w:sz w:val="24"/>
                            <w:szCs w:val="24"/>
                          </w:rPr>
                          <w:fldChar w:fldCharType="separate"/>
                        </w:r>
                        <w:r w:rsidRPr="00B318AE">
                          <w:rPr>
                            <w:rFonts w:ascii="Times New Roman" w:eastAsia="Times New Roman" w:hAnsi="Times New Roman" w:cs="Times New Roman"/>
                            <w:color w:val="000000"/>
                            <w:sz w:val="24"/>
                            <w:szCs w:val="24"/>
                          </w:rPr>
                          <w:t>1</w:t>
                        </w:r>
                        <w:r w:rsidR="00992CD3" w:rsidRPr="00B318AE">
                          <w:rPr>
                            <w:rFonts w:ascii="Times New Roman" w:eastAsia="Times New Roman" w:hAnsi="Times New Roman" w:cs="Times New Roman"/>
                            <w:sz w:val="24"/>
                            <w:szCs w:val="24"/>
                          </w:rPr>
                          <w:fldChar w:fldCharType="end"/>
                        </w:r>
                        <w:bookmarkEnd w:id="96"/>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Ngày cấp:</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Nơi cấp:</w:t>
                        </w:r>
                        <w:r w:rsidRPr="00B318AE">
                          <w:rPr>
                            <w:rFonts w:ascii="Times New Roman" w:eastAsia="Times New Roman" w:hAnsi="Times New Roman" w:cs="Times New Roman"/>
                            <w:sz w:val="24"/>
                            <w:szCs w:val="24"/>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Số s</w:t>
                        </w:r>
                        <w:r w:rsidRPr="00B318AE">
                          <w:rPr>
                            <w:rFonts w:ascii="Times New Roman" w:eastAsia="Times New Roman" w:hAnsi="Times New Roman" w:cs="Times New Roman"/>
                            <w:sz w:val="24"/>
                            <w:szCs w:val="24"/>
                          </w:rPr>
                          <w:t>ổ</w:t>
                        </w:r>
                        <w:r w:rsidRPr="00B318AE">
                          <w:rPr>
                            <w:rFonts w:ascii="Times New Roman" w:eastAsia="Times New Roman" w:hAnsi="Times New Roman" w:cs="Times New Roman"/>
                            <w:sz w:val="24"/>
                            <w:szCs w:val="24"/>
                            <w:lang w:val="vi-VN"/>
                          </w:rPr>
                          <w:t> BHXH (nếu có):........................................................................................................</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Nghề/côn</w:t>
                        </w:r>
                        <w:r w:rsidRPr="00B318AE">
                          <w:rPr>
                            <w:rFonts w:ascii="Times New Roman" w:eastAsia="Times New Roman" w:hAnsi="Times New Roman" w:cs="Times New Roman"/>
                            <w:sz w:val="24"/>
                            <w:szCs w:val="24"/>
                          </w:rPr>
                          <w:t>g</w:t>
                        </w:r>
                        <w:r w:rsidRPr="00B318AE">
                          <w:rPr>
                            <w:rFonts w:ascii="Times New Roman" w:eastAsia="Times New Roman" w:hAnsi="Times New Roman" w:cs="Times New Roman"/>
                            <w:sz w:val="24"/>
                            <w:szCs w:val="24"/>
                            <w:lang w:val="vi-VN"/>
                          </w:rPr>
                          <w:t> việc</w:t>
                        </w:r>
                        <w:r w:rsidRPr="00B318AE">
                          <w:rPr>
                            <w:rFonts w:ascii="Times New Roman" w:eastAsia="Times New Roman" w:hAnsi="Times New Roman" w:cs="Times New Roman"/>
                            <w:sz w:val="24"/>
                            <w:szCs w:val="24"/>
                          </w:rPr>
                          <w:t>………………………..</w:t>
                        </w:r>
                        <w:bookmarkStart w:id="97" w:name="_ftnref19"/>
                        <w:r w:rsidR="00992CD3" w:rsidRPr="00B318AE">
                          <w:rPr>
                            <w:rFonts w:ascii="Times New Roman" w:eastAsia="Times New Roman" w:hAnsi="Times New Roman" w:cs="Times New Roman"/>
                            <w:sz w:val="24"/>
                            <w:szCs w:val="24"/>
                          </w:rPr>
                          <w:fldChar w:fldCharType="begin"/>
                        </w:r>
                        <w:r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"_ftn19" \o "" </w:instrText>
                        </w:r>
                        <w:r w:rsidR="00992CD3" w:rsidRPr="00B318AE">
                          <w:rPr>
                            <w:rFonts w:ascii="Times New Roman" w:eastAsia="Times New Roman" w:hAnsi="Times New Roman" w:cs="Times New Roman"/>
                            <w:sz w:val="24"/>
                            <w:szCs w:val="24"/>
                          </w:rPr>
                          <w:fldChar w:fldCharType="separate"/>
                        </w:r>
                        <w:r w:rsidRPr="00B318AE">
                          <w:rPr>
                            <w:rFonts w:ascii="Times New Roman" w:eastAsia="Times New Roman" w:hAnsi="Times New Roman" w:cs="Times New Roman"/>
                            <w:color w:val="000000"/>
                            <w:sz w:val="24"/>
                            <w:szCs w:val="24"/>
                          </w:rPr>
                          <w:t>2</w:t>
                        </w:r>
                        <w:r w:rsidR="00992CD3" w:rsidRPr="00B318AE">
                          <w:rPr>
                            <w:rFonts w:ascii="Times New Roman" w:eastAsia="Times New Roman" w:hAnsi="Times New Roman" w:cs="Times New Roman"/>
                            <w:sz w:val="24"/>
                            <w:szCs w:val="24"/>
                          </w:rPr>
                          <w:fldChar w:fldCharType="end"/>
                        </w:r>
                        <w:bookmarkEnd w:id="97"/>
                        <w:r w:rsidRPr="00B318AE">
                          <w:rPr>
                            <w:rFonts w:ascii="Times New Roman" w:eastAsia="Times New Roman" w:hAnsi="Times New Roman" w:cs="Times New Roman"/>
                            <w:sz w:val="24"/>
                            <w:szCs w:val="24"/>
                            <w:lang w:val="vi-VN"/>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Điện thoại liên hệ:...............................................................................................................</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Là cán bộ/ nhân viên/ thân nhân của....................................................................................</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Đ</w:t>
                        </w:r>
                        <w:r w:rsidRPr="00B318AE">
                          <w:rPr>
                            <w:rFonts w:ascii="Times New Roman" w:eastAsia="Times New Roman" w:hAnsi="Times New Roman" w:cs="Times New Roman"/>
                            <w:sz w:val="24"/>
                            <w:szCs w:val="24"/>
                          </w:rPr>
                          <w:t>ề</w:t>
                        </w:r>
                        <w:r w:rsidRPr="00B318AE">
                          <w:rPr>
                            <w:rFonts w:ascii="Times New Roman" w:eastAsia="Times New Roman" w:hAnsi="Times New Roman" w:cs="Times New Roman"/>
                            <w:sz w:val="24"/>
                            <w:szCs w:val="24"/>
                            <w:lang w:val="vi-VN"/>
                          </w:rPr>
                          <w:t> nghị </w:t>
                        </w:r>
                        <w:r w:rsidRPr="00B318AE">
                          <w:rPr>
                            <w:rFonts w:ascii="Times New Roman" w:eastAsia="Times New Roman" w:hAnsi="Times New Roman" w:cs="Times New Roman"/>
                            <w:sz w:val="24"/>
                            <w:szCs w:val="24"/>
                          </w:rPr>
                          <w:t>đ</w:t>
                        </w:r>
                        <w:r w:rsidRPr="00B318AE">
                          <w:rPr>
                            <w:rFonts w:ascii="Times New Roman" w:eastAsia="Times New Roman" w:hAnsi="Times New Roman" w:cs="Times New Roman"/>
                            <w:sz w:val="24"/>
                            <w:szCs w:val="24"/>
                            <w:lang w:val="vi-VN"/>
                          </w:rPr>
                          <w:t>ược </w:t>
                        </w:r>
                        <w:r w:rsidRPr="00B318AE">
                          <w:rPr>
                            <w:rFonts w:ascii="Times New Roman" w:eastAsia="Times New Roman" w:hAnsi="Times New Roman" w:cs="Times New Roman"/>
                            <w:sz w:val="24"/>
                            <w:szCs w:val="24"/>
                          </w:rPr>
                          <w:t>g</w:t>
                        </w:r>
                        <w:r w:rsidRPr="00B318AE">
                          <w:rPr>
                            <w:rFonts w:ascii="Times New Roman" w:eastAsia="Times New Roman" w:hAnsi="Times New Roman" w:cs="Times New Roman"/>
                            <w:sz w:val="24"/>
                            <w:szCs w:val="24"/>
                            <w:lang w:val="vi-VN"/>
                          </w:rPr>
                          <w:t>iám định m</w:t>
                        </w:r>
                        <w:r w:rsidRPr="00B318AE">
                          <w:rPr>
                            <w:rFonts w:ascii="Times New Roman" w:eastAsia="Times New Roman" w:hAnsi="Times New Roman" w:cs="Times New Roman"/>
                            <w:sz w:val="24"/>
                            <w:szCs w:val="24"/>
                          </w:rPr>
                          <w:t>ứ</w:t>
                        </w:r>
                        <w:r w:rsidRPr="00B318AE">
                          <w:rPr>
                            <w:rFonts w:ascii="Times New Roman" w:eastAsia="Times New Roman" w:hAnsi="Times New Roman" w:cs="Times New Roman"/>
                            <w:sz w:val="24"/>
                            <w:szCs w:val="24"/>
                            <w:lang w:val="vi-VN"/>
                          </w:rPr>
                          <w:t>c độ suy gi</w:t>
                        </w:r>
                        <w:r w:rsidRPr="00B318AE">
                          <w:rPr>
                            <w:rFonts w:ascii="Times New Roman" w:eastAsia="Times New Roman" w:hAnsi="Times New Roman" w:cs="Times New Roman"/>
                            <w:sz w:val="24"/>
                            <w:szCs w:val="24"/>
                          </w:rPr>
                          <w:t>ả</w:t>
                        </w:r>
                        <w:r w:rsidRPr="00B318AE">
                          <w:rPr>
                            <w:rFonts w:ascii="Times New Roman" w:eastAsia="Times New Roman" w:hAnsi="Times New Roman" w:cs="Times New Roman"/>
                            <w:sz w:val="24"/>
                            <w:szCs w:val="24"/>
                            <w:lang w:val="vi-VN"/>
                          </w:rPr>
                          <w:t>m khả </w:t>
                        </w:r>
                        <w:r w:rsidRPr="00B318AE">
                          <w:rPr>
                            <w:rFonts w:ascii="Times New Roman" w:eastAsia="Times New Roman" w:hAnsi="Times New Roman" w:cs="Times New Roman"/>
                            <w:sz w:val="24"/>
                            <w:szCs w:val="24"/>
                          </w:rPr>
                          <w:t>năng</w:t>
                        </w:r>
                        <w:r w:rsidRPr="00B318AE">
                          <w:rPr>
                            <w:rFonts w:ascii="Times New Roman" w:eastAsia="Times New Roman" w:hAnsi="Times New Roman" w:cs="Times New Roman"/>
                            <w:sz w:val="24"/>
                            <w:szCs w:val="24"/>
                            <w:lang w:val="vi-VN"/>
                          </w:rPr>
                          <w:t> lao động:</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1. </w:t>
                        </w:r>
                        <w:r w:rsidRPr="00B318AE">
                          <w:rPr>
                            <w:rFonts w:ascii="Times New Roman" w:eastAsia="Times New Roman" w:hAnsi="Times New Roman" w:cs="Times New Roman"/>
                            <w:sz w:val="24"/>
                            <w:szCs w:val="24"/>
                            <w:lang w:val="vi-VN"/>
                          </w:rPr>
                          <w:t>Giám định: □ lần đầu </w:t>
                        </w:r>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sz w:val="24"/>
                            <w:szCs w:val="24"/>
                            <w:lang w:val="vi-VN"/>
                          </w:rPr>
                          <w:t>□ lại </w:t>
                        </w:r>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sz w:val="24"/>
                            <w:szCs w:val="24"/>
                            <w:lang w:val="vi-VN"/>
                          </w:rPr>
                          <w:t>□ t</w:t>
                        </w:r>
                        <w:r w:rsidRPr="00B318AE">
                          <w:rPr>
                            <w:rFonts w:ascii="Times New Roman" w:eastAsia="Times New Roman" w:hAnsi="Times New Roman" w:cs="Times New Roman"/>
                            <w:sz w:val="24"/>
                            <w:szCs w:val="24"/>
                          </w:rPr>
                          <w:t>ổng</w:t>
                        </w:r>
                        <w:r w:rsidRPr="00B318AE">
                          <w:rPr>
                            <w:rFonts w:ascii="Times New Roman" w:eastAsia="Times New Roman" w:hAnsi="Times New Roman" w:cs="Times New Roman"/>
                            <w:sz w:val="24"/>
                            <w:szCs w:val="24"/>
                            <w:lang w:val="vi-VN"/>
                          </w:rPr>
                          <w:t> hợp </w:t>
                        </w:r>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sz w:val="24"/>
                            <w:szCs w:val="24"/>
                            <w:lang w:val="vi-VN"/>
                          </w:rPr>
                          <w:t>□ phúc quyết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2. </w:t>
                        </w:r>
                        <w:r w:rsidRPr="00B318AE">
                          <w:rPr>
                            <w:rFonts w:ascii="Times New Roman" w:eastAsia="Times New Roman" w:hAnsi="Times New Roman" w:cs="Times New Roman"/>
                            <w:sz w:val="24"/>
                            <w:szCs w:val="24"/>
                            <w:lang w:val="vi-VN"/>
                          </w:rPr>
                          <w:t>Loại hình giám định: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sz w:val="24"/>
                            <w:szCs w:val="24"/>
                            <w:lang w:val="vi-VN"/>
                          </w:rPr>
                          <w:t>Giám định tai nạn lao động</w:t>
                        </w:r>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sz w:val="24"/>
                            <w:szCs w:val="24"/>
                            <w:lang w:val="vi-VN"/>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sz w:val="24"/>
                            <w:szCs w:val="24"/>
                            <w:lang w:val="vi-VN"/>
                          </w:rPr>
                          <w:t>Giám định bệnh nghề nghiệp</w:t>
                        </w:r>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sz w:val="24"/>
                            <w:szCs w:val="24"/>
                            <w:lang w:val="vi-VN"/>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sz w:val="24"/>
                            <w:szCs w:val="24"/>
                            <w:lang w:val="vi-VN"/>
                          </w:rPr>
                          <w:t>Giám định thực hiện chế độ hưu trí</w:t>
                        </w:r>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sz w:val="24"/>
                            <w:szCs w:val="24"/>
                            <w:lang w:val="vi-VN"/>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sz w:val="24"/>
                            <w:szCs w:val="24"/>
                            <w:lang w:val="vi-VN"/>
                          </w:rPr>
                          <w:t>Giám định để hưởng chế độ tuất hàng tháng</w:t>
                        </w:r>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sz w:val="24"/>
                            <w:szCs w:val="24"/>
                            <w:lang w:val="vi-VN"/>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sz w:val="24"/>
                            <w:szCs w:val="24"/>
                            <w:lang w:val="vi-VN"/>
                          </w:rPr>
                          <w:t>Giám định để hư</w:t>
                        </w:r>
                        <w:r w:rsidRPr="00B318AE">
                          <w:rPr>
                            <w:rFonts w:ascii="Times New Roman" w:eastAsia="Times New Roman" w:hAnsi="Times New Roman" w:cs="Times New Roman"/>
                            <w:sz w:val="24"/>
                            <w:szCs w:val="24"/>
                          </w:rPr>
                          <w:t>ở</w:t>
                        </w:r>
                        <w:r w:rsidRPr="00B318AE">
                          <w:rPr>
                            <w:rFonts w:ascii="Times New Roman" w:eastAsia="Times New Roman" w:hAnsi="Times New Roman" w:cs="Times New Roman"/>
                            <w:sz w:val="24"/>
                            <w:szCs w:val="24"/>
                            <w:lang w:val="vi-VN"/>
                          </w:rPr>
                          <w:t>ng BHXH một lần</w:t>
                        </w:r>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sz w:val="24"/>
                            <w:szCs w:val="24"/>
                            <w:lang w:val="vi-VN"/>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bl>
                        <w:tblPr>
                          <w:tblW w:w="5000" w:type="pct"/>
                          <w:tblCellSpacing w:w="0" w:type="dxa"/>
                          <w:tblLayout w:type="fixed"/>
                          <w:tblCellMar>
                            <w:left w:w="0" w:type="dxa"/>
                            <w:right w:w="0" w:type="dxa"/>
                          </w:tblCellMar>
                          <w:tblLook w:val="04A0"/>
                        </w:tblPr>
                        <w:tblGrid>
                          <w:gridCol w:w="4633"/>
                          <w:gridCol w:w="4633"/>
                        </w:tblGrid>
                        <w:tr w:rsidR="00037CFF" w:rsidRPr="00B318AE" w:rsidTr="00431C74">
                          <w:trPr>
                            <w:tblCellSpacing w:w="0" w:type="dxa"/>
                          </w:trPr>
                          <w:tc>
                            <w:tcPr>
                              <w:tcW w:w="2500" w:type="pct"/>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w:t>
                              </w:r>
                            </w:p>
                          </w:tc>
                          <w:tc>
                            <w:tcPr>
                              <w:tcW w:w="2500" w:type="pct"/>
                              <w:tcMar>
                                <w:top w:w="0" w:type="dxa"/>
                                <w:left w:w="108" w:type="dxa"/>
                                <w:bottom w:w="0" w:type="dxa"/>
                                <w:right w:w="108" w:type="dxa"/>
                              </w:tcMa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Ngư</w:t>
                              </w:r>
                              <w:r w:rsidRPr="00B318AE">
                                <w:rPr>
                                  <w:rFonts w:ascii="Times New Roman" w:eastAsia="Times New Roman" w:hAnsi="Times New Roman" w:cs="Times New Roman"/>
                                  <w:b/>
                                  <w:bCs/>
                                  <w:sz w:val="24"/>
                                  <w:szCs w:val="24"/>
                                </w:rPr>
                                <w:t>ờ</w:t>
                              </w:r>
                              <w:r w:rsidRPr="00B318AE">
                                <w:rPr>
                                  <w:rFonts w:ascii="Times New Roman" w:eastAsia="Times New Roman" w:hAnsi="Times New Roman" w:cs="Times New Roman"/>
                                  <w:b/>
                                  <w:bCs/>
                                  <w:sz w:val="24"/>
                                  <w:szCs w:val="24"/>
                                  <w:lang w:val="vi-VN"/>
                                </w:rPr>
                                <w:t>i viết giấy đề nghị</w:t>
                              </w:r>
                              <w:r w:rsidRPr="00B318AE">
                                <w:rPr>
                                  <w:rFonts w:ascii="Times New Roman" w:eastAsia="Times New Roman" w:hAnsi="Times New Roman" w:cs="Times New Roman"/>
                                  <w:b/>
                                  <w:bCs/>
                                  <w:sz w:val="24"/>
                                  <w:szCs w:val="24"/>
                                  <w:lang w:val="vi-VN"/>
                                </w:rPr>
                                <w:br/>
                              </w:r>
                              <w:r w:rsidRPr="00B318AE">
                                <w:rPr>
                                  <w:rFonts w:ascii="Times New Roman" w:eastAsia="Times New Roman" w:hAnsi="Times New Roman" w:cs="Times New Roman"/>
                                  <w:i/>
                                  <w:iCs/>
                                  <w:sz w:val="24"/>
                                  <w:szCs w:val="24"/>
                                  <w:lang w:val="vi-VN"/>
                                </w:rPr>
                                <w:t>(K</w:t>
                              </w:r>
                              <w:r w:rsidRPr="00B318AE">
                                <w:rPr>
                                  <w:rFonts w:ascii="Times New Roman" w:eastAsia="Times New Roman" w:hAnsi="Times New Roman" w:cs="Times New Roman"/>
                                  <w:i/>
                                  <w:iCs/>
                                  <w:sz w:val="24"/>
                                  <w:szCs w:val="24"/>
                                </w:rPr>
                                <w:t>ý</w:t>
                              </w:r>
                              <w:r w:rsidRPr="00B318AE">
                                <w:rPr>
                                  <w:rFonts w:ascii="Times New Roman" w:eastAsia="Times New Roman" w:hAnsi="Times New Roman" w:cs="Times New Roman"/>
                                  <w:i/>
                                  <w:iCs/>
                                  <w:sz w:val="24"/>
                                  <w:szCs w:val="24"/>
                                  <w:lang w:val="vi-VN"/>
                                </w:rPr>
                                <w:t>, ghi rõ họ tên)</w:t>
                              </w:r>
                            </w:p>
                          </w:tc>
                        </w:tr>
                      </w:tbl>
                      <w:p w:rsidR="00037CFF"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w:t>
                        </w:r>
                      </w:p>
                      <w:p w:rsidR="009F7F1C" w:rsidRDefault="009F7F1C" w:rsidP="00037CFF">
                        <w:pPr>
                          <w:shd w:val="clear" w:color="auto" w:fill="FFFFFF"/>
                          <w:spacing w:before="120" w:after="120" w:line="300" w:lineRule="exact"/>
                          <w:rPr>
                            <w:rFonts w:ascii="Times New Roman" w:eastAsia="Times New Roman" w:hAnsi="Times New Roman" w:cs="Times New Roman"/>
                            <w:sz w:val="24"/>
                            <w:szCs w:val="24"/>
                          </w:rPr>
                        </w:pPr>
                      </w:p>
                      <w:p w:rsidR="009F7F1C" w:rsidRDefault="009F7F1C" w:rsidP="00037CFF">
                        <w:pPr>
                          <w:shd w:val="clear" w:color="auto" w:fill="FFFFFF"/>
                          <w:spacing w:before="120" w:after="120" w:line="300" w:lineRule="exact"/>
                          <w:rPr>
                            <w:rFonts w:ascii="Times New Roman" w:eastAsia="Times New Roman" w:hAnsi="Times New Roman" w:cs="Times New Roman"/>
                            <w:sz w:val="24"/>
                            <w:szCs w:val="24"/>
                          </w:rPr>
                        </w:pPr>
                      </w:p>
                      <w:p w:rsidR="00207113" w:rsidRDefault="00207113" w:rsidP="00037CFF">
                        <w:pPr>
                          <w:shd w:val="clear" w:color="auto" w:fill="FFFFFF"/>
                          <w:spacing w:before="120" w:after="120" w:line="300" w:lineRule="exact"/>
                          <w:rPr>
                            <w:rFonts w:ascii="Times New Roman" w:eastAsia="Times New Roman" w:hAnsi="Times New Roman" w:cs="Times New Roman"/>
                            <w:sz w:val="24"/>
                            <w:szCs w:val="24"/>
                          </w:rPr>
                        </w:pPr>
                      </w:p>
                      <w:p w:rsidR="009F7F1C" w:rsidRDefault="009F7F1C" w:rsidP="00037CFF">
                        <w:pPr>
                          <w:shd w:val="clear" w:color="auto" w:fill="FFFFFF"/>
                          <w:spacing w:before="120" w:after="120" w:line="300" w:lineRule="exact"/>
                          <w:rPr>
                            <w:rFonts w:ascii="Times New Roman" w:eastAsia="Times New Roman" w:hAnsi="Times New Roman" w:cs="Times New Roman"/>
                            <w:sz w:val="24"/>
                            <w:szCs w:val="24"/>
                          </w:rPr>
                        </w:pPr>
                      </w:p>
                      <w:p w:rsidR="001E1113" w:rsidRDefault="001E1113" w:rsidP="00037CFF">
                        <w:pPr>
                          <w:shd w:val="clear" w:color="auto" w:fill="FFFFFF"/>
                          <w:spacing w:before="120" w:after="120" w:line="300" w:lineRule="exact"/>
                          <w:rPr>
                            <w:rFonts w:ascii="Times New Roman" w:eastAsia="Times New Roman" w:hAnsi="Times New Roman" w:cs="Times New Roman"/>
                            <w:sz w:val="24"/>
                            <w:szCs w:val="24"/>
                          </w:rPr>
                        </w:pPr>
                      </w:p>
                      <w:p w:rsidR="001E1113" w:rsidRDefault="001E1113" w:rsidP="00037CFF">
                        <w:pPr>
                          <w:shd w:val="clear" w:color="auto" w:fill="FFFFFF"/>
                          <w:spacing w:before="120" w:after="120" w:line="300" w:lineRule="exact"/>
                          <w:rPr>
                            <w:rFonts w:ascii="Times New Roman" w:eastAsia="Times New Roman" w:hAnsi="Times New Roman" w:cs="Times New Roman"/>
                            <w:sz w:val="24"/>
                            <w:szCs w:val="24"/>
                          </w:rPr>
                        </w:pPr>
                      </w:p>
                      <w:p w:rsidR="001E1113" w:rsidRPr="009F7F1C" w:rsidRDefault="001E1113" w:rsidP="00037CFF">
                        <w:pPr>
                          <w:shd w:val="clear" w:color="auto" w:fill="FFFFFF"/>
                          <w:spacing w:before="120" w:after="120" w:line="300" w:lineRule="exact"/>
                          <w:rPr>
                            <w:rFonts w:ascii="Times New Roman" w:eastAsia="Times New Roman" w:hAnsi="Times New Roman" w:cs="Times New Roman"/>
                            <w:sz w:val="24"/>
                            <w:szCs w:val="24"/>
                          </w:rPr>
                        </w:pPr>
                      </w:p>
                      <w:p w:rsidR="00037CFF" w:rsidRPr="00B318AE" w:rsidRDefault="00037CFF" w:rsidP="00682CA8">
                        <w:pPr>
                          <w:shd w:val="clear" w:color="auto" w:fill="FFFFFF"/>
                          <w:spacing w:before="120" w:after="120" w:line="240" w:lineRule="exact"/>
                          <w:jc w:val="center"/>
                          <w:rPr>
                            <w:rFonts w:ascii="Times New Roman" w:eastAsia="Times New Roman" w:hAnsi="Times New Roman" w:cs="Times New Roman"/>
                            <w:sz w:val="24"/>
                            <w:szCs w:val="24"/>
                          </w:rPr>
                        </w:pPr>
                        <w:bookmarkStart w:id="98" w:name="chuong_phuluc_9"/>
                        <w:r w:rsidRPr="00B318AE">
                          <w:rPr>
                            <w:rFonts w:ascii="Times New Roman" w:eastAsia="Times New Roman" w:hAnsi="Times New Roman" w:cs="Times New Roman"/>
                            <w:b/>
                            <w:bCs/>
                            <w:color w:val="000000"/>
                            <w:sz w:val="24"/>
                            <w:szCs w:val="24"/>
                            <w:lang w:val="vi-VN"/>
                          </w:rPr>
                          <w:lastRenderedPageBreak/>
                          <w:t>PHỤ LỤC 8</w:t>
                        </w:r>
                        <w:bookmarkEnd w:id="98"/>
                      </w:p>
                      <w:p w:rsidR="00037CFF" w:rsidRPr="00B318AE" w:rsidRDefault="00037CFF" w:rsidP="00682CA8">
                        <w:pPr>
                          <w:shd w:val="clear" w:color="auto" w:fill="FFFFFF"/>
                          <w:spacing w:before="120" w:after="120" w:line="240" w:lineRule="exact"/>
                          <w:jc w:val="center"/>
                          <w:rPr>
                            <w:rFonts w:ascii="Times New Roman" w:eastAsia="Times New Roman" w:hAnsi="Times New Roman" w:cs="Times New Roman"/>
                            <w:sz w:val="24"/>
                            <w:szCs w:val="24"/>
                          </w:rPr>
                        </w:pPr>
                        <w:bookmarkStart w:id="99" w:name="chuong_phuluc_9_name"/>
                        <w:r w:rsidRPr="00207113">
                          <w:rPr>
                            <w:rFonts w:ascii="Times New Roman" w:eastAsia="Times New Roman" w:hAnsi="Times New Roman" w:cs="Times New Roman"/>
                            <w:color w:val="000000"/>
                            <w:lang w:val="vi-VN"/>
                          </w:rPr>
                          <w:t>MẪU GIẤY GIỚI THIỆU KHÁM GIÁM ĐỊNH DO VƯỢT QUÁ KHẢ NĂNG CHUYÊN MÔN</w:t>
                        </w:r>
                        <w:bookmarkEnd w:id="99"/>
                        <w:r w:rsidRPr="00207113">
                          <w:rPr>
                            <w:rFonts w:ascii="Times New Roman" w:eastAsia="Times New Roman" w:hAnsi="Times New Roman" w:cs="Times New Roman"/>
                            <w:lang w:val="vi-VN"/>
                          </w:rPr>
                          <w:br/>
                        </w:r>
                        <w:r w:rsidRPr="00B318AE">
                          <w:rPr>
                            <w:rFonts w:ascii="Times New Roman" w:eastAsia="Times New Roman" w:hAnsi="Times New Roman" w:cs="Times New Roman"/>
                            <w:i/>
                            <w:iCs/>
                            <w:sz w:val="24"/>
                            <w:szCs w:val="24"/>
                            <w:lang w:val="vi-VN"/>
                          </w:rPr>
                          <w:t>(Ban hành k</w:t>
                        </w:r>
                        <w:r w:rsidRPr="00B318AE">
                          <w:rPr>
                            <w:rFonts w:ascii="Times New Roman" w:eastAsia="Times New Roman" w:hAnsi="Times New Roman" w:cs="Times New Roman"/>
                            <w:i/>
                            <w:iCs/>
                            <w:sz w:val="24"/>
                            <w:szCs w:val="24"/>
                          </w:rPr>
                          <w:t>è</w:t>
                        </w:r>
                        <w:r w:rsidRPr="00B318AE">
                          <w:rPr>
                            <w:rFonts w:ascii="Times New Roman" w:eastAsia="Times New Roman" w:hAnsi="Times New Roman" w:cs="Times New Roman"/>
                            <w:i/>
                            <w:iCs/>
                            <w:sz w:val="24"/>
                            <w:szCs w:val="24"/>
                            <w:lang w:val="vi-VN"/>
                          </w:rPr>
                          <w:t>m theo Thông tư s</w:t>
                        </w:r>
                        <w:r w:rsidRPr="00B318AE">
                          <w:rPr>
                            <w:rFonts w:ascii="Times New Roman" w:eastAsia="Times New Roman" w:hAnsi="Times New Roman" w:cs="Times New Roman"/>
                            <w:i/>
                            <w:iCs/>
                            <w:sz w:val="24"/>
                            <w:szCs w:val="24"/>
                          </w:rPr>
                          <w:t>ố</w:t>
                        </w:r>
                        <w:r w:rsidRPr="00B318AE">
                          <w:rPr>
                            <w:rFonts w:ascii="Times New Roman" w:eastAsia="Times New Roman" w:hAnsi="Times New Roman" w:cs="Times New Roman"/>
                            <w:i/>
                            <w:iCs/>
                            <w:sz w:val="24"/>
                            <w:szCs w:val="24"/>
                            <w:lang w:val="vi-VN"/>
                          </w:rPr>
                          <w:t> 14/2016/TT-BYT ngày 12 tháng 5 năm 2016)</w:t>
                        </w:r>
                      </w:p>
                      <w:tbl>
                        <w:tblPr>
                          <w:tblW w:w="9311" w:type="dxa"/>
                          <w:tblCellSpacing w:w="0" w:type="dxa"/>
                          <w:tblLayout w:type="fixed"/>
                          <w:tblCellMar>
                            <w:left w:w="0" w:type="dxa"/>
                            <w:right w:w="0" w:type="dxa"/>
                          </w:tblCellMar>
                          <w:tblLook w:val="04A0"/>
                        </w:tblPr>
                        <w:tblGrid>
                          <w:gridCol w:w="3093"/>
                          <w:gridCol w:w="6218"/>
                        </w:tblGrid>
                        <w:tr w:rsidR="00037CFF" w:rsidRPr="00B318AE" w:rsidTr="00431C74">
                          <w:trPr>
                            <w:trHeight w:val="288"/>
                            <w:tblCellSpacing w:w="0" w:type="dxa"/>
                          </w:trPr>
                          <w:tc>
                            <w:tcPr>
                              <w:tcW w:w="3093" w:type="dxa"/>
                              <w:tcMar>
                                <w:top w:w="0" w:type="dxa"/>
                                <w:left w:w="108" w:type="dxa"/>
                                <w:bottom w:w="0" w:type="dxa"/>
                                <w:right w:w="108" w:type="dxa"/>
                              </w:tcMar>
                              <w:hideMark/>
                            </w:tcPr>
                            <w:p w:rsidR="00037CFF" w:rsidRPr="00B318AE" w:rsidRDefault="00037CFF" w:rsidP="00682CA8">
                              <w:pPr>
                                <w:spacing w:before="120" w:after="120" w:line="24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HỘI ĐỒNG GIÁM ĐỊNH</w:t>
                              </w:r>
                              <w:r w:rsidRPr="00B318AE">
                                <w:rPr>
                                  <w:rFonts w:ascii="Times New Roman" w:eastAsia="Times New Roman" w:hAnsi="Times New Roman" w:cs="Times New Roman"/>
                                  <w:sz w:val="24"/>
                                  <w:szCs w:val="24"/>
                                </w:rPr>
                                <w:br/>
                              </w:r>
                              <w:r w:rsidRPr="00B318AE">
                                <w:rPr>
                                  <w:rFonts w:ascii="Times New Roman" w:eastAsia="Times New Roman" w:hAnsi="Times New Roman" w:cs="Times New Roman"/>
                                  <w:sz w:val="24"/>
                                  <w:szCs w:val="24"/>
                                  <w:lang w:val="vi-VN"/>
                                </w:rPr>
                                <w:t>Y KHOA………</w:t>
                              </w:r>
                              <w:r w:rsidRPr="00B318AE">
                                <w:rPr>
                                  <w:rFonts w:ascii="Times New Roman" w:eastAsia="Times New Roman" w:hAnsi="Times New Roman" w:cs="Times New Roman"/>
                                  <w:b/>
                                  <w:bCs/>
                                  <w:sz w:val="24"/>
                                  <w:szCs w:val="24"/>
                                  <w:lang w:val="vi-VN"/>
                                </w:rPr>
                                <w:br/>
                                <w:t>-------</w:t>
                              </w:r>
                            </w:p>
                          </w:tc>
                          <w:tc>
                            <w:tcPr>
                              <w:tcW w:w="6218" w:type="dxa"/>
                              <w:tcMar>
                                <w:top w:w="0" w:type="dxa"/>
                                <w:left w:w="108" w:type="dxa"/>
                                <w:bottom w:w="0" w:type="dxa"/>
                                <w:right w:w="108" w:type="dxa"/>
                              </w:tcMar>
                              <w:hideMark/>
                            </w:tcPr>
                            <w:p w:rsidR="00037CFF" w:rsidRPr="00B318AE" w:rsidRDefault="00037CFF" w:rsidP="00682CA8">
                              <w:pPr>
                                <w:spacing w:before="120" w:after="120" w:line="24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CỘNG HÒA XÃ HỘI CHỦ NGHĨA VIỆT NAM</w:t>
                              </w:r>
                              <w:r w:rsidRPr="00B318AE">
                                <w:rPr>
                                  <w:rFonts w:ascii="Times New Roman" w:eastAsia="Times New Roman" w:hAnsi="Times New Roman" w:cs="Times New Roman"/>
                                  <w:b/>
                                  <w:bCs/>
                                  <w:sz w:val="24"/>
                                  <w:szCs w:val="24"/>
                                  <w:lang w:val="vi-VN"/>
                                </w:rPr>
                                <w:br/>
                                <w:t>Độc lập - Tự do - Hạnh phúc</w:t>
                              </w:r>
                              <w:r w:rsidRPr="00B318AE">
                                <w:rPr>
                                  <w:rFonts w:ascii="Times New Roman" w:eastAsia="Times New Roman" w:hAnsi="Times New Roman" w:cs="Times New Roman"/>
                                  <w:b/>
                                  <w:bCs/>
                                  <w:sz w:val="24"/>
                                  <w:szCs w:val="24"/>
                                  <w:lang w:val="vi-VN"/>
                                </w:rPr>
                                <w:br/>
                                <w:t>---------------</w:t>
                              </w:r>
                            </w:p>
                          </w:tc>
                        </w:tr>
                        <w:tr w:rsidR="00037CFF" w:rsidRPr="00B318AE" w:rsidTr="00431C74">
                          <w:trPr>
                            <w:trHeight w:val="256"/>
                            <w:tblCellSpacing w:w="0" w:type="dxa"/>
                          </w:trPr>
                          <w:tc>
                            <w:tcPr>
                              <w:tcW w:w="3093" w:type="dxa"/>
                              <w:tcMar>
                                <w:top w:w="0" w:type="dxa"/>
                                <w:left w:w="108" w:type="dxa"/>
                                <w:bottom w:w="0" w:type="dxa"/>
                                <w:right w:w="108" w:type="dxa"/>
                              </w:tcMar>
                              <w:hideMark/>
                            </w:tcPr>
                            <w:p w:rsidR="00037CFF" w:rsidRPr="00B318AE" w:rsidRDefault="00037CFF" w:rsidP="00682CA8">
                              <w:pPr>
                                <w:spacing w:before="120" w:after="120" w:line="24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i/>
                                  <w:iCs/>
                                  <w:sz w:val="24"/>
                                  <w:szCs w:val="24"/>
                                  <w:lang w:val="vi-VN"/>
                                </w:rPr>
                                <w:t>Số: </w:t>
                              </w:r>
                              <w:r w:rsidRPr="00B318AE">
                                <w:rPr>
                                  <w:rFonts w:ascii="Times New Roman" w:eastAsia="Times New Roman" w:hAnsi="Times New Roman" w:cs="Times New Roman"/>
                                  <w:i/>
                                  <w:iCs/>
                                  <w:sz w:val="24"/>
                                  <w:szCs w:val="24"/>
                                </w:rPr>
                                <w:t>…………..</w:t>
                              </w:r>
                              <w:r w:rsidRPr="00B318AE">
                                <w:rPr>
                                  <w:rFonts w:ascii="Times New Roman" w:eastAsia="Times New Roman" w:hAnsi="Times New Roman" w:cs="Times New Roman"/>
                                  <w:i/>
                                  <w:iCs/>
                                  <w:sz w:val="24"/>
                                  <w:szCs w:val="24"/>
                                  <w:lang w:val="vi-VN"/>
                                </w:rPr>
                                <w:t>/GGT</w:t>
                              </w:r>
                            </w:p>
                          </w:tc>
                          <w:tc>
                            <w:tcPr>
                              <w:tcW w:w="6218" w:type="dxa"/>
                              <w:tcMar>
                                <w:top w:w="0" w:type="dxa"/>
                                <w:left w:w="108" w:type="dxa"/>
                                <w:bottom w:w="0" w:type="dxa"/>
                                <w:right w:w="108" w:type="dxa"/>
                              </w:tcMar>
                              <w:hideMark/>
                            </w:tcPr>
                            <w:p w:rsidR="00037CFF" w:rsidRPr="00B318AE" w:rsidRDefault="00037CFF" w:rsidP="00682CA8">
                              <w:pPr>
                                <w:spacing w:before="120" w:after="120" w:line="240" w:lineRule="exact"/>
                                <w:jc w:val="right"/>
                                <w:rPr>
                                  <w:rFonts w:ascii="Times New Roman" w:eastAsia="Times New Roman" w:hAnsi="Times New Roman" w:cs="Times New Roman"/>
                                  <w:sz w:val="24"/>
                                  <w:szCs w:val="24"/>
                                </w:rPr>
                              </w:pPr>
                              <w:r w:rsidRPr="00B318AE">
                                <w:rPr>
                                  <w:rFonts w:ascii="Times New Roman" w:eastAsia="Times New Roman" w:hAnsi="Times New Roman" w:cs="Times New Roman"/>
                                  <w:i/>
                                  <w:iCs/>
                                  <w:sz w:val="24"/>
                                  <w:szCs w:val="24"/>
                                </w:rPr>
                                <w:t>……..</w:t>
                              </w:r>
                              <w:r w:rsidRPr="00B318AE">
                                <w:rPr>
                                  <w:rFonts w:ascii="Times New Roman" w:eastAsia="Times New Roman" w:hAnsi="Times New Roman" w:cs="Times New Roman"/>
                                  <w:i/>
                                  <w:iCs/>
                                  <w:sz w:val="24"/>
                                  <w:szCs w:val="24"/>
                                  <w:lang w:val="vi-VN"/>
                                </w:rPr>
                                <w:t>, ngày </w:t>
                              </w:r>
                              <w:r w:rsidRPr="00B318AE">
                                <w:rPr>
                                  <w:rFonts w:ascii="Times New Roman" w:eastAsia="Times New Roman" w:hAnsi="Times New Roman" w:cs="Times New Roman"/>
                                  <w:i/>
                                  <w:iCs/>
                                  <w:sz w:val="24"/>
                                  <w:szCs w:val="24"/>
                                </w:rPr>
                                <w:t>…..</w:t>
                              </w:r>
                              <w:r w:rsidRPr="00B318AE">
                                <w:rPr>
                                  <w:rFonts w:ascii="Times New Roman" w:eastAsia="Times New Roman" w:hAnsi="Times New Roman" w:cs="Times New Roman"/>
                                  <w:i/>
                                  <w:iCs/>
                                  <w:sz w:val="24"/>
                                  <w:szCs w:val="24"/>
                                  <w:lang w:val="vi-VN"/>
                                </w:rPr>
                                <w:t> tháng </w:t>
                              </w:r>
                              <w:r w:rsidRPr="00B318AE">
                                <w:rPr>
                                  <w:rFonts w:ascii="Times New Roman" w:eastAsia="Times New Roman" w:hAnsi="Times New Roman" w:cs="Times New Roman"/>
                                  <w:i/>
                                  <w:iCs/>
                                  <w:sz w:val="24"/>
                                  <w:szCs w:val="24"/>
                                </w:rPr>
                                <w:t>…..</w:t>
                              </w:r>
                              <w:r w:rsidRPr="00B318AE">
                                <w:rPr>
                                  <w:rFonts w:ascii="Times New Roman" w:eastAsia="Times New Roman" w:hAnsi="Times New Roman" w:cs="Times New Roman"/>
                                  <w:i/>
                                  <w:iCs/>
                                  <w:sz w:val="24"/>
                                  <w:szCs w:val="24"/>
                                  <w:lang w:val="vi-VN"/>
                                </w:rPr>
                                <w:t> năm </w:t>
                              </w:r>
                              <w:r w:rsidRPr="00B318AE">
                                <w:rPr>
                                  <w:rFonts w:ascii="Times New Roman" w:eastAsia="Times New Roman" w:hAnsi="Times New Roman" w:cs="Times New Roman"/>
                                  <w:i/>
                                  <w:iCs/>
                                  <w:sz w:val="24"/>
                                  <w:szCs w:val="24"/>
                                </w:rPr>
                                <w:t>…..</w:t>
                              </w:r>
                            </w:p>
                          </w:tc>
                        </w:tr>
                      </w:tbl>
                      <w:p w:rsidR="00037CFF" w:rsidRPr="00B318AE" w:rsidRDefault="00037CFF" w:rsidP="00682CA8">
                        <w:pPr>
                          <w:shd w:val="clear" w:color="auto" w:fill="FFFFFF"/>
                          <w:spacing w:before="120" w:after="120" w:line="24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GIẤY GIỚI THIỆU</w:t>
                        </w:r>
                      </w:p>
                      <w:p w:rsidR="00037CFF" w:rsidRPr="00B318AE" w:rsidRDefault="00037CFF" w:rsidP="00682CA8">
                        <w:pPr>
                          <w:shd w:val="clear" w:color="auto" w:fill="FFFFFF"/>
                          <w:spacing w:before="120" w:after="120" w:line="24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Kính gửi: Hội đồng Giám định Y khoa </w:t>
                        </w:r>
                        <w:r w:rsidRPr="00B318AE">
                          <w:rPr>
                            <w:rFonts w:ascii="Times New Roman" w:eastAsia="Times New Roman" w:hAnsi="Times New Roman" w:cs="Times New Roman"/>
                            <w:sz w:val="24"/>
                            <w:szCs w:val="24"/>
                          </w:rPr>
                          <w:t>………………..</w:t>
                        </w:r>
                      </w:p>
                      <w:p w:rsidR="00037CFF" w:rsidRPr="00B318AE" w:rsidRDefault="00037CFF" w:rsidP="00682CA8">
                        <w:pPr>
                          <w:shd w:val="clear" w:color="auto" w:fill="FFFFFF"/>
                          <w:spacing w:before="120" w:after="120" w:line="24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Hội đồng Giám định Y khoa</w:t>
                        </w:r>
                        <w:r w:rsidRPr="00B318AE">
                          <w:rPr>
                            <w:rFonts w:ascii="Times New Roman" w:eastAsia="Times New Roman" w:hAnsi="Times New Roman" w:cs="Times New Roman"/>
                            <w:sz w:val="24"/>
                            <w:szCs w:val="24"/>
                          </w:rPr>
                          <w:t> ………………………………..</w:t>
                        </w:r>
                      </w:p>
                      <w:p w:rsidR="00037CFF" w:rsidRPr="00B318AE" w:rsidRDefault="00037CFF" w:rsidP="00682CA8">
                        <w:pPr>
                          <w:shd w:val="clear" w:color="auto" w:fill="FFFFFF"/>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Trân trọng giới thiệu: Ông/ Bà:............................................................. giới tính: □ nam □nữ</w:t>
                        </w:r>
                      </w:p>
                      <w:p w:rsidR="00037CFF" w:rsidRPr="00B318AE" w:rsidRDefault="00037CFF" w:rsidP="00682CA8">
                        <w:pPr>
                          <w:shd w:val="clear" w:color="auto" w:fill="FFFFFF"/>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Sinh ngày</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tháng</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năm</w:t>
                        </w:r>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sz w:val="24"/>
                            <w:szCs w:val="24"/>
                            <w:lang w:val="vi-VN"/>
                          </w:rPr>
                          <w:t>Số Sổ BHXH:</w:t>
                        </w:r>
                        <w:r w:rsidRPr="00B318AE">
                          <w:rPr>
                            <w:rFonts w:ascii="Times New Roman" w:eastAsia="Times New Roman" w:hAnsi="Times New Roman" w:cs="Times New Roman"/>
                            <w:sz w:val="24"/>
                            <w:szCs w:val="24"/>
                          </w:rPr>
                          <w:t>......................................................................</w:t>
                        </w:r>
                      </w:p>
                      <w:p w:rsidR="00037CFF" w:rsidRPr="00B318AE" w:rsidRDefault="00037CFF" w:rsidP="00682CA8">
                        <w:pPr>
                          <w:shd w:val="clear" w:color="auto" w:fill="FFFFFF"/>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Số CMND</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cấp</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ngày</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tháng</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năm</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tại</w:t>
                        </w:r>
                        <w:r w:rsidRPr="00B318AE">
                          <w:rPr>
                            <w:rFonts w:ascii="Times New Roman" w:eastAsia="Times New Roman" w:hAnsi="Times New Roman" w:cs="Times New Roman"/>
                            <w:sz w:val="24"/>
                            <w:szCs w:val="24"/>
                          </w:rPr>
                          <w:t>............................................</w:t>
                        </w:r>
                      </w:p>
                      <w:p w:rsidR="00037CFF" w:rsidRPr="00B318AE" w:rsidRDefault="00037CFF" w:rsidP="00682CA8">
                        <w:pPr>
                          <w:shd w:val="clear" w:color="auto" w:fill="FFFFFF"/>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Địa chỉ hiện tại: ..................................................................................................................</w:t>
                        </w:r>
                      </w:p>
                      <w:p w:rsidR="00037CFF" w:rsidRPr="00B318AE" w:rsidRDefault="00037CFF" w:rsidP="00682CA8">
                        <w:pPr>
                          <w:shd w:val="clear" w:color="auto" w:fill="FFFFFF"/>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Nghề nghiệp:</w:t>
                        </w:r>
                        <w:r w:rsidRPr="00B318AE">
                          <w:rPr>
                            <w:rFonts w:ascii="Times New Roman" w:eastAsia="Times New Roman" w:hAnsi="Times New Roman" w:cs="Times New Roman"/>
                            <w:sz w:val="24"/>
                            <w:szCs w:val="24"/>
                          </w:rPr>
                          <w:t> …………………….. </w:t>
                        </w:r>
                        <w:r w:rsidRPr="00B318AE">
                          <w:rPr>
                            <w:rFonts w:ascii="Times New Roman" w:eastAsia="Times New Roman" w:hAnsi="Times New Roman" w:cs="Times New Roman"/>
                            <w:sz w:val="24"/>
                            <w:szCs w:val="24"/>
                            <w:lang w:val="vi-VN"/>
                          </w:rPr>
                          <w:t>Chức vụ:..........................................................................</w:t>
                        </w:r>
                      </w:p>
                      <w:p w:rsidR="00037CFF" w:rsidRPr="00B318AE" w:rsidRDefault="00037CFF" w:rsidP="00682CA8">
                        <w:pPr>
                          <w:shd w:val="clear" w:color="auto" w:fill="FFFFFF"/>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Được cử đến Hội đồng Giám định Y khoa</w:t>
                        </w:r>
                        <w:r w:rsidRPr="00B318AE">
                          <w:rPr>
                            <w:rFonts w:ascii="Times New Roman" w:eastAsia="Times New Roman" w:hAnsi="Times New Roman" w:cs="Times New Roman"/>
                            <w:sz w:val="24"/>
                            <w:szCs w:val="24"/>
                          </w:rPr>
                          <w:t>...........................................................................</w:t>
                        </w:r>
                      </w:p>
                      <w:p w:rsidR="00037CFF" w:rsidRPr="00B318AE" w:rsidRDefault="00037CFF" w:rsidP="00682CA8">
                        <w:pPr>
                          <w:shd w:val="clear" w:color="auto" w:fill="FFFFFF"/>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để giám định mức suy giảm khả năng lao động do vượt quá khả năng chuyên môn</w:t>
                        </w:r>
                      </w:p>
                      <w:p w:rsidR="00037CFF" w:rsidRPr="00B318AE" w:rsidRDefault="00037CFF" w:rsidP="00682CA8">
                        <w:pPr>
                          <w:shd w:val="clear" w:color="auto" w:fill="FFFFFF"/>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Loại hình giám định:</w:t>
                        </w:r>
                      </w:p>
                      <w:p w:rsidR="00037CFF" w:rsidRPr="00B318AE" w:rsidRDefault="00037CFF" w:rsidP="00682CA8">
                        <w:pPr>
                          <w:shd w:val="clear" w:color="auto" w:fill="FFFFFF"/>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Giám định tai nạn lao động                                                                            □</w:t>
                        </w:r>
                      </w:p>
                      <w:p w:rsidR="00037CFF" w:rsidRPr="00B318AE" w:rsidRDefault="00037CFF" w:rsidP="00682CA8">
                        <w:pPr>
                          <w:shd w:val="clear" w:color="auto" w:fill="FFFFFF"/>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Giám định bệnh nghề nghiệp                                                                          □</w:t>
                        </w:r>
                      </w:p>
                      <w:p w:rsidR="00037CFF" w:rsidRPr="00B318AE" w:rsidRDefault="00037CFF" w:rsidP="00682CA8">
                        <w:pPr>
                          <w:shd w:val="clear" w:color="auto" w:fill="FFFFFF"/>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Giám định thực hiện chế độ hưu trí                                                                 □</w:t>
                        </w:r>
                      </w:p>
                      <w:p w:rsidR="00037CFF" w:rsidRPr="00B318AE" w:rsidRDefault="00037CFF" w:rsidP="00682CA8">
                        <w:pPr>
                          <w:shd w:val="clear" w:color="auto" w:fill="FFFFFF"/>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Giám định để hưởng chế độ tuất hàng tháng                                                  □</w:t>
                        </w:r>
                      </w:p>
                      <w:p w:rsidR="00037CFF" w:rsidRDefault="00037CFF" w:rsidP="00682CA8">
                        <w:pPr>
                          <w:shd w:val="clear" w:color="auto" w:fill="FFFFFF"/>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Trân trọng cảm ơn!</w:t>
                        </w:r>
                      </w:p>
                      <w:p w:rsidR="00682CA8" w:rsidRPr="00B318AE" w:rsidRDefault="00682CA8" w:rsidP="00682CA8">
                        <w:pPr>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Các giấy t</w:t>
                        </w:r>
                        <w:r w:rsidRPr="00B318AE">
                          <w:rPr>
                            <w:rFonts w:ascii="Times New Roman" w:eastAsia="Times New Roman" w:hAnsi="Times New Roman" w:cs="Times New Roman"/>
                            <w:b/>
                            <w:bCs/>
                            <w:sz w:val="24"/>
                            <w:szCs w:val="24"/>
                          </w:rPr>
                          <w:t>ờ</w:t>
                        </w:r>
                        <w:r w:rsidRPr="00B318AE">
                          <w:rPr>
                            <w:rFonts w:ascii="Times New Roman" w:eastAsia="Times New Roman" w:hAnsi="Times New Roman" w:cs="Times New Roman"/>
                            <w:b/>
                            <w:bCs/>
                            <w:sz w:val="24"/>
                            <w:szCs w:val="24"/>
                            <w:lang w:val="vi-VN"/>
                          </w:rPr>
                          <w:t> kèm theo</w:t>
                        </w:r>
                        <w:r w:rsidRPr="00B318AE">
                          <w:rPr>
                            <w:rFonts w:ascii="Times New Roman" w:eastAsia="Times New Roman" w:hAnsi="Times New Roman" w:cs="Times New Roman"/>
                            <w:sz w:val="24"/>
                            <w:szCs w:val="24"/>
                            <w:lang w:val="vi-VN"/>
                          </w:rPr>
                          <w:t>, gồm có</w:t>
                        </w:r>
                        <w:r>
                          <w:rPr>
                            <w:rFonts w:ascii="Times New Roman" w:eastAsia="Times New Roman" w:hAnsi="Times New Roman" w:cs="Times New Roman"/>
                            <w:sz w:val="24"/>
                            <w:szCs w:val="24"/>
                          </w:rPr>
                          <w:t xml:space="preserve">                                          </w:t>
                        </w:r>
                        <w:r w:rsidRPr="00B318AE">
                          <w:rPr>
                            <w:rFonts w:ascii="Times New Roman" w:eastAsia="Times New Roman" w:hAnsi="Times New Roman" w:cs="Times New Roman"/>
                            <w:b/>
                            <w:bCs/>
                            <w:sz w:val="24"/>
                            <w:szCs w:val="24"/>
                            <w:lang w:val="vi-VN"/>
                          </w:rPr>
                          <w:t>LÃNH ĐẠO CƠ QUAN/ĐƠN VỊ</w:t>
                        </w:r>
                        <w:r w:rsidRPr="00B318AE">
                          <w:rPr>
                            <w:rFonts w:ascii="Times New Roman" w:eastAsia="Times New Roman" w:hAnsi="Times New Roman" w:cs="Times New Roman"/>
                            <w:b/>
                            <w:bCs/>
                            <w:sz w:val="24"/>
                            <w:szCs w:val="24"/>
                          </w:rPr>
                          <w:br/>
                        </w:r>
                        <w:r>
                          <w:rPr>
                            <w:rFonts w:ascii="Times New Roman" w:eastAsia="Times New Roman" w:hAnsi="Times New Roman" w:cs="Times New Roman"/>
                            <w:i/>
                            <w:iCs/>
                            <w:sz w:val="24"/>
                            <w:szCs w:val="24"/>
                          </w:rPr>
                          <w:t xml:space="preserve">                                                                                                        </w:t>
                        </w:r>
                        <w:r w:rsidRPr="00B318AE">
                          <w:rPr>
                            <w:rFonts w:ascii="Times New Roman" w:eastAsia="Times New Roman" w:hAnsi="Times New Roman" w:cs="Times New Roman"/>
                            <w:i/>
                            <w:iCs/>
                            <w:sz w:val="24"/>
                            <w:szCs w:val="24"/>
                            <w:lang w:val="vi-VN"/>
                          </w:rPr>
                          <w:t>(Ký tên, đ</w:t>
                        </w:r>
                        <w:r w:rsidRPr="00B318AE">
                          <w:rPr>
                            <w:rFonts w:ascii="Times New Roman" w:eastAsia="Times New Roman" w:hAnsi="Times New Roman" w:cs="Times New Roman"/>
                            <w:i/>
                            <w:iCs/>
                            <w:sz w:val="24"/>
                            <w:szCs w:val="24"/>
                          </w:rPr>
                          <w:t>ó</w:t>
                        </w:r>
                        <w:r w:rsidRPr="00B318AE">
                          <w:rPr>
                            <w:rFonts w:ascii="Times New Roman" w:eastAsia="Times New Roman" w:hAnsi="Times New Roman" w:cs="Times New Roman"/>
                            <w:i/>
                            <w:iCs/>
                            <w:sz w:val="24"/>
                            <w:szCs w:val="24"/>
                            <w:lang w:val="vi-VN"/>
                          </w:rPr>
                          <w:t>ng d</w:t>
                        </w:r>
                        <w:r w:rsidRPr="00B318AE">
                          <w:rPr>
                            <w:rFonts w:ascii="Times New Roman" w:eastAsia="Times New Roman" w:hAnsi="Times New Roman" w:cs="Times New Roman"/>
                            <w:i/>
                            <w:iCs/>
                            <w:sz w:val="24"/>
                            <w:szCs w:val="24"/>
                          </w:rPr>
                          <w:t>ấ</w:t>
                        </w:r>
                        <w:r w:rsidRPr="00B318AE">
                          <w:rPr>
                            <w:rFonts w:ascii="Times New Roman" w:eastAsia="Times New Roman" w:hAnsi="Times New Roman" w:cs="Times New Roman"/>
                            <w:i/>
                            <w:iCs/>
                            <w:sz w:val="24"/>
                            <w:szCs w:val="24"/>
                            <w:lang w:val="vi-VN"/>
                          </w:rPr>
                          <w:t>u)</w:t>
                        </w:r>
                      </w:p>
                      <w:p w:rsidR="00682CA8" w:rsidRPr="00B318AE" w:rsidRDefault="00682CA8" w:rsidP="00682CA8">
                        <w:pPr>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Đơn đề nghị khám giám định khả năng lao động</w:t>
                        </w:r>
                      </w:p>
                      <w:p w:rsidR="00682CA8" w:rsidRPr="00B318AE" w:rsidRDefault="00682CA8" w:rsidP="00682CA8">
                        <w:pPr>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Đơn khiếu nại</w:t>
                        </w:r>
                      </w:p>
                      <w:p w:rsidR="00682CA8" w:rsidRPr="00B318AE" w:rsidRDefault="00682CA8" w:rsidP="00682CA8">
                        <w:pPr>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Biên bản Điều tra tai nạn lao động</w:t>
                        </w:r>
                      </w:p>
                      <w:p w:rsidR="00682CA8" w:rsidRPr="00B318AE" w:rsidRDefault="00682CA8" w:rsidP="00682CA8">
                        <w:pPr>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Giấy chứng nhận thương tích</w:t>
                        </w:r>
                      </w:p>
                      <w:p w:rsidR="00682CA8" w:rsidRPr="00B318AE" w:rsidRDefault="00682CA8" w:rsidP="00682CA8">
                        <w:pPr>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Giấy ra viện</w:t>
                        </w:r>
                      </w:p>
                      <w:p w:rsidR="00682CA8" w:rsidRPr="00B318AE" w:rsidRDefault="00682CA8" w:rsidP="00682CA8">
                        <w:pPr>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Hồ sơ người bị bệnh nghề nghiệp</w:t>
                        </w:r>
                      </w:p>
                      <w:p w:rsidR="00682CA8" w:rsidRPr="00B318AE" w:rsidRDefault="00682CA8" w:rsidP="00682CA8">
                        <w:pPr>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Quyết định hưởng trợ cấp tai nạn lao động</w:t>
                        </w:r>
                      </w:p>
                      <w:p w:rsidR="00682CA8" w:rsidRDefault="00682CA8" w:rsidP="00682CA8">
                        <w:pPr>
                          <w:shd w:val="clear" w:color="auto" w:fill="FFFFFF"/>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Biên bản GĐYK các lần khám trước</w:t>
                        </w:r>
                      </w:p>
                      <w:p w:rsidR="002D4461" w:rsidRDefault="00682CA8" w:rsidP="00C742B3">
                        <w:pPr>
                          <w:shd w:val="clear" w:color="auto" w:fill="FFFFFF"/>
                          <w:spacing w:before="120" w:after="120" w:line="260" w:lineRule="exact"/>
                          <w:rPr>
                            <w:rFonts w:ascii="Times New Roman" w:eastAsia="Times New Roman" w:hAnsi="Times New Roman" w:cs="Times New Roman"/>
                            <w:sz w:val="24"/>
                            <w:szCs w:val="24"/>
                          </w:rPr>
                        </w:pPr>
                        <w:r w:rsidRPr="00B318AE">
                          <w:rPr>
                            <w:rFonts w:ascii="Times New Roman" w:eastAsia="Times New Roman" w:hAnsi="Times New Roman" w:cs="Times New Roman"/>
                            <w:i/>
                            <w:iCs/>
                            <w:sz w:val="24"/>
                            <w:szCs w:val="24"/>
                            <w:lang w:val="vi-VN"/>
                          </w:rPr>
                          <w:t>Ghi chú: Giấy giới thiệu c</w:t>
                        </w:r>
                        <w:r w:rsidRPr="00B318AE">
                          <w:rPr>
                            <w:rFonts w:ascii="Times New Roman" w:eastAsia="Times New Roman" w:hAnsi="Times New Roman" w:cs="Times New Roman"/>
                            <w:i/>
                            <w:iCs/>
                            <w:sz w:val="24"/>
                            <w:szCs w:val="24"/>
                          </w:rPr>
                          <w:t>ó</w:t>
                        </w:r>
                        <w:r w:rsidRPr="00B318AE">
                          <w:rPr>
                            <w:rFonts w:ascii="Times New Roman" w:eastAsia="Times New Roman" w:hAnsi="Times New Roman" w:cs="Times New Roman"/>
                            <w:i/>
                            <w:iCs/>
                            <w:sz w:val="24"/>
                            <w:szCs w:val="24"/>
                            <w:lang w:val="vi-VN"/>
                          </w:rPr>
                          <w:t> giá trị trong vòng hai tháng k</w:t>
                        </w:r>
                        <w:r w:rsidRPr="00B318AE">
                          <w:rPr>
                            <w:rFonts w:ascii="Times New Roman" w:eastAsia="Times New Roman" w:hAnsi="Times New Roman" w:cs="Times New Roman"/>
                            <w:i/>
                            <w:iCs/>
                            <w:sz w:val="24"/>
                            <w:szCs w:val="24"/>
                          </w:rPr>
                          <w:t>ể</w:t>
                        </w:r>
                        <w:r w:rsidRPr="00B318AE">
                          <w:rPr>
                            <w:rFonts w:ascii="Times New Roman" w:eastAsia="Times New Roman" w:hAnsi="Times New Roman" w:cs="Times New Roman"/>
                            <w:i/>
                            <w:iCs/>
                            <w:sz w:val="24"/>
                            <w:szCs w:val="24"/>
                            <w:lang w:val="vi-VN"/>
                          </w:rPr>
                          <w:t> từ ngày ký giới thiệu</w:t>
                        </w:r>
                      </w:p>
                      <w:p w:rsidR="002D4461" w:rsidRDefault="002D4461" w:rsidP="00037CFF">
                        <w:pPr>
                          <w:shd w:val="clear" w:color="auto" w:fill="FFFFFF"/>
                          <w:spacing w:before="120" w:after="120" w:line="300" w:lineRule="exact"/>
                          <w:rPr>
                            <w:rFonts w:ascii="Times New Roman" w:eastAsia="Times New Roman" w:hAnsi="Times New Roman" w:cs="Times New Roman"/>
                            <w:sz w:val="24"/>
                            <w:szCs w:val="24"/>
                          </w:rPr>
                        </w:pPr>
                      </w:p>
                      <w:p w:rsidR="00920331" w:rsidRPr="00B318AE" w:rsidRDefault="00920331" w:rsidP="00037CFF">
                        <w:pPr>
                          <w:shd w:val="clear" w:color="auto" w:fill="FFFFFF"/>
                          <w:spacing w:before="120" w:after="120" w:line="300" w:lineRule="exact"/>
                          <w:rPr>
                            <w:rFonts w:ascii="Times New Roman" w:eastAsia="Times New Roman" w:hAnsi="Times New Roman" w:cs="Times New Roman"/>
                            <w:sz w:val="24"/>
                            <w:szCs w:val="24"/>
                          </w:rPr>
                        </w:pPr>
                      </w:p>
                      <w:p w:rsidR="001E1113" w:rsidRDefault="001E1113" w:rsidP="00037CFF">
                        <w:pPr>
                          <w:shd w:val="clear" w:color="auto" w:fill="FFFFFF"/>
                          <w:spacing w:before="120" w:after="120" w:line="300" w:lineRule="exact"/>
                          <w:jc w:val="center"/>
                          <w:rPr>
                            <w:rFonts w:ascii="Times New Roman" w:eastAsia="Times New Roman" w:hAnsi="Times New Roman" w:cs="Times New Roman"/>
                            <w:b/>
                            <w:bCs/>
                            <w:color w:val="000000"/>
                            <w:sz w:val="24"/>
                            <w:szCs w:val="24"/>
                          </w:rPr>
                        </w:pPr>
                        <w:bookmarkStart w:id="100" w:name="chuong_phuluc_10"/>
                      </w:p>
                      <w:p w:rsidR="001E1113" w:rsidRDefault="001E1113" w:rsidP="00037CFF">
                        <w:pPr>
                          <w:shd w:val="clear" w:color="auto" w:fill="FFFFFF"/>
                          <w:spacing w:before="120" w:after="120" w:line="300" w:lineRule="exact"/>
                          <w:jc w:val="center"/>
                          <w:rPr>
                            <w:rFonts w:ascii="Times New Roman" w:eastAsia="Times New Roman" w:hAnsi="Times New Roman" w:cs="Times New Roman"/>
                            <w:b/>
                            <w:bCs/>
                            <w:color w:val="000000"/>
                            <w:sz w:val="24"/>
                            <w:szCs w:val="24"/>
                          </w:rPr>
                        </w:pPr>
                      </w:p>
                      <w:p w:rsidR="00037CFF" w:rsidRPr="00B318AE" w:rsidRDefault="00037CFF" w:rsidP="001E1113">
                        <w:pPr>
                          <w:shd w:val="clear" w:color="auto" w:fill="FFFFFF"/>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color w:val="000000"/>
                            <w:sz w:val="24"/>
                            <w:szCs w:val="24"/>
                          </w:rPr>
                          <w:lastRenderedPageBreak/>
                          <w:t>PHỤ LỤC 9</w:t>
                        </w:r>
                        <w:bookmarkEnd w:id="100"/>
                      </w:p>
                      <w:p w:rsidR="00037CFF" w:rsidRPr="00B318AE" w:rsidRDefault="00037CFF" w:rsidP="00037CFF">
                        <w:pPr>
                          <w:shd w:val="clear" w:color="auto" w:fill="FFFFFF"/>
                          <w:spacing w:before="120" w:after="120" w:line="300" w:lineRule="exact"/>
                          <w:jc w:val="center"/>
                          <w:rPr>
                            <w:rFonts w:ascii="Times New Roman" w:eastAsia="Times New Roman" w:hAnsi="Times New Roman" w:cs="Times New Roman"/>
                            <w:sz w:val="24"/>
                            <w:szCs w:val="24"/>
                          </w:rPr>
                        </w:pPr>
                        <w:bookmarkStart w:id="101" w:name="chuong_phuluc_10_name"/>
                        <w:r w:rsidRPr="00B318AE">
                          <w:rPr>
                            <w:rFonts w:ascii="Times New Roman" w:eastAsia="Times New Roman" w:hAnsi="Times New Roman" w:cs="Times New Roman"/>
                            <w:color w:val="000000"/>
                            <w:sz w:val="24"/>
                            <w:szCs w:val="24"/>
                          </w:rPr>
                          <w:t>MẪU PHIẾU TIẾP NHẬN HỒ SƠ ĐỀ NGHỊ GIÁM ĐỊNH</w:t>
                        </w:r>
                        <w:bookmarkEnd w:id="101"/>
                        <w:r w:rsidRPr="00B318AE">
                          <w:rPr>
                            <w:rFonts w:ascii="Times New Roman" w:eastAsia="Times New Roman" w:hAnsi="Times New Roman" w:cs="Times New Roman"/>
                            <w:sz w:val="24"/>
                            <w:szCs w:val="24"/>
                            <w:lang w:val="vi-VN"/>
                          </w:rPr>
                          <w:br/>
                        </w:r>
                        <w:r w:rsidRPr="00B318AE">
                          <w:rPr>
                            <w:rFonts w:ascii="Times New Roman" w:eastAsia="Times New Roman" w:hAnsi="Times New Roman" w:cs="Times New Roman"/>
                            <w:i/>
                            <w:iCs/>
                            <w:sz w:val="24"/>
                            <w:szCs w:val="24"/>
                            <w:lang w:val="vi-VN"/>
                          </w:rPr>
                          <w:t>(Ban hành kèm theo Thông tư s</w:t>
                        </w:r>
                        <w:r w:rsidRPr="00B318AE">
                          <w:rPr>
                            <w:rFonts w:ascii="Times New Roman" w:eastAsia="Times New Roman" w:hAnsi="Times New Roman" w:cs="Times New Roman"/>
                            <w:i/>
                            <w:iCs/>
                            <w:sz w:val="24"/>
                            <w:szCs w:val="24"/>
                          </w:rPr>
                          <w:t>ố</w:t>
                        </w:r>
                        <w:r w:rsidRPr="00B318AE">
                          <w:rPr>
                            <w:rFonts w:ascii="Times New Roman" w:eastAsia="Times New Roman" w:hAnsi="Times New Roman" w:cs="Times New Roman"/>
                            <w:i/>
                            <w:iCs/>
                            <w:sz w:val="24"/>
                            <w:szCs w:val="24"/>
                            <w:lang w:val="vi-VN"/>
                          </w:rPr>
                          <w:t> 14/2016/TT-BYT ngày 12 tháng 5 năm 2016)</w:t>
                        </w:r>
                      </w:p>
                      <w:tbl>
                        <w:tblPr>
                          <w:tblW w:w="8090" w:type="dxa"/>
                          <w:tblCellSpacing w:w="0" w:type="dxa"/>
                          <w:tblLayout w:type="fixed"/>
                          <w:tblCellMar>
                            <w:left w:w="0" w:type="dxa"/>
                            <w:right w:w="0" w:type="dxa"/>
                          </w:tblCellMar>
                          <w:tblLook w:val="04A0"/>
                        </w:tblPr>
                        <w:tblGrid>
                          <w:gridCol w:w="3053"/>
                          <w:gridCol w:w="5037"/>
                        </w:tblGrid>
                        <w:tr w:rsidR="00037CFF" w:rsidRPr="00B318AE" w:rsidTr="00431C74">
                          <w:trPr>
                            <w:trHeight w:val="288"/>
                            <w:tblCellSpacing w:w="0" w:type="dxa"/>
                          </w:trPr>
                          <w:tc>
                            <w:tcPr>
                              <w:tcW w:w="3363" w:type="dxa"/>
                              <w:tcMar>
                                <w:top w:w="0" w:type="dxa"/>
                                <w:left w:w="108" w:type="dxa"/>
                                <w:bottom w:w="0" w:type="dxa"/>
                                <w:right w:w="108" w:type="dxa"/>
                              </w:tcMa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rPr>
                                <w:t>…</w:t>
                              </w:r>
                              <w:bookmarkStart w:id="102" w:name="_ftnref20"/>
                              <w:r w:rsidR="00992CD3" w:rsidRPr="00B318AE">
                                <w:rPr>
                                  <w:rFonts w:ascii="Times New Roman" w:eastAsia="Times New Roman" w:hAnsi="Times New Roman" w:cs="Times New Roman"/>
                                  <w:b/>
                                  <w:bCs/>
                                  <w:sz w:val="24"/>
                                  <w:szCs w:val="24"/>
                                </w:rPr>
                                <w:fldChar w:fldCharType="begin"/>
                              </w:r>
                              <w:r w:rsidRPr="00B318AE">
                                <w:rPr>
                                  <w:rFonts w:ascii="Times New Roman" w:eastAsia="Times New Roman" w:hAnsi="Times New Roman" w:cs="Times New Roman"/>
                                  <w:b/>
                                  <w:bCs/>
                                  <w:sz w:val="24"/>
                                  <w:szCs w:val="24"/>
                                </w:rPr>
                                <w:instrText xml:space="preserve"> HYPERLINK "http://thuvienphapluat.vn/van-ban/Bao-hiem/Thong-tu-14-2016-TT-BYT-huong-dan-Luat-bao-hiem-xa-hoi-thuoc-linh-vuc-y-te-317520.aspx" \l "_ftn20" \o "" </w:instrText>
                              </w:r>
                              <w:r w:rsidR="00992CD3" w:rsidRPr="00B318AE">
                                <w:rPr>
                                  <w:rFonts w:ascii="Times New Roman" w:eastAsia="Times New Roman" w:hAnsi="Times New Roman" w:cs="Times New Roman"/>
                                  <w:b/>
                                  <w:bCs/>
                                  <w:sz w:val="24"/>
                                  <w:szCs w:val="24"/>
                                </w:rPr>
                                <w:fldChar w:fldCharType="separate"/>
                              </w:r>
                              <w:r w:rsidRPr="00B318AE">
                                <w:rPr>
                                  <w:rFonts w:ascii="Times New Roman" w:eastAsia="Times New Roman" w:hAnsi="Times New Roman" w:cs="Times New Roman"/>
                                  <w:b/>
                                  <w:bCs/>
                                  <w:color w:val="000000"/>
                                  <w:sz w:val="24"/>
                                  <w:szCs w:val="24"/>
                                </w:rPr>
                                <w:t>1</w:t>
                              </w:r>
                              <w:r w:rsidR="00992CD3" w:rsidRPr="00B318AE">
                                <w:rPr>
                                  <w:rFonts w:ascii="Times New Roman" w:eastAsia="Times New Roman" w:hAnsi="Times New Roman" w:cs="Times New Roman"/>
                                  <w:b/>
                                  <w:bCs/>
                                  <w:sz w:val="24"/>
                                  <w:szCs w:val="24"/>
                                </w:rPr>
                                <w:fldChar w:fldCharType="end"/>
                              </w:r>
                              <w:bookmarkEnd w:id="102"/>
                              <w:r w:rsidRPr="00B318AE">
                                <w:rPr>
                                  <w:rFonts w:ascii="Times New Roman" w:eastAsia="Times New Roman" w:hAnsi="Times New Roman" w:cs="Times New Roman"/>
                                  <w:b/>
                                  <w:bCs/>
                                  <w:sz w:val="24"/>
                                  <w:szCs w:val="24"/>
                                </w:rPr>
                                <w:t>…</w:t>
                              </w:r>
                              <w:r w:rsidRPr="00B318AE">
                                <w:rPr>
                                  <w:rFonts w:ascii="Times New Roman" w:eastAsia="Times New Roman" w:hAnsi="Times New Roman" w:cs="Times New Roman"/>
                                  <w:b/>
                                  <w:bCs/>
                                  <w:sz w:val="24"/>
                                  <w:szCs w:val="24"/>
                                  <w:lang w:val="vi-VN"/>
                                </w:rPr>
                                <w:br/>
                                <w:t>-------</w:t>
                              </w:r>
                            </w:p>
                          </w:tc>
                          <w:tc>
                            <w:tcPr>
                              <w:tcW w:w="5565" w:type="dxa"/>
                              <w:tcMar>
                                <w:top w:w="0" w:type="dxa"/>
                                <w:left w:w="108" w:type="dxa"/>
                                <w:bottom w:w="0" w:type="dxa"/>
                                <w:right w:w="108" w:type="dxa"/>
                              </w:tcMa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CỘNG HÒA XÃ HỘI CHỦ NGHĨA VIỆT NAM</w:t>
                              </w:r>
                              <w:r w:rsidRPr="00B318AE">
                                <w:rPr>
                                  <w:rFonts w:ascii="Times New Roman" w:eastAsia="Times New Roman" w:hAnsi="Times New Roman" w:cs="Times New Roman"/>
                                  <w:b/>
                                  <w:bCs/>
                                  <w:sz w:val="24"/>
                                  <w:szCs w:val="24"/>
                                  <w:lang w:val="vi-VN"/>
                                </w:rPr>
                                <w:br/>
                                <w:t>Độc lập - Tự do - Hạnh phúc</w:t>
                              </w:r>
                              <w:r w:rsidRPr="00B318AE">
                                <w:rPr>
                                  <w:rFonts w:ascii="Times New Roman" w:eastAsia="Times New Roman" w:hAnsi="Times New Roman" w:cs="Times New Roman"/>
                                  <w:b/>
                                  <w:bCs/>
                                  <w:sz w:val="24"/>
                                  <w:szCs w:val="24"/>
                                  <w:lang w:val="vi-VN"/>
                                </w:rPr>
                                <w:br/>
                                <w:t>---------------</w:t>
                              </w:r>
                            </w:p>
                          </w:tc>
                        </w:tr>
                        <w:tr w:rsidR="00037CFF" w:rsidRPr="00B318AE" w:rsidTr="00431C74">
                          <w:trPr>
                            <w:trHeight w:val="256"/>
                            <w:tblCellSpacing w:w="0" w:type="dxa"/>
                          </w:trPr>
                          <w:tc>
                            <w:tcPr>
                              <w:tcW w:w="3363" w:type="dxa"/>
                              <w:tcMar>
                                <w:top w:w="0" w:type="dxa"/>
                                <w:left w:w="108" w:type="dxa"/>
                                <w:bottom w:w="0" w:type="dxa"/>
                                <w:right w:w="108" w:type="dxa"/>
                              </w:tcMa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Số:</w:t>
                              </w:r>
                              <w:r w:rsidRPr="00B318AE">
                                <w:rPr>
                                  <w:rFonts w:ascii="Times New Roman" w:eastAsia="Times New Roman" w:hAnsi="Times New Roman" w:cs="Times New Roman"/>
                                  <w:sz w:val="24"/>
                                  <w:szCs w:val="24"/>
                                </w:rPr>
                                <w:t> …./….</w:t>
                              </w:r>
                            </w:p>
                          </w:tc>
                          <w:tc>
                            <w:tcPr>
                              <w:tcW w:w="5565" w:type="dxa"/>
                              <w:tcMar>
                                <w:top w:w="0" w:type="dxa"/>
                                <w:left w:w="108" w:type="dxa"/>
                                <w:bottom w:w="0" w:type="dxa"/>
                                <w:right w:w="108" w:type="dxa"/>
                              </w:tcMar>
                              <w:hideMark/>
                            </w:tcPr>
                            <w:p w:rsidR="00037CFF" w:rsidRPr="00B318AE" w:rsidRDefault="00037CFF" w:rsidP="00037CFF">
                              <w:pPr>
                                <w:spacing w:before="120" w:after="120" w:line="300" w:lineRule="exact"/>
                                <w:jc w:val="right"/>
                                <w:rPr>
                                  <w:rFonts w:ascii="Times New Roman" w:eastAsia="Times New Roman" w:hAnsi="Times New Roman" w:cs="Times New Roman"/>
                                  <w:sz w:val="24"/>
                                  <w:szCs w:val="24"/>
                                </w:rPr>
                              </w:pPr>
                              <w:r w:rsidRPr="00B318AE">
                                <w:rPr>
                                  <w:rFonts w:ascii="Times New Roman" w:eastAsia="Times New Roman" w:hAnsi="Times New Roman" w:cs="Times New Roman"/>
                                  <w:i/>
                                  <w:iCs/>
                                  <w:sz w:val="24"/>
                                  <w:szCs w:val="24"/>
                                </w:rPr>
                                <w:t>……</w:t>
                              </w:r>
                              <w:bookmarkStart w:id="103" w:name="_ftnref21"/>
                              <w:r w:rsidR="00992CD3" w:rsidRPr="00B318AE">
                                <w:rPr>
                                  <w:rFonts w:ascii="Times New Roman" w:eastAsia="Times New Roman" w:hAnsi="Times New Roman" w:cs="Times New Roman"/>
                                  <w:i/>
                                  <w:iCs/>
                                  <w:sz w:val="24"/>
                                  <w:szCs w:val="24"/>
                                </w:rPr>
                                <w:fldChar w:fldCharType="begin"/>
                              </w:r>
                              <w:r w:rsidRPr="00B318AE">
                                <w:rPr>
                                  <w:rFonts w:ascii="Times New Roman" w:eastAsia="Times New Roman" w:hAnsi="Times New Roman" w:cs="Times New Roman"/>
                                  <w:i/>
                                  <w:iCs/>
                                  <w:sz w:val="24"/>
                                  <w:szCs w:val="24"/>
                                </w:rPr>
                                <w:instrText xml:space="preserve"> HYPERLINK "http://thuvienphapluat.vn/van-ban/Bao-hiem/Thong-tu-14-2016-TT-BYT-huong-dan-Luat-bao-hiem-xa-hoi-thuoc-linh-vuc-y-te-317520.aspx" \l "_ftn21" \o "" </w:instrText>
                              </w:r>
                              <w:r w:rsidR="00992CD3" w:rsidRPr="00B318AE">
                                <w:rPr>
                                  <w:rFonts w:ascii="Times New Roman" w:eastAsia="Times New Roman" w:hAnsi="Times New Roman" w:cs="Times New Roman"/>
                                  <w:i/>
                                  <w:iCs/>
                                  <w:sz w:val="24"/>
                                  <w:szCs w:val="24"/>
                                </w:rPr>
                                <w:fldChar w:fldCharType="separate"/>
                              </w:r>
                              <w:r w:rsidRPr="00B318AE">
                                <w:rPr>
                                  <w:rFonts w:ascii="Times New Roman" w:eastAsia="Times New Roman" w:hAnsi="Times New Roman" w:cs="Times New Roman"/>
                                  <w:i/>
                                  <w:iCs/>
                                  <w:color w:val="000000"/>
                                  <w:sz w:val="24"/>
                                  <w:szCs w:val="24"/>
                                </w:rPr>
                                <w:t>2</w:t>
                              </w:r>
                              <w:r w:rsidR="00992CD3" w:rsidRPr="00B318AE">
                                <w:rPr>
                                  <w:rFonts w:ascii="Times New Roman" w:eastAsia="Times New Roman" w:hAnsi="Times New Roman" w:cs="Times New Roman"/>
                                  <w:i/>
                                  <w:iCs/>
                                  <w:sz w:val="24"/>
                                  <w:szCs w:val="24"/>
                                </w:rPr>
                                <w:fldChar w:fldCharType="end"/>
                              </w:r>
                              <w:bookmarkEnd w:id="103"/>
                              <w:r w:rsidRPr="00B318AE">
                                <w:rPr>
                                  <w:rFonts w:ascii="Times New Roman" w:eastAsia="Times New Roman" w:hAnsi="Times New Roman" w:cs="Times New Roman"/>
                                  <w:i/>
                                  <w:iCs/>
                                  <w:sz w:val="24"/>
                                  <w:szCs w:val="24"/>
                                </w:rPr>
                                <w:t>……</w:t>
                              </w:r>
                              <w:r w:rsidRPr="00B318AE">
                                <w:rPr>
                                  <w:rFonts w:ascii="Times New Roman" w:eastAsia="Times New Roman" w:hAnsi="Times New Roman" w:cs="Times New Roman"/>
                                  <w:i/>
                                  <w:iCs/>
                                  <w:sz w:val="24"/>
                                  <w:szCs w:val="24"/>
                                  <w:lang w:val="vi-VN"/>
                                </w:rPr>
                                <w:t>, ngày </w:t>
                              </w:r>
                              <w:r w:rsidRPr="00B318AE">
                                <w:rPr>
                                  <w:rFonts w:ascii="Times New Roman" w:eastAsia="Times New Roman" w:hAnsi="Times New Roman" w:cs="Times New Roman"/>
                                  <w:i/>
                                  <w:iCs/>
                                  <w:sz w:val="24"/>
                                  <w:szCs w:val="24"/>
                                </w:rPr>
                                <w:t>…</w:t>
                              </w:r>
                              <w:r w:rsidRPr="00B318AE">
                                <w:rPr>
                                  <w:rFonts w:ascii="Times New Roman" w:eastAsia="Times New Roman" w:hAnsi="Times New Roman" w:cs="Times New Roman"/>
                                  <w:i/>
                                  <w:iCs/>
                                  <w:sz w:val="24"/>
                                  <w:szCs w:val="24"/>
                                  <w:lang w:val="vi-VN"/>
                                </w:rPr>
                                <w:t> tháng </w:t>
                              </w:r>
                              <w:r w:rsidRPr="00B318AE">
                                <w:rPr>
                                  <w:rFonts w:ascii="Times New Roman" w:eastAsia="Times New Roman" w:hAnsi="Times New Roman" w:cs="Times New Roman"/>
                                  <w:i/>
                                  <w:iCs/>
                                  <w:sz w:val="24"/>
                                  <w:szCs w:val="24"/>
                                </w:rPr>
                                <w:t>…</w:t>
                              </w:r>
                              <w:r w:rsidRPr="00B318AE">
                                <w:rPr>
                                  <w:rFonts w:ascii="Times New Roman" w:eastAsia="Times New Roman" w:hAnsi="Times New Roman" w:cs="Times New Roman"/>
                                  <w:i/>
                                  <w:iCs/>
                                  <w:sz w:val="24"/>
                                  <w:szCs w:val="24"/>
                                  <w:lang w:val="vi-VN"/>
                                </w:rPr>
                                <w:t> năm </w:t>
                              </w:r>
                              <w:r w:rsidRPr="00B318AE">
                                <w:rPr>
                                  <w:rFonts w:ascii="Times New Roman" w:eastAsia="Times New Roman" w:hAnsi="Times New Roman" w:cs="Times New Roman"/>
                                  <w:i/>
                                  <w:iCs/>
                                  <w:sz w:val="24"/>
                                  <w:szCs w:val="24"/>
                                </w:rPr>
                                <w:t>20…</w:t>
                              </w:r>
                            </w:p>
                          </w:tc>
                        </w:tr>
                      </w:tbl>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p w:rsidR="00037CFF" w:rsidRPr="00B318AE" w:rsidRDefault="00037CFF" w:rsidP="00037CFF">
                        <w:pPr>
                          <w:shd w:val="clear" w:color="auto" w:fill="FFFFFF"/>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PHI</w:t>
                        </w:r>
                        <w:r w:rsidRPr="00B318AE">
                          <w:rPr>
                            <w:rFonts w:ascii="Times New Roman" w:eastAsia="Times New Roman" w:hAnsi="Times New Roman" w:cs="Times New Roman"/>
                            <w:b/>
                            <w:bCs/>
                            <w:sz w:val="24"/>
                            <w:szCs w:val="24"/>
                          </w:rPr>
                          <w:t>Ế</w:t>
                        </w:r>
                        <w:r w:rsidRPr="00B318AE">
                          <w:rPr>
                            <w:rFonts w:ascii="Times New Roman" w:eastAsia="Times New Roman" w:hAnsi="Times New Roman" w:cs="Times New Roman"/>
                            <w:b/>
                            <w:bCs/>
                            <w:sz w:val="24"/>
                            <w:szCs w:val="24"/>
                            <w:lang w:val="vi-VN"/>
                          </w:rPr>
                          <w:t>U TI</w:t>
                        </w:r>
                        <w:r w:rsidRPr="00B318AE">
                          <w:rPr>
                            <w:rFonts w:ascii="Times New Roman" w:eastAsia="Times New Roman" w:hAnsi="Times New Roman" w:cs="Times New Roman"/>
                            <w:b/>
                            <w:bCs/>
                            <w:sz w:val="24"/>
                            <w:szCs w:val="24"/>
                          </w:rPr>
                          <w:t>Ế</w:t>
                        </w:r>
                        <w:r w:rsidRPr="00B318AE">
                          <w:rPr>
                            <w:rFonts w:ascii="Times New Roman" w:eastAsia="Times New Roman" w:hAnsi="Times New Roman" w:cs="Times New Roman"/>
                            <w:b/>
                            <w:bCs/>
                            <w:sz w:val="24"/>
                            <w:szCs w:val="24"/>
                            <w:lang w:val="vi-VN"/>
                          </w:rPr>
                          <w:t>P NH</w:t>
                        </w:r>
                        <w:r w:rsidRPr="00B318AE">
                          <w:rPr>
                            <w:rFonts w:ascii="Times New Roman" w:eastAsia="Times New Roman" w:hAnsi="Times New Roman" w:cs="Times New Roman"/>
                            <w:b/>
                            <w:bCs/>
                            <w:sz w:val="24"/>
                            <w:szCs w:val="24"/>
                          </w:rPr>
                          <w:t>Ậ</w:t>
                        </w:r>
                        <w:r w:rsidRPr="00B318AE">
                          <w:rPr>
                            <w:rFonts w:ascii="Times New Roman" w:eastAsia="Times New Roman" w:hAnsi="Times New Roman" w:cs="Times New Roman"/>
                            <w:b/>
                            <w:bCs/>
                            <w:sz w:val="24"/>
                            <w:szCs w:val="24"/>
                            <w:lang w:val="vi-VN"/>
                          </w:rPr>
                          <w:t>N</w:t>
                        </w:r>
                      </w:p>
                      <w:p w:rsidR="00037CFF" w:rsidRPr="00B318AE" w:rsidRDefault="00037CFF" w:rsidP="00037CFF">
                        <w:pPr>
                          <w:shd w:val="clear" w:color="auto" w:fill="FFFFFF"/>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Hồ sơ đề nghị giám định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1. </w:t>
                        </w:r>
                        <w:r w:rsidRPr="00B318AE">
                          <w:rPr>
                            <w:rFonts w:ascii="Times New Roman" w:eastAsia="Times New Roman" w:hAnsi="Times New Roman" w:cs="Times New Roman"/>
                            <w:sz w:val="24"/>
                            <w:szCs w:val="24"/>
                            <w:lang w:val="vi-VN"/>
                          </w:rPr>
                          <w:t>Tên tổ chức/cá nhân đề nghị giám định:..........................................................................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2. </w:t>
                        </w:r>
                        <w:r w:rsidRPr="00B318AE">
                          <w:rPr>
                            <w:rFonts w:ascii="Times New Roman" w:eastAsia="Times New Roman" w:hAnsi="Times New Roman" w:cs="Times New Roman"/>
                            <w:sz w:val="24"/>
                            <w:szCs w:val="24"/>
                            <w:lang w:val="vi-VN"/>
                          </w:rPr>
                          <w:t>Địa chỉ:.........................................................................................................................</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3. </w:t>
                        </w:r>
                        <w:r w:rsidRPr="00B318AE">
                          <w:rPr>
                            <w:rFonts w:ascii="Times New Roman" w:eastAsia="Times New Roman" w:hAnsi="Times New Roman" w:cs="Times New Roman"/>
                            <w:sz w:val="24"/>
                            <w:szCs w:val="24"/>
                            <w:lang w:val="vi-VN"/>
                          </w:rPr>
                          <w:t>Điện thoại: </w:t>
                        </w:r>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sz w:val="24"/>
                            <w:szCs w:val="24"/>
                            <w:lang w:val="vi-VN"/>
                          </w:rPr>
                          <w:t>Fax:........................................................................</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4. </w:t>
                        </w:r>
                        <w:r w:rsidRPr="00B318AE">
                          <w:rPr>
                            <w:rFonts w:ascii="Times New Roman" w:eastAsia="Times New Roman" w:hAnsi="Times New Roman" w:cs="Times New Roman"/>
                            <w:sz w:val="24"/>
                            <w:szCs w:val="24"/>
                            <w:lang w:val="vi-VN"/>
                          </w:rPr>
                          <w:t>Thành phần hồ sơ:</w:t>
                        </w:r>
                        <w:bookmarkStart w:id="104" w:name="_ftnref22"/>
                        <w:r w:rsidR="00992CD3" w:rsidRPr="00B318AE">
                          <w:rPr>
                            <w:rFonts w:ascii="Times New Roman" w:eastAsia="Times New Roman" w:hAnsi="Times New Roman" w:cs="Times New Roman"/>
                            <w:sz w:val="24"/>
                            <w:szCs w:val="24"/>
                            <w:lang w:val="vi-VN"/>
                          </w:rPr>
                          <w:fldChar w:fldCharType="begin"/>
                        </w:r>
                        <w:r w:rsidRPr="00B318AE">
                          <w:rPr>
                            <w:rFonts w:ascii="Times New Roman" w:eastAsia="Times New Roman" w:hAnsi="Times New Roman" w:cs="Times New Roman"/>
                            <w:sz w:val="24"/>
                            <w:szCs w:val="24"/>
                            <w:lang w:val="vi-VN"/>
                          </w:rPr>
                          <w:instrText xml:space="preserve"> HYPERLINK "http://thuvienphapluat.vn/van-ban/Bao-hiem/Thong-tu-14-2016-TT-BYT-huong-dan-Luat-bao-hiem-xa-hoi-thuoc-linh-vuc-y-te-317520.aspx" \l "_ftn22" \o "" </w:instrText>
                        </w:r>
                        <w:r w:rsidR="00992CD3" w:rsidRPr="00B318AE">
                          <w:rPr>
                            <w:rFonts w:ascii="Times New Roman" w:eastAsia="Times New Roman" w:hAnsi="Times New Roman" w:cs="Times New Roman"/>
                            <w:sz w:val="24"/>
                            <w:szCs w:val="24"/>
                            <w:lang w:val="vi-VN"/>
                          </w:rPr>
                          <w:fldChar w:fldCharType="separate"/>
                        </w:r>
                        <w:r w:rsidRPr="00B318AE">
                          <w:rPr>
                            <w:rFonts w:ascii="Times New Roman" w:eastAsia="Times New Roman" w:hAnsi="Times New Roman" w:cs="Times New Roman"/>
                            <w:color w:val="000000"/>
                            <w:sz w:val="24"/>
                            <w:szCs w:val="24"/>
                            <w:lang w:val="vi-VN"/>
                          </w:rPr>
                          <w:t>3</w:t>
                        </w:r>
                        <w:r w:rsidR="00992CD3" w:rsidRPr="00B318AE">
                          <w:rPr>
                            <w:rFonts w:ascii="Times New Roman" w:eastAsia="Times New Roman" w:hAnsi="Times New Roman" w:cs="Times New Roman"/>
                            <w:sz w:val="24"/>
                            <w:szCs w:val="24"/>
                            <w:lang w:val="vi-VN"/>
                          </w:rPr>
                          <w:fldChar w:fldCharType="end"/>
                        </w:r>
                        <w:bookmarkEnd w:id="104"/>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66"/>
                          <w:gridCol w:w="6226"/>
                          <w:gridCol w:w="2454"/>
                        </w:tblGrid>
                        <w:tr w:rsidR="00037CFF" w:rsidRPr="00B318AE" w:rsidTr="00431C74">
                          <w:trPr>
                            <w:tblCellSpacing w:w="0" w:type="dxa"/>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w:t>
                              </w:r>
                            </w:p>
                          </w:tc>
                          <w:tc>
                            <w:tcPr>
                              <w:tcW w:w="3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r>
                        <w:tr w:rsidR="00037CFF" w:rsidRPr="00B318AE" w:rsidTr="00431C74">
                          <w:trPr>
                            <w:tblCellSpacing w:w="0" w:type="dxa"/>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r>
                        <w:tr w:rsidR="00037CFF" w:rsidRPr="00B318AE" w:rsidTr="00431C74">
                          <w:trPr>
                            <w:tblCellSpacing w:w="0" w:type="dxa"/>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r>
                        <w:tr w:rsidR="00037CFF" w:rsidRPr="00B318AE" w:rsidTr="00431C74">
                          <w:trPr>
                            <w:tblCellSpacing w:w="0" w:type="dxa"/>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r>
                        <w:tr w:rsidR="00037CFF" w:rsidRPr="00B318AE" w:rsidTr="00431C74">
                          <w:trPr>
                            <w:tblCellSpacing w:w="0" w:type="dxa"/>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r>
                        <w:tr w:rsidR="00037CFF" w:rsidRPr="00B318AE" w:rsidTr="00431C74">
                          <w:trPr>
                            <w:tblCellSpacing w:w="0" w:type="dxa"/>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r>
                        <w:tr w:rsidR="00037CFF" w:rsidRPr="00B318AE" w:rsidTr="00431C74">
                          <w:trPr>
                            <w:tblCellSpacing w:w="0" w:type="dxa"/>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r>
                        <w:tr w:rsidR="00037CFF" w:rsidRPr="00B318AE" w:rsidTr="00431C74">
                          <w:trPr>
                            <w:tblCellSpacing w:w="0" w:type="dxa"/>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8.</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r>
                        <w:tr w:rsidR="00037CFF" w:rsidRPr="00B318AE" w:rsidTr="00431C74">
                          <w:trPr>
                            <w:tblCellSpacing w:w="0" w:type="dxa"/>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r>
                      </w:tbl>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bl>
                        <w:tblPr>
                          <w:tblW w:w="5000" w:type="pct"/>
                          <w:tblCellSpacing w:w="0" w:type="dxa"/>
                          <w:tblLayout w:type="fixed"/>
                          <w:tblCellMar>
                            <w:left w:w="0" w:type="dxa"/>
                            <w:right w:w="0" w:type="dxa"/>
                          </w:tblCellMar>
                          <w:tblLook w:val="04A0"/>
                        </w:tblPr>
                        <w:tblGrid>
                          <w:gridCol w:w="4633"/>
                          <w:gridCol w:w="4633"/>
                        </w:tblGrid>
                        <w:tr w:rsidR="00037CFF" w:rsidRPr="00B318AE" w:rsidTr="00431C74">
                          <w:trPr>
                            <w:tblCellSpacing w:w="0" w:type="dxa"/>
                          </w:trPr>
                          <w:tc>
                            <w:tcPr>
                              <w:tcW w:w="2500" w:type="pct"/>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w:t>
                              </w:r>
                            </w:p>
                          </w:tc>
                          <w:tc>
                            <w:tcPr>
                              <w:tcW w:w="2500" w:type="pct"/>
                              <w:tcMar>
                                <w:top w:w="0" w:type="dxa"/>
                                <w:left w:w="108" w:type="dxa"/>
                                <w:bottom w:w="0" w:type="dxa"/>
                                <w:right w:w="108" w:type="dxa"/>
                              </w:tcMa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NGƯỜI TIẾP NHẬN HỒ SƠ</w:t>
                              </w:r>
                              <w:r w:rsidRPr="00B318AE">
                                <w:rPr>
                                  <w:rFonts w:ascii="Times New Roman" w:eastAsia="Times New Roman" w:hAnsi="Times New Roman" w:cs="Times New Roman"/>
                                  <w:b/>
                                  <w:bCs/>
                                  <w:sz w:val="24"/>
                                  <w:szCs w:val="24"/>
                                  <w:lang w:val="vi-VN"/>
                                </w:rPr>
                                <w:br/>
                              </w:r>
                              <w:r w:rsidRPr="00B318AE">
                                <w:rPr>
                                  <w:rFonts w:ascii="Times New Roman" w:eastAsia="Times New Roman" w:hAnsi="Times New Roman" w:cs="Times New Roman"/>
                                  <w:i/>
                                  <w:iCs/>
                                  <w:sz w:val="24"/>
                                  <w:szCs w:val="24"/>
                                  <w:lang w:val="vi-VN"/>
                                </w:rPr>
                                <w:t>(Ký, ghi rõ chức danh, họ và tên)</w:t>
                              </w:r>
                            </w:p>
                          </w:tc>
                        </w:tr>
                      </w:tbl>
                      <w:p w:rsidR="005B44A7" w:rsidRDefault="005B44A7" w:rsidP="00037CFF">
                        <w:pPr>
                          <w:shd w:val="clear" w:color="auto" w:fill="FFFFFF"/>
                          <w:spacing w:before="120" w:after="120" w:line="300" w:lineRule="exact"/>
                          <w:rPr>
                            <w:rFonts w:ascii="Times New Roman" w:eastAsia="Times New Roman" w:hAnsi="Times New Roman" w:cs="Times New Roman"/>
                            <w:b/>
                            <w:bCs/>
                            <w:i/>
                            <w:iCs/>
                            <w:sz w:val="24"/>
                            <w:szCs w:val="24"/>
                          </w:rPr>
                        </w:pPr>
                      </w:p>
                      <w:p w:rsidR="005B44A7" w:rsidRDefault="005B44A7" w:rsidP="00037CFF">
                        <w:pPr>
                          <w:shd w:val="clear" w:color="auto" w:fill="FFFFFF"/>
                          <w:spacing w:before="120" w:after="120" w:line="300" w:lineRule="exact"/>
                          <w:rPr>
                            <w:rFonts w:ascii="Times New Roman" w:eastAsia="Times New Roman" w:hAnsi="Times New Roman" w:cs="Times New Roman"/>
                            <w:b/>
                            <w:bCs/>
                            <w:i/>
                            <w:iCs/>
                            <w:sz w:val="24"/>
                            <w:szCs w:val="24"/>
                          </w:rPr>
                        </w:pPr>
                      </w:p>
                      <w:p w:rsidR="005B44A7" w:rsidRDefault="005B44A7" w:rsidP="00037CFF">
                        <w:pPr>
                          <w:shd w:val="clear" w:color="auto" w:fill="FFFFFF"/>
                          <w:spacing w:before="120" w:after="120" w:line="300" w:lineRule="exact"/>
                          <w:rPr>
                            <w:rFonts w:ascii="Times New Roman" w:eastAsia="Times New Roman" w:hAnsi="Times New Roman" w:cs="Times New Roman"/>
                            <w:b/>
                            <w:bCs/>
                            <w:i/>
                            <w:iCs/>
                            <w:sz w:val="24"/>
                            <w:szCs w:val="24"/>
                          </w:rPr>
                        </w:pP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i/>
                            <w:iCs/>
                            <w:sz w:val="24"/>
                            <w:szCs w:val="24"/>
                            <w:lang w:val="vi-VN"/>
                          </w:rPr>
                          <w:lastRenderedPageBreak/>
                          <w:t>Hướng dẫn cách ghi Giấy chứng sinh: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1. </w:t>
                        </w:r>
                        <w:r w:rsidRPr="00B318AE">
                          <w:rPr>
                            <w:rFonts w:ascii="Times New Roman" w:eastAsia="Times New Roman" w:hAnsi="Times New Roman" w:cs="Times New Roman"/>
                            <w:sz w:val="24"/>
                            <w:szCs w:val="24"/>
                            <w:lang w:val="vi-VN"/>
                          </w:rPr>
                          <w:t>Họ và tên mẹ hoặc người nuôi dưỡng: Ghi tên mẹ theo Giấy chứng minh nhân dân, hộ chiếu hoặc hộ kh</w:t>
                        </w:r>
                        <w:r w:rsidRPr="00B318AE">
                          <w:rPr>
                            <w:rFonts w:ascii="Times New Roman" w:eastAsia="Times New Roman" w:hAnsi="Times New Roman" w:cs="Times New Roman"/>
                            <w:sz w:val="24"/>
                            <w:szCs w:val="24"/>
                          </w:rPr>
                          <w:t>ẩ</w:t>
                        </w:r>
                        <w:r w:rsidRPr="00B318AE">
                          <w:rPr>
                            <w:rFonts w:ascii="Times New Roman" w:eastAsia="Times New Roman" w:hAnsi="Times New Roman" w:cs="Times New Roman"/>
                            <w:sz w:val="24"/>
                            <w:szCs w:val="24"/>
                            <w:lang w:val="vi-VN"/>
                          </w:rPr>
                          <w:t>u bằng chữ in hoa, có dấu.</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2. </w:t>
                        </w:r>
                        <w:r w:rsidRPr="00B318AE">
                          <w:rPr>
                            <w:rFonts w:ascii="Times New Roman" w:eastAsia="Times New Roman" w:hAnsi="Times New Roman" w:cs="Times New Roman"/>
                            <w:sz w:val="24"/>
                            <w:szCs w:val="24"/>
                            <w:lang w:val="vi-VN"/>
                          </w:rPr>
                          <w:t>Năm sinh: Ghi năm sinh của mẹ hoặc người nuôi dưỡng theo năm dương lịch.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3. </w:t>
                        </w:r>
                        <w:r w:rsidRPr="00B318AE">
                          <w:rPr>
                            <w:rFonts w:ascii="Times New Roman" w:eastAsia="Times New Roman" w:hAnsi="Times New Roman" w:cs="Times New Roman"/>
                            <w:sz w:val="24"/>
                            <w:szCs w:val="24"/>
                            <w:lang w:val="vi-VN"/>
                          </w:rPr>
                          <w:t>Nơi đăng ký thường trú, tạm trú: Ghi nơi đăng ký thường trú, tạm trú theo địa danh 4 cấp: Thôn/bản, xã/phường/thị trấn, quận/huyện, </w:t>
                        </w:r>
                        <w:r w:rsidRPr="00B318AE">
                          <w:rPr>
                            <w:rFonts w:ascii="Times New Roman" w:eastAsia="Times New Roman" w:hAnsi="Times New Roman" w:cs="Times New Roman"/>
                            <w:sz w:val="24"/>
                            <w:szCs w:val="24"/>
                          </w:rPr>
                          <w:t>tỉ</w:t>
                        </w:r>
                        <w:r w:rsidRPr="00B318AE">
                          <w:rPr>
                            <w:rFonts w:ascii="Times New Roman" w:eastAsia="Times New Roman" w:hAnsi="Times New Roman" w:cs="Times New Roman"/>
                            <w:sz w:val="24"/>
                            <w:szCs w:val="24"/>
                            <w:lang w:val="vi-VN"/>
                          </w:rPr>
                          <w:t>nh/thành phố.</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Trường hợp người nước ngoài có đăng ký thường tr</w:t>
                        </w:r>
                        <w:r w:rsidRPr="00B318AE">
                          <w:rPr>
                            <w:rFonts w:ascii="Times New Roman" w:eastAsia="Times New Roman" w:hAnsi="Times New Roman" w:cs="Times New Roman"/>
                            <w:sz w:val="24"/>
                            <w:szCs w:val="24"/>
                          </w:rPr>
                          <w:t>ú</w:t>
                        </w:r>
                        <w:r w:rsidRPr="00B318AE">
                          <w:rPr>
                            <w:rFonts w:ascii="Times New Roman" w:eastAsia="Times New Roman" w:hAnsi="Times New Roman" w:cs="Times New Roman"/>
                            <w:sz w:val="24"/>
                            <w:szCs w:val="24"/>
                            <w:lang w:val="vi-VN"/>
                          </w:rPr>
                          <w:t>, tạm trú tại Việt Nam thì ghi giống như người Việt Nam. Trường hợp người nước ngoài không đăng ký thường trú, tạm trú tại Việt Nam nhưng sinh sống ở vùng biên giới sang đẻ ở các cơ sở y tế của Việt Nam thì ghi tên tỉnh và nước nơi họ đang sinh sống.</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4. </w:t>
                        </w:r>
                        <w:r w:rsidRPr="00B318AE">
                          <w:rPr>
                            <w:rFonts w:ascii="Times New Roman" w:eastAsia="Times New Roman" w:hAnsi="Times New Roman" w:cs="Times New Roman"/>
                            <w:sz w:val="24"/>
                            <w:szCs w:val="24"/>
                            <w:lang w:val="vi-VN"/>
                          </w:rPr>
                          <w:t>Số chứng minh nhân dân (CMND)/Hộ chiếu của mẹ hoặc người nuôi dưỡng: Ghi rõ số CMND đ</w:t>
                        </w:r>
                        <w:r w:rsidRPr="00B318AE">
                          <w:rPr>
                            <w:rFonts w:ascii="Times New Roman" w:eastAsia="Times New Roman" w:hAnsi="Times New Roman" w:cs="Times New Roman"/>
                            <w:sz w:val="24"/>
                            <w:szCs w:val="24"/>
                          </w:rPr>
                          <w:t>ã</w:t>
                        </w:r>
                        <w:r w:rsidRPr="00B318AE">
                          <w:rPr>
                            <w:rFonts w:ascii="Times New Roman" w:eastAsia="Times New Roman" w:hAnsi="Times New Roman" w:cs="Times New Roman"/>
                            <w:sz w:val="24"/>
                            <w:szCs w:val="24"/>
                            <w:lang w:val="vi-VN"/>
                          </w:rPr>
                          <w:t> được cấp, trong trường hợp không có giấy CMND mà có Hộ chiếu thì ghi số Hộ chiếu. Nếu không có CMND và Hộ chiếu thì bỏ tr</w:t>
                        </w:r>
                        <w:r w:rsidRPr="00B318AE">
                          <w:rPr>
                            <w:rFonts w:ascii="Times New Roman" w:eastAsia="Times New Roman" w:hAnsi="Times New Roman" w:cs="Times New Roman"/>
                            <w:sz w:val="24"/>
                            <w:szCs w:val="24"/>
                          </w:rPr>
                          <w:t>ố</w:t>
                        </w:r>
                        <w:r w:rsidRPr="00B318AE">
                          <w:rPr>
                            <w:rFonts w:ascii="Times New Roman" w:eastAsia="Times New Roman" w:hAnsi="Times New Roman" w:cs="Times New Roman"/>
                            <w:sz w:val="24"/>
                            <w:szCs w:val="24"/>
                            <w:lang w:val="vi-VN"/>
                          </w:rPr>
                          <w:t>ng.</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5. </w:t>
                        </w:r>
                        <w:r w:rsidRPr="00B318AE">
                          <w:rPr>
                            <w:rFonts w:ascii="Times New Roman" w:eastAsia="Times New Roman" w:hAnsi="Times New Roman" w:cs="Times New Roman"/>
                            <w:sz w:val="24"/>
                            <w:szCs w:val="24"/>
                            <w:lang w:val="vi-VN"/>
                          </w:rPr>
                          <w:t>Dân tộc: Ghi rõ tên dân tộc của người mẹ hoặc người nuôi dưỡng như: Kinh, Tày, Nùng, Hoa hoặc các dân tộc khác.</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6. </w:t>
                        </w:r>
                        <w:r w:rsidRPr="00B318AE">
                          <w:rPr>
                            <w:rFonts w:ascii="Times New Roman" w:eastAsia="Times New Roman" w:hAnsi="Times New Roman" w:cs="Times New Roman"/>
                            <w:sz w:val="24"/>
                            <w:szCs w:val="24"/>
                            <w:lang w:val="vi-VN"/>
                          </w:rPr>
                          <w:t>Đã sinh con vào lúc: Ghi giờ, phút, ngày, tháng, năm mà đứa trẻ sinh ra theo n</w:t>
                        </w:r>
                        <w:r w:rsidRPr="00B318AE">
                          <w:rPr>
                            <w:rFonts w:ascii="Times New Roman" w:eastAsia="Times New Roman" w:hAnsi="Times New Roman" w:cs="Times New Roman"/>
                            <w:sz w:val="24"/>
                            <w:szCs w:val="24"/>
                          </w:rPr>
                          <w:t>ă</w:t>
                        </w:r>
                        <w:r w:rsidRPr="00B318AE">
                          <w:rPr>
                            <w:rFonts w:ascii="Times New Roman" w:eastAsia="Times New Roman" w:hAnsi="Times New Roman" w:cs="Times New Roman"/>
                            <w:sz w:val="24"/>
                            <w:szCs w:val="24"/>
                            <w:lang w:val="vi-VN"/>
                          </w:rPr>
                          <w:t>m dương lịch.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7. </w:t>
                        </w:r>
                        <w:r w:rsidRPr="00B318AE">
                          <w:rPr>
                            <w:rFonts w:ascii="Times New Roman" w:eastAsia="Times New Roman" w:hAnsi="Times New Roman" w:cs="Times New Roman"/>
                            <w:sz w:val="24"/>
                            <w:szCs w:val="24"/>
                            <w:lang w:val="vi-VN"/>
                          </w:rPr>
                          <w:t>Tại: Ghi tại nơi trẻ được sinh ra, cụ thể:</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a) </w:t>
                        </w:r>
                        <w:r w:rsidRPr="00B318AE">
                          <w:rPr>
                            <w:rFonts w:ascii="Times New Roman" w:eastAsia="Times New Roman" w:hAnsi="Times New Roman" w:cs="Times New Roman"/>
                            <w:sz w:val="24"/>
                            <w:szCs w:val="24"/>
                            <w:lang w:val="vi-VN"/>
                          </w:rPr>
                          <w:t>Trường hợp trẻ em được sinh ra tại bệnh viện, thì ghi tên bệnh viện và địa danh hành chính nơi trẻ em được sinh ra (Ví dụ: bệnh viện đa khoa tỉnh Nam Định). Trường hợp trẻ em được sinh tại cơ sở y tế khác thì ghi tên cơ sở y tế và địa danh hành chính 3 cấp nơi trẻ em sinh ra (Ví dụ: Trạm y tế xã Liên Bảo, huyện Vụ Bản, tỉnh Nam Định);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b) </w:t>
                        </w:r>
                        <w:r w:rsidRPr="00B318AE">
                          <w:rPr>
                            <w:rFonts w:ascii="Times New Roman" w:eastAsia="Times New Roman" w:hAnsi="Times New Roman" w:cs="Times New Roman"/>
                            <w:sz w:val="24"/>
                            <w:szCs w:val="24"/>
                            <w:lang w:val="vi-VN"/>
                          </w:rPr>
                          <w:t>Trường hợp trẻ em được sinh tại nhà thì ghi tại nhà và địa danh 3 cấp: cấp xã/phường, quận/huyện, tỉnh/thành phố (Ví dụ: tại nhà số, xã Liên Bảo, huyện Vụ Bản, tỉnh Nam Định);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c) </w:t>
                        </w:r>
                        <w:r w:rsidRPr="00B318AE">
                          <w:rPr>
                            <w:rFonts w:ascii="Times New Roman" w:eastAsia="Times New Roman" w:hAnsi="Times New Roman" w:cs="Times New Roman"/>
                            <w:sz w:val="24"/>
                            <w:szCs w:val="24"/>
                            <w:lang w:val="vi-VN"/>
                          </w:rPr>
                          <w:t>Trường hợp trẻ em được sinh ra tại nơi khác, ngoài cơ sở khám bệnh, chữa bệnh thì cũng ghi nơi trẻ em được sinh ra và địa danh 3 cấp hành chính (Ví dụ: đ</w:t>
                        </w:r>
                        <w:r w:rsidRPr="00B318AE">
                          <w:rPr>
                            <w:rFonts w:ascii="Times New Roman" w:eastAsia="Times New Roman" w:hAnsi="Times New Roman" w:cs="Times New Roman"/>
                            <w:sz w:val="24"/>
                            <w:szCs w:val="24"/>
                          </w:rPr>
                          <w:t>ẻ</w:t>
                        </w:r>
                        <w:r w:rsidRPr="00B318AE">
                          <w:rPr>
                            <w:rFonts w:ascii="Times New Roman" w:eastAsia="Times New Roman" w:hAnsi="Times New Roman" w:cs="Times New Roman"/>
                            <w:sz w:val="24"/>
                            <w:szCs w:val="24"/>
                            <w:lang w:val="vi-VN"/>
                          </w:rPr>
                          <w:t> trên đường đi, tại xã Liên Bảo, huyện Vụ Bản, tỉnh Nam Định);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d) </w:t>
                        </w:r>
                        <w:r w:rsidRPr="00B318AE">
                          <w:rPr>
                            <w:rFonts w:ascii="Times New Roman" w:eastAsia="Times New Roman" w:hAnsi="Times New Roman" w:cs="Times New Roman"/>
                            <w:sz w:val="24"/>
                            <w:szCs w:val="24"/>
                            <w:lang w:val="vi-VN"/>
                          </w:rPr>
                          <w:t>Trường hợp trẻ em bị bỏ rơi thì ghi rõ trẻ bị b</w:t>
                        </w:r>
                        <w:r w:rsidRPr="00B318AE">
                          <w:rPr>
                            <w:rFonts w:ascii="Times New Roman" w:eastAsia="Times New Roman" w:hAnsi="Times New Roman" w:cs="Times New Roman"/>
                            <w:sz w:val="24"/>
                            <w:szCs w:val="24"/>
                          </w:rPr>
                          <w:t>ỏ</w:t>
                        </w:r>
                        <w:r w:rsidRPr="00B318AE">
                          <w:rPr>
                            <w:rFonts w:ascii="Times New Roman" w:eastAsia="Times New Roman" w:hAnsi="Times New Roman" w:cs="Times New Roman"/>
                            <w:sz w:val="24"/>
                            <w:szCs w:val="24"/>
                            <w:lang w:val="vi-VN"/>
                          </w:rPr>
                          <w:t> rơi, nơi nhặt được trẻ với địa danh 3 cấp hành chính (Ví dụ: đẻ bị bỏ rơi tại xã Liên Bảo, huyện Vụ Bản, tỉnh Nam Định);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8. </w:t>
                        </w:r>
                        <w:r w:rsidRPr="00B318AE">
                          <w:rPr>
                            <w:rFonts w:ascii="Times New Roman" w:eastAsia="Times New Roman" w:hAnsi="Times New Roman" w:cs="Times New Roman"/>
                            <w:sz w:val="24"/>
                            <w:szCs w:val="24"/>
                            <w:lang w:val="vi-VN"/>
                          </w:rPr>
                          <w:t>Sinh lần thứ mấy: Ghi tất cả các lần sinh kể cả đẻ lần này, đẻ non, đẻ con chết.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9. </w:t>
                        </w:r>
                        <w:r w:rsidRPr="00B318AE">
                          <w:rPr>
                            <w:rFonts w:ascii="Times New Roman" w:eastAsia="Times New Roman" w:hAnsi="Times New Roman" w:cs="Times New Roman"/>
                            <w:sz w:val="24"/>
                            <w:szCs w:val="24"/>
                            <w:lang w:val="vi-VN"/>
                          </w:rPr>
                          <w:t>Số con hiện s</w:t>
                        </w:r>
                        <w:r w:rsidRPr="00B318AE">
                          <w:rPr>
                            <w:rFonts w:ascii="Times New Roman" w:eastAsia="Times New Roman" w:hAnsi="Times New Roman" w:cs="Times New Roman"/>
                            <w:sz w:val="24"/>
                            <w:szCs w:val="24"/>
                          </w:rPr>
                          <w:t>ố</w:t>
                        </w:r>
                        <w:r w:rsidRPr="00B318AE">
                          <w:rPr>
                            <w:rFonts w:ascii="Times New Roman" w:eastAsia="Times New Roman" w:hAnsi="Times New Roman" w:cs="Times New Roman"/>
                            <w:sz w:val="24"/>
                            <w:szCs w:val="24"/>
                            <w:lang w:val="vi-VN"/>
                          </w:rPr>
                          <w:t>ng: Ghi s</w:t>
                        </w:r>
                        <w:r w:rsidRPr="00B318AE">
                          <w:rPr>
                            <w:rFonts w:ascii="Times New Roman" w:eastAsia="Times New Roman" w:hAnsi="Times New Roman" w:cs="Times New Roman"/>
                            <w:sz w:val="24"/>
                            <w:szCs w:val="24"/>
                          </w:rPr>
                          <w:t>ố</w:t>
                        </w:r>
                        <w:r w:rsidRPr="00B318AE">
                          <w:rPr>
                            <w:rFonts w:ascii="Times New Roman" w:eastAsia="Times New Roman" w:hAnsi="Times New Roman" w:cs="Times New Roman"/>
                            <w:sz w:val="24"/>
                            <w:szCs w:val="24"/>
                            <w:lang w:val="vi-VN"/>
                          </w:rPr>
                          <w:t> con hiện đang sống, k</w:t>
                        </w:r>
                        <w:r w:rsidRPr="00B318AE">
                          <w:rPr>
                            <w:rFonts w:ascii="Times New Roman" w:eastAsia="Times New Roman" w:hAnsi="Times New Roman" w:cs="Times New Roman"/>
                            <w:sz w:val="24"/>
                            <w:szCs w:val="24"/>
                          </w:rPr>
                          <w:t>ể</w:t>
                        </w:r>
                        <w:r w:rsidRPr="00B318AE">
                          <w:rPr>
                            <w:rFonts w:ascii="Times New Roman" w:eastAsia="Times New Roman" w:hAnsi="Times New Roman" w:cs="Times New Roman"/>
                            <w:sz w:val="24"/>
                            <w:szCs w:val="24"/>
                            <w:lang w:val="vi-VN"/>
                          </w:rPr>
                          <w:t> cả trẻ sinh ra sống lần này.</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10. </w:t>
                        </w:r>
                        <w:r w:rsidRPr="00B318AE">
                          <w:rPr>
                            <w:rFonts w:ascii="Times New Roman" w:eastAsia="Times New Roman" w:hAnsi="Times New Roman" w:cs="Times New Roman"/>
                            <w:sz w:val="24"/>
                            <w:szCs w:val="24"/>
                            <w:lang w:val="vi-VN"/>
                          </w:rPr>
                          <w:t>Số con trong lần đẻ này: Ghi số con đẻ lần này. Trong trường hợp đẻ sinh đôi hoặc sinh nhiều hơn thì ghi cụ thể số con và cấp Giấy chứng sinh riêng cho từng trẻ.</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11. </w:t>
                        </w:r>
                        <w:r w:rsidRPr="00B318AE">
                          <w:rPr>
                            <w:rFonts w:ascii="Times New Roman" w:eastAsia="Times New Roman" w:hAnsi="Times New Roman" w:cs="Times New Roman"/>
                            <w:sz w:val="24"/>
                            <w:szCs w:val="24"/>
                            <w:lang w:val="vi-VN"/>
                          </w:rPr>
                          <w:t>Giới tính của con: Ghi cụ thể trẻ em sinh ra sống là nam hay nữ. Trường hợp dị tật, không rõ là nam hay nữ thì ghi là không xác định.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12. </w:t>
                        </w:r>
                        <w:r w:rsidRPr="00B318AE">
                          <w:rPr>
                            <w:rFonts w:ascii="Times New Roman" w:eastAsia="Times New Roman" w:hAnsi="Times New Roman" w:cs="Times New Roman"/>
                            <w:sz w:val="24"/>
                            <w:szCs w:val="24"/>
                            <w:lang w:val="vi-VN"/>
                          </w:rPr>
                          <w:t>Cân nặng: Ghi trọng lượng của trẻ đẻ ra được cân trong giờ </w:t>
                        </w:r>
                        <w:r w:rsidRPr="00B318AE">
                          <w:rPr>
                            <w:rFonts w:ascii="Times New Roman" w:eastAsia="Times New Roman" w:hAnsi="Times New Roman" w:cs="Times New Roman"/>
                            <w:sz w:val="24"/>
                            <w:szCs w:val="24"/>
                          </w:rPr>
                          <w:t>đ</w:t>
                        </w:r>
                        <w:r w:rsidRPr="00B318AE">
                          <w:rPr>
                            <w:rFonts w:ascii="Times New Roman" w:eastAsia="Times New Roman" w:hAnsi="Times New Roman" w:cs="Times New Roman"/>
                            <w:sz w:val="24"/>
                            <w:szCs w:val="24"/>
                            <w:lang w:val="vi-VN"/>
                          </w:rPr>
                          <w:t>ầu sau khi sinh theo đơn vị tính gram. (Ví dụ: trẻ sinh ra l</w:t>
                        </w:r>
                        <w:r w:rsidRPr="00B318AE">
                          <w:rPr>
                            <w:rFonts w:ascii="Times New Roman" w:eastAsia="Times New Roman" w:hAnsi="Times New Roman" w:cs="Times New Roman"/>
                            <w:sz w:val="24"/>
                            <w:szCs w:val="24"/>
                          </w:rPr>
                          <w:t>à</w:t>
                        </w:r>
                        <w:r w:rsidRPr="00B318AE">
                          <w:rPr>
                            <w:rFonts w:ascii="Times New Roman" w:eastAsia="Times New Roman" w:hAnsi="Times New Roman" w:cs="Times New Roman"/>
                            <w:sz w:val="24"/>
                            <w:szCs w:val="24"/>
                            <w:lang w:val="vi-VN"/>
                          </w:rPr>
                          <w:t> 3500gram). Nếu không được cân thì bỏ trống.</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13. </w:t>
                        </w:r>
                        <w:r w:rsidRPr="00B318AE">
                          <w:rPr>
                            <w:rFonts w:ascii="Times New Roman" w:eastAsia="Times New Roman" w:hAnsi="Times New Roman" w:cs="Times New Roman"/>
                            <w:sz w:val="24"/>
                            <w:szCs w:val="24"/>
                            <w:lang w:val="vi-VN"/>
                          </w:rPr>
                          <w:t>Tình trạng của con: Ghi rõ tình trạng của trẻ tại thời Điểm làm Giấy chứng sinh: khỏe mạnh, y</w:t>
                        </w:r>
                        <w:r w:rsidRPr="00B318AE">
                          <w:rPr>
                            <w:rFonts w:ascii="Times New Roman" w:eastAsia="Times New Roman" w:hAnsi="Times New Roman" w:cs="Times New Roman"/>
                            <w:sz w:val="24"/>
                            <w:szCs w:val="24"/>
                          </w:rPr>
                          <w:t>ế</w:t>
                        </w:r>
                        <w:r w:rsidRPr="00B318AE">
                          <w:rPr>
                            <w:rFonts w:ascii="Times New Roman" w:eastAsia="Times New Roman" w:hAnsi="Times New Roman" w:cs="Times New Roman"/>
                            <w:sz w:val="24"/>
                            <w:szCs w:val="24"/>
                            <w:lang w:val="vi-VN"/>
                          </w:rPr>
                          <w:t>u, dị tật hoặc các biểu hiện liên quan đến sức khỏe khác (nếu có). N</w:t>
                        </w:r>
                        <w:r w:rsidRPr="00B318AE">
                          <w:rPr>
                            <w:rFonts w:ascii="Times New Roman" w:eastAsia="Times New Roman" w:hAnsi="Times New Roman" w:cs="Times New Roman"/>
                            <w:sz w:val="24"/>
                            <w:szCs w:val="24"/>
                          </w:rPr>
                          <w:t>ế</w:t>
                        </w:r>
                        <w:r w:rsidRPr="00B318AE">
                          <w:rPr>
                            <w:rFonts w:ascii="Times New Roman" w:eastAsia="Times New Roman" w:hAnsi="Times New Roman" w:cs="Times New Roman"/>
                            <w:sz w:val="24"/>
                            <w:szCs w:val="24"/>
                            <w:lang w:val="vi-VN"/>
                          </w:rPr>
                          <w:t>u dị tật, ghi cụ thể loại dị tật, kể cả khuyết tật về hình thái của trẻ nếu phát hiện được.</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lastRenderedPageBreak/>
                          <w:t>14. </w:t>
                        </w:r>
                        <w:r w:rsidRPr="00B318AE">
                          <w:rPr>
                            <w:rFonts w:ascii="Times New Roman" w:eastAsia="Times New Roman" w:hAnsi="Times New Roman" w:cs="Times New Roman"/>
                            <w:sz w:val="24"/>
                            <w:szCs w:val="24"/>
                            <w:lang w:val="vi-VN"/>
                          </w:rPr>
                          <w:t>Dự kiến đặt tên con: Ghi tên dự kiến đặt cho trẻ. Tên dự kiến này có thể thay đ</w:t>
                        </w:r>
                        <w:r w:rsidRPr="00B318AE">
                          <w:rPr>
                            <w:rFonts w:ascii="Times New Roman" w:eastAsia="Times New Roman" w:hAnsi="Times New Roman" w:cs="Times New Roman"/>
                            <w:sz w:val="24"/>
                            <w:szCs w:val="24"/>
                          </w:rPr>
                          <w:t>ổ</w:t>
                        </w:r>
                        <w:r w:rsidRPr="00B318AE">
                          <w:rPr>
                            <w:rFonts w:ascii="Times New Roman" w:eastAsia="Times New Roman" w:hAnsi="Times New Roman" w:cs="Times New Roman"/>
                            <w:sz w:val="24"/>
                            <w:szCs w:val="24"/>
                            <w:lang w:val="vi-VN"/>
                          </w:rPr>
                          <w:t>i khi đăng ký khai sinh.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15. </w:t>
                        </w:r>
                        <w:r w:rsidRPr="00B318AE">
                          <w:rPr>
                            <w:rFonts w:ascii="Times New Roman" w:eastAsia="Times New Roman" w:hAnsi="Times New Roman" w:cs="Times New Roman"/>
                            <w:sz w:val="24"/>
                            <w:szCs w:val="24"/>
                            <w:lang w:val="vi-VN"/>
                          </w:rPr>
                          <w:t>Ghi chú: Trường hợp sinh con phải phẫu thuật hoặc sinh con dưới 32 tuần tuổi hoặc vừa sinh con dưới 32 tuần tuổi lại vừa phải phẫu thuật thì trong phần ghi chú phải ghi rõ một t</w:t>
                        </w:r>
                        <w:r w:rsidRPr="00B318AE">
                          <w:rPr>
                            <w:rFonts w:ascii="Times New Roman" w:eastAsia="Times New Roman" w:hAnsi="Times New Roman" w:cs="Times New Roman"/>
                            <w:sz w:val="24"/>
                            <w:szCs w:val="24"/>
                          </w:rPr>
                          <w:t>ro</w:t>
                        </w:r>
                        <w:r w:rsidRPr="00B318AE">
                          <w:rPr>
                            <w:rFonts w:ascii="Times New Roman" w:eastAsia="Times New Roman" w:hAnsi="Times New Roman" w:cs="Times New Roman"/>
                            <w:sz w:val="24"/>
                            <w:szCs w:val="24"/>
                            <w:lang w:val="vi-VN"/>
                          </w:rPr>
                          <w:t>ng các nội dung sau </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sinh con phải phẫu thuật</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 hoặc </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sinh con dưới 32 tuần tuổi</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hoặc </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phẫu thuật, sinh con dưới 32 tuần tuổi</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16. </w:t>
                        </w:r>
                        <w:r w:rsidRPr="00B318AE">
                          <w:rPr>
                            <w:rFonts w:ascii="Times New Roman" w:eastAsia="Times New Roman" w:hAnsi="Times New Roman" w:cs="Times New Roman"/>
                            <w:sz w:val="24"/>
                            <w:szCs w:val="24"/>
                            <w:lang w:val="vi-VN"/>
                          </w:rPr>
                          <w:t>Người đỡ đẻ: ký tên, ghi rõ chức danh và họ tên (đối với trường hợp đẻ tại cơ sở y tế). Trong trường hợp đẻ tại nhà thì ghi cụ thể tên và chức danh của người đỡ (nếu là nhân viên Y tế). Ví dụ: Cô đỡ thôn bản đỡ thì ghi Cô đỡ và họ tên cô đỡ. Trong trường hợp người đỡ không phải là cán bộ y tế thì chỉ ghi họ tên.</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17. </w:t>
                        </w:r>
                        <w:r w:rsidRPr="00B318AE">
                          <w:rPr>
                            <w:rFonts w:ascii="Times New Roman" w:eastAsia="Times New Roman" w:hAnsi="Times New Roman" w:cs="Times New Roman"/>
                            <w:sz w:val="24"/>
                            <w:szCs w:val="24"/>
                            <w:lang w:val="vi-VN"/>
                          </w:rPr>
                          <w:t>Ngày, tháng, năm ghi Giấy chứng sinh: Ghi theo ngày, tháng, năm dương lịch.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18. </w:t>
                        </w:r>
                        <w:r w:rsidRPr="00B318AE">
                          <w:rPr>
                            <w:rFonts w:ascii="Times New Roman" w:eastAsia="Times New Roman" w:hAnsi="Times New Roman" w:cs="Times New Roman"/>
                            <w:sz w:val="24"/>
                            <w:szCs w:val="24"/>
                            <w:lang w:val="vi-VN"/>
                          </w:rPr>
                          <w:t>Người ghi phiếu: Ký tên, ghi rõ chức danh và họ tên.</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19. </w:t>
                        </w:r>
                        <w:r w:rsidRPr="00B318AE">
                          <w:rPr>
                            <w:rFonts w:ascii="Times New Roman" w:eastAsia="Times New Roman" w:hAnsi="Times New Roman" w:cs="Times New Roman"/>
                            <w:sz w:val="24"/>
                            <w:szCs w:val="24"/>
                            <w:lang w:val="vi-VN"/>
                          </w:rPr>
                          <w:t>Thủ trưởng cơ sở y tế ký tên, đóng dấu và ghi rõ họ tên. Trường hợp đẻ tại nhà, trẻ đẻ bị bỏ rơi, đẻ nơi khác không phải cơ sở y tế...mà trạm </w:t>
                        </w:r>
                        <w:r w:rsidRPr="00B318AE">
                          <w:rPr>
                            <w:rFonts w:ascii="Times New Roman" w:eastAsia="Times New Roman" w:hAnsi="Times New Roman" w:cs="Times New Roman"/>
                            <w:sz w:val="24"/>
                            <w:szCs w:val="24"/>
                          </w:rPr>
                          <w:t>y</w:t>
                        </w:r>
                        <w:r w:rsidRPr="00B318AE">
                          <w:rPr>
                            <w:rFonts w:ascii="Times New Roman" w:eastAsia="Times New Roman" w:hAnsi="Times New Roman" w:cs="Times New Roman"/>
                            <w:sz w:val="24"/>
                            <w:szCs w:val="24"/>
                            <w:lang w:val="vi-VN"/>
                          </w:rPr>
                          <w:t> tế cấp Giấy chứng sinh thông qua nhân viên y tế thôn/bản thì trưởng trạm y tế ghi là xác nhận, ký tên, đóng dấu và ghi rõ họ tên.</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20. </w:t>
                        </w:r>
                        <w:r w:rsidRPr="00B318AE">
                          <w:rPr>
                            <w:rFonts w:ascii="Times New Roman" w:eastAsia="Times New Roman" w:hAnsi="Times New Roman" w:cs="Times New Roman"/>
                            <w:sz w:val="24"/>
                            <w:szCs w:val="24"/>
                            <w:lang w:val="vi-VN"/>
                          </w:rPr>
                          <w:t>Xác nhận c</w:t>
                        </w:r>
                        <w:r w:rsidRPr="00B318AE">
                          <w:rPr>
                            <w:rFonts w:ascii="Times New Roman" w:eastAsia="Times New Roman" w:hAnsi="Times New Roman" w:cs="Times New Roman"/>
                            <w:sz w:val="24"/>
                            <w:szCs w:val="24"/>
                          </w:rPr>
                          <w:t>ủ</w:t>
                        </w:r>
                        <w:r w:rsidRPr="00B318AE">
                          <w:rPr>
                            <w:rFonts w:ascii="Times New Roman" w:eastAsia="Times New Roman" w:hAnsi="Times New Roman" w:cs="Times New Roman"/>
                            <w:sz w:val="24"/>
                            <w:szCs w:val="24"/>
                            <w:lang w:val="vi-VN"/>
                          </w:rPr>
                          <w:t>a cha, mẹ hoặc người thân thích: ký tên, ghi rõ họ tên, quan hệ với đứa trẻ.</w:t>
                        </w:r>
                      </w:p>
                      <w:p w:rsidR="00037CFF"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color w:val="000000"/>
                            <w:sz w:val="24"/>
                            <w:szCs w:val="24"/>
                          </w:rPr>
                          <w:br w:type="textWrapping" w:clear="all"/>
                        </w:r>
                      </w:p>
                      <w:p w:rsidR="00AD51DD" w:rsidRDefault="00AD51DD" w:rsidP="00037CFF">
                        <w:pPr>
                          <w:shd w:val="clear" w:color="auto" w:fill="FFFFFF"/>
                          <w:spacing w:before="120" w:after="120" w:line="300" w:lineRule="exact"/>
                          <w:rPr>
                            <w:rFonts w:ascii="Times New Roman" w:eastAsia="Times New Roman" w:hAnsi="Times New Roman" w:cs="Times New Roman"/>
                            <w:sz w:val="24"/>
                            <w:szCs w:val="24"/>
                          </w:rPr>
                        </w:pPr>
                      </w:p>
                      <w:p w:rsidR="00AD51DD" w:rsidRDefault="00AD51DD" w:rsidP="00037CFF">
                        <w:pPr>
                          <w:shd w:val="clear" w:color="auto" w:fill="FFFFFF"/>
                          <w:spacing w:before="120" w:after="120" w:line="300" w:lineRule="exact"/>
                          <w:rPr>
                            <w:rFonts w:ascii="Times New Roman" w:eastAsia="Times New Roman" w:hAnsi="Times New Roman" w:cs="Times New Roman"/>
                            <w:sz w:val="24"/>
                            <w:szCs w:val="24"/>
                          </w:rPr>
                        </w:pPr>
                      </w:p>
                      <w:p w:rsidR="00AD51DD" w:rsidRDefault="00AD51DD" w:rsidP="00037CFF">
                        <w:pPr>
                          <w:shd w:val="clear" w:color="auto" w:fill="FFFFFF"/>
                          <w:spacing w:before="120" w:after="120" w:line="300" w:lineRule="exact"/>
                          <w:rPr>
                            <w:rFonts w:ascii="Times New Roman" w:eastAsia="Times New Roman" w:hAnsi="Times New Roman" w:cs="Times New Roman"/>
                            <w:sz w:val="24"/>
                            <w:szCs w:val="24"/>
                          </w:rPr>
                        </w:pPr>
                      </w:p>
                      <w:p w:rsidR="00AD51DD" w:rsidRDefault="00AD51DD" w:rsidP="00037CFF">
                        <w:pPr>
                          <w:shd w:val="clear" w:color="auto" w:fill="FFFFFF"/>
                          <w:spacing w:before="120" w:after="120" w:line="300" w:lineRule="exact"/>
                          <w:rPr>
                            <w:rFonts w:ascii="Times New Roman" w:eastAsia="Times New Roman" w:hAnsi="Times New Roman" w:cs="Times New Roman"/>
                            <w:sz w:val="24"/>
                            <w:szCs w:val="24"/>
                          </w:rPr>
                        </w:pPr>
                      </w:p>
                      <w:p w:rsidR="00AD51DD" w:rsidRDefault="00AD51DD" w:rsidP="00037CFF">
                        <w:pPr>
                          <w:shd w:val="clear" w:color="auto" w:fill="FFFFFF"/>
                          <w:spacing w:before="120" w:after="120" w:line="300" w:lineRule="exact"/>
                          <w:rPr>
                            <w:rFonts w:ascii="Times New Roman" w:eastAsia="Times New Roman" w:hAnsi="Times New Roman" w:cs="Times New Roman"/>
                            <w:sz w:val="24"/>
                            <w:szCs w:val="24"/>
                          </w:rPr>
                        </w:pPr>
                      </w:p>
                      <w:p w:rsidR="00AD51DD" w:rsidRDefault="00AD51DD" w:rsidP="00037CFF">
                        <w:pPr>
                          <w:shd w:val="clear" w:color="auto" w:fill="FFFFFF"/>
                          <w:spacing w:before="120" w:after="120" w:line="300" w:lineRule="exact"/>
                          <w:rPr>
                            <w:rFonts w:ascii="Times New Roman" w:eastAsia="Times New Roman" w:hAnsi="Times New Roman" w:cs="Times New Roman"/>
                            <w:sz w:val="24"/>
                            <w:szCs w:val="24"/>
                          </w:rPr>
                        </w:pPr>
                      </w:p>
                      <w:p w:rsidR="00AD51DD" w:rsidRDefault="00AD51DD" w:rsidP="00037CFF">
                        <w:pPr>
                          <w:shd w:val="clear" w:color="auto" w:fill="FFFFFF"/>
                          <w:spacing w:before="120" w:after="120" w:line="300" w:lineRule="exact"/>
                          <w:rPr>
                            <w:rFonts w:ascii="Times New Roman" w:eastAsia="Times New Roman" w:hAnsi="Times New Roman" w:cs="Times New Roman"/>
                            <w:sz w:val="24"/>
                            <w:szCs w:val="24"/>
                          </w:rPr>
                        </w:pPr>
                      </w:p>
                      <w:p w:rsidR="00C60165" w:rsidRDefault="00C60165" w:rsidP="00037CFF">
                        <w:pPr>
                          <w:shd w:val="clear" w:color="auto" w:fill="FFFFFF"/>
                          <w:spacing w:before="120" w:after="120" w:line="300" w:lineRule="exact"/>
                          <w:rPr>
                            <w:rFonts w:ascii="Times New Roman" w:eastAsia="Times New Roman" w:hAnsi="Times New Roman" w:cs="Times New Roman"/>
                            <w:sz w:val="24"/>
                            <w:szCs w:val="24"/>
                          </w:rPr>
                        </w:pPr>
                      </w:p>
                      <w:p w:rsidR="00C60165" w:rsidRDefault="00C60165" w:rsidP="00037CFF">
                        <w:pPr>
                          <w:shd w:val="clear" w:color="auto" w:fill="FFFFFF"/>
                          <w:spacing w:before="120" w:after="120" w:line="300" w:lineRule="exact"/>
                          <w:rPr>
                            <w:rFonts w:ascii="Times New Roman" w:eastAsia="Times New Roman" w:hAnsi="Times New Roman" w:cs="Times New Roman"/>
                            <w:sz w:val="24"/>
                            <w:szCs w:val="24"/>
                          </w:rPr>
                        </w:pPr>
                      </w:p>
                      <w:p w:rsidR="00C60165" w:rsidRDefault="00C60165" w:rsidP="00037CFF">
                        <w:pPr>
                          <w:shd w:val="clear" w:color="auto" w:fill="FFFFFF"/>
                          <w:spacing w:before="120" w:after="120" w:line="300" w:lineRule="exact"/>
                          <w:rPr>
                            <w:rFonts w:ascii="Times New Roman" w:eastAsia="Times New Roman" w:hAnsi="Times New Roman" w:cs="Times New Roman"/>
                            <w:sz w:val="24"/>
                            <w:szCs w:val="24"/>
                          </w:rPr>
                        </w:pPr>
                      </w:p>
                      <w:p w:rsidR="00C60165" w:rsidRDefault="00C60165" w:rsidP="00037CFF">
                        <w:pPr>
                          <w:shd w:val="clear" w:color="auto" w:fill="FFFFFF"/>
                          <w:spacing w:before="120" w:after="120" w:line="300" w:lineRule="exact"/>
                          <w:rPr>
                            <w:rFonts w:ascii="Times New Roman" w:eastAsia="Times New Roman" w:hAnsi="Times New Roman" w:cs="Times New Roman"/>
                            <w:sz w:val="24"/>
                            <w:szCs w:val="24"/>
                          </w:rPr>
                        </w:pPr>
                      </w:p>
                      <w:p w:rsidR="00AB59C9" w:rsidRDefault="00AB59C9" w:rsidP="00037CFF">
                        <w:pPr>
                          <w:shd w:val="clear" w:color="auto" w:fill="FFFFFF"/>
                          <w:spacing w:before="120" w:after="120" w:line="300" w:lineRule="exact"/>
                          <w:rPr>
                            <w:rFonts w:ascii="Times New Roman" w:eastAsia="Times New Roman" w:hAnsi="Times New Roman" w:cs="Times New Roman"/>
                            <w:sz w:val="24"/>
                            <w:szCs w:val="24"/>
                          </w:rPr>
                        </w:pPr>
                      </w:p>
                      <w:p w:rsidR="005B44A7" w:rsidRDefault="005B44A7" w:rsidP="00037CFF">
                        <w:pPr>
                          <w:shd w:val="clear" w:color="auto" w:fill="FFFFFF"/>
                          <w:spacing w:before="120" w:after="120" w:line="300" w:lineRule="exact"/>
                          <w:rPr>
                            <w:rFonts w:ascii="Times New Roman" w:eastAsia="Times New Roman" w:hAnsi="Times New Roman" w:cs="Times New Roman"/>
                            <w:sz w:val="24"/>
                            <w:szCs w:val="24"/>
                          </w:rPr>
                        </w:pPr>
                      </w:p>
                      <w:p w:rsidR="005B44A7" w:rsidRDefault="005B44A7" w:rsidP="00037CFF">
                        <w:pPr>
                          <w:shd w:val="clear" w:color="auto" w:fill="FFFFFF"/>
                          <w:spacing w:before="120" w:after="120" w:line="300" w:lineRule="exact"/>
                          <w:rPr>
                            <w:rFonts w:ascii="Times New Roman" w:eastAsia="Times New Roman" w:hAnsi="Times New Roman" w:cs="Times New Roman"/>
                            <w:sz w:val="24"/>
                            <w:szCs w:val="24"/>
                          </w:rPr>
                        </w:pPr>
                      </w:p>
                      <w:p w:rsidR="005B44A7" w:rsidRDefault="005B44A7" w:rsidP="00037CFF">
                        <w:pPr>
                          <w:shd w:val="clear" w:color="auto" w:fill="FFFFFF"/>
                          <w:spacing w:before="120" w:after="120" w:line="300" w:lineRule="exact"/>
                          <w:rPr>
                            <w:rFonts w:ascii="Times New Roman" w:eastAsia="Times New Roman" w:hAnsi="Times New Roman" w:cs="Times New Roman"/>
                            <w:sz w:val="24"/>
                            <w:szCs w:val="24"/>
                          </w:rPr>
                        </w:pPr>
                      </w:p>
                      <w:p w:rsidR="005B44A7" w:rsidRDefault="005B44A7" w:rsidP="00037CFF">
                        <w:pPr>
                          <w:shd w:val="clear" w:color="auto" w:fill="FFFFFF"/>
                          <w:spacing w:before="120" w:after="120" w:line="300" w:lineRule="exact"/>
                          <w:rPr>
                            <w:rFonts w:ascii="Times New Roman" w:eastAsia="Times New Roman" w:hAnsi="Times New Roman" w:cs="Times New Roman"/>
                            <w:sz w:val="24"/>
                            <w:szCs w:val="24"/>
                          </w:rPr>
                        </w:pPr>
                      </w:p>
                      <w:p w:rsidR="005B44A7" w:rsidRDefault="005B44A7" w:rsidP="00037CFF">
                        <w:pPr>
                          <w:shd w:val="clear" w:color="auto" w:fill="FFFFFF"/>
                          <w:spacing w:before="120" w:after="120" w:line="300" w:lineRule="exact"/>
                          <w:rPr>
                            <w:rFonts w:ascii="Times New Roman" w:eastAsia="Times New Roman" w:hAnsi="Times New Roman" w:cs="Times New Roman"/>
                            <w:sz w:val="24"/>
                            <w:szCs w:val="24"/>
                          </w:rPr>
                        </w:pPr>
                      </w:p>
                      <w:p w:rsidR="005B44A7" w:rsidRPr="00B318AE" w:rsidRDefault="005B44A7" w:rsidP="00037CFF">
                        <w:pPr>
                          <w:shd w:val="clear" w:color="auto" w:fill="FFFFFF"/>
                          <w:spacing w:before="120" w:after="120" w:line="300" w:lineRule="exact"/>
                          <w:rPr>
                            <w:rFonts w:ascii="Times New Roman" w:eastAsia="Times New Roman" w:hAnsi="Times New Roman" w:cs="Times New Roman"/>
                            <w:sz w:val="24"/>
                            <w:szCs w:val="24"/>
                          </w:rPr>
                        </w:pPr>
                      </w:p>
                      <w:p w:rsidR="00037CFF" w:rsidRPr="00B318AE" w:rsidRDefault="00037CFF" w:rsidP="00037CFF">
                        <w:pPr>
                          <w:shd w:val="clear" w:color="auto" w:fill="FFFFFF"/>
                          <w:spacing w:before="120" w:after="120" w:line="300" w:lineRule="exact"/>
                          <w:jc w:val="center"/>
                          <w:rPr>
                            <w:rFonts w:ascii="Times New Roman" w:eastAsia="Times New Roman" w:hAnsi="Times New Roman" w:cs="Times New Roman"/>
                            <w:sz w:val="24"/>
                            <w:szCs w:val="24"/>
                          </w:rPr>
                        </w:pPr>
                        <w:bookmarkStart w:id="105" w:name="chuong_phuluc_12"/>
                        <w:r w:rsidRPr="00B318AE">
                          <w:rPr>
                            <w:rFonts w:ascii="Times New Roman" w:eastAsia="Times New Roman" w:hAnsi="Times New Roman" w:cs="Times New Roman"/>
                            <w:b/>
                            <w:bCs/>
                            <w:color w:val="000000"/>
                            <w:sz w:val="24"/>
                            <w:szCs w:val="24"/>
                            <w:lang w:val="vi-VN"/>
                          </w:rPr>
                          <w:lastRenderedPageBreak/>
                          <w:t>PHỤ LỤC 11</w:t>
                        </w:r>
                        <w:bookmarkEnd w:id="105"/>
                      </w:p>
                      <w:p w:rsidR="00037CFF" w:rsidRPr="00B318AE" w:rsidRDefault="00037CFF" w:rsidP="00037CFF">
                        <w:pPr>
                          <w:shd w:val="clear" w:color="auto" w:fill="FFFFFF"/>
                          <w:spacing w:before="120" w:after="120" w:line="300" w:lineRule="exact"/>
                          <w:jc w:val="center"/>
                          <w:rPr>
                            <w:rFonts w:ascii="Times New Roman" w:eastAsia="Times New Roman" w:hAnsi="Times New Roman" w:cs="Times New Roman"/>
                            <w:sz w:val="24"/>
                            <w:szCs w:val="24"/>
                          </w:rPr>
                        </w:pPr>
                        <w:bookmarkStart w:id="106" w:name="chuong_phuluc_12_name"/>
                        <w:r w:rsidRPr="00B318AE">
                          <w:rPr>
                            <w:rFonts w:ascii="Times New Roman" w:eastAsia="Times New Roman" w:hAnsi="Times New Roman" w:cs="Times New Roman"/>
                            <w:color w:val="000000"/>
                            <w:sz w:val="24"/>
                            <w:szCs w:val="24"/>
                          </w:rPr>
                          <w:t>MẪU GIẤY CHỨNG NHẬN NGHỈ ĐỂ DƯỠNG THAI</w:t>
                        </w:r>
                        <w:bookmarkEnd w:id="106"/>
                        <w:r w:rsidRPr="00B318AE">
                          <w:rPr>
                            <w:rFonts w:ascii="Times New Roman" w:eastAsia="Times New Roman" w:hAnsi="Times New Roman" w:cs="Times New Roman"/>
                            <w:sz w:val="24"/>
                            <w:szCs w:val="24"/>
                            <w:lang w:val="vi-VN"/>
                          </w:rPr>
                          <w:br/>
                        </w:r>
                        <w:r w:rsidRPr="00B318AE">
                          <w:rPr>
                            <w:rFonts w:ascii="Times New Roman" w:eastAsia="Times New Roman" w:hAnsi="Times New Roman" w:cs="Times New Roman"/>
                            <w:i/>
                            <w:iCs/>
                            <w:sz w:val="24"/>
                            <w:szCs w:val="24"/>
                            <w:lang w:val="vi-VN"/>
                          </w:rPr>
                          <w:t>(Ban hành kèm theo Thông tư s</w:t>
                        </w:r>
                        <w:r w:rsidRPr="00B318AE">
                          <w:rPr>
                            <w:rFonts w:ascii="Times New Roman" w:eastAsia="Times New Roman" w:hAnsi="Times New Roman" w:cs="Times New Roman"/>
                            <w:i/>
                            <w:iCs/>
                            <w:sz w:val="24"/>
                            <w:szCs w:val="24"/>
                          </w:rPr>
                          <w:t>ố</w:t>
                        </w:r>
                        <w:r w:rsidRPr="00B318AE">
                          <w:rPr>
                            <w:rFonts w:ascii="Times New Roman" w:eastAsia="Times New Roman" w:hAnsi="Times New Roman" w:cs="Times New Roman"/>
                            <w:i/>
                            <w:iCs/>
                            <w:sz w:val="24"/>
                            <w:szCs w:val="24"/>
                            <w:lang w:val="vi-VN"/>
                          </w:rPr>
                          <w:t> 14/2016/TT-BYT ngày 12 tháng 5 năm 2016)</w:t>
                        </w:r>
                      </w:p>
                      <w:tbl>
                        <w:tblPr>
                          <w:tblW w:w="5000" w:type="pct"/>
                          <w:tblCellSpacing w:w="0" w:type="dxa"/>
                          <w:tblLayout w:type="fixed"/>
                          <w:tblCellMar>
                            <w:left w:w="0" w:type="dxa"/>
                            <w:right w:w="0" w:type="dxa"/>
                          </w:tblCellMar>
                          <w:tblLook w:val="04A0"/>
                        </w:tblPr>
                        <w:tblGrid>
                          <w:gridCol w:w="3276"/>
                          <w:gridCol w:w="5990"/>
                        </w:tblGrid>
                        <w:tr w:rsidR="00037CFF" w:rsidRPr="00B318AE" w:rsidTr="00431C74">
                          <w:trPr>
                            <w:tblCellSpacing w:w="0" w:type="dxa"/>
                          </w:trPr>
                          <w:tc>
                            <w:tcPr>
                              <w:tcW w:w="1750" w:type="pct"/>
                              <w:tcMar>
                                <w:top w:w="0" w:type="dxa"/>
                                <w:left w:w="108" w:type="dxa"/>
                                <w:bottom w:w="0" w:type="dxa"/>
                                <w:right w:w="108" w:type="dxa"/>
                              </w:tcMa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Tên cơ sở y tế</w:t>
                              </w:r>
                              <w:r w:rsidRPr="00B318AE">
                                <w:rPr>
                                  <w:rFonts w:ascii="Times New Roman" w:eastAsia="Times New Roman" w:hAnsi="Times New Roman" w:cs="Times New Roman"/>
                                  <w:sz w:val="24"/>
                                  <w:szCs w:val="24"/>
                                </w:rPr>
                                <w:br/>
                                <w:t>S</w:t>
                              </w:r>
                              <w:r w:rsidRPr="00B318AE">
                                <w:rPr>
                                  <w:rFonts w:ascii="Times New Roman" w:eastAsia="Times New Roman" w:hAnsi="Times New Roman" w:cs="Times New Roman"/>
                                  <w:sz w:val="24"/>
                                  <w:szCs w:val="24"/>
                                  <w:lang w:val="vi-VN"/>
                                </w:rPr>
                                <w:t>ố:</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/KCB</w:t>
                              </w:r>
                            </w:p>
                          </w:tc>
                          <w:tc>
                            <w:tcPr>
                              <w:tcW w:w="3200" w:type="pct"/>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w:t>
                              </w:r>
                            </w:p>
                          </w:tc>
                        </w:tr>
                      </w:tbl>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w:t>
                        </w:r>
                      </w:p>
                      <w:p w:rsidR="00037CFF" w:rsidRPr="00B318AE" w:rsidRDefault="00037CFF" w:rsidP="00037CFF">
                        <w:pPr>
                          <w:shd w:val="clear" w:color="auto" w:fill="FFFFFF"/>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GIẤY CHỨNG NHẬN NGHỈ Đ</w:t>
                        </w:r>
                        <w:r w:rsidRPr="00B318AE">
                          <w:rPr>
                            <w:rFonts w:ascii="Times New Roman" w:eastAsia="Times New Roman" w:hAnsi="Times New Roman" w:cs="Times New Roman"/>
                            <w:b/>
                            <w:bCs/>
                            <w:sz w:val="24"/>
                            <w:szCs w:val="24"/>
                          </w:rPr>
                          <w:t>Ể</w:t>
                        </w:r>
                        <w:r w:rsidRPr="00B318AE">
                          <w:rPr>
                            <w:rFonts w:ascii="Times New Roman" w:eastAsia="Times New Roman" w:hAnsi="Times New Roman" w:cs="Times New Roman"/>
                            <w:b/>
                            <w:bCs/>
                            <w:sz w:val="24"/>
                            <w:szCs w:val="24"/>
                            <w:lang w:val="vi-VN"/>
                          </w:rPr>
                          <w:t> DƯỠNG THAI</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I. Thông tin ngư</w:t>
                        </w:r>
                        <w:r w:rsidRPr="00B318AE">
                          <w:rPr>
                            <w:rFonts w:ascii="Times New Roman" w:eastAsia="Times New Roman" w:hAnsi="Times New Roman" w:cs="Times New Roman"/>
                            <w:b/>
                            <w:bCs/>
                            <w:sz w:val="24"/>
                            <w:szCs w:val="24"/>
                          </w:rPr>
                          <w:t>ờ</w:t>
                        </w:r>
                        <w:r w:rsidRPr="00B318AE">
                          <w:rPr>
                            <w:rFonts w:ascii="Times New Roman" w:eastAsia="Times New Roman" w:hAnsi="Times New Roman" w:cs="Times New Roman"/>
                            <w:b/>
                            <w:bCs/>
                            <w:sz w:val="24"/>
                            <w:szCs w:val="24"/>
                            <w:lang w:val="vi-VN"/>
                          </w:rPr>
                          <w:t>i bệnh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1. </w:t>
                        </w:r>
                        <w:r w:rsidRPr="00B318AE">
                          <w:rPr>
                            <w:rFonts w:ascii="Times New Roman" w:eastAsia="Times New Roman" w:hAnsi="Times New Roman" w:cs="Times New Roman"/>
                            <w:sz w:val="24"/>
                            <w:szCs w:val="24"/>
                            <w:lang w:val="vi-VN"/>
                          </w:rPr>
                          <w:t>Họ và tên:............................................................................. ngày sinh</w:t>
                        </w:r>
                        <w:r w:rsidRPr="00B318AE">
                          <w:rPr>
                            <w:rFonts w:ascii="Times New Roman" w:eastAsia="Times New Roman" w:hAnsi="Times New Roman" w:cs="Times New Roman"/>
                            <w:sz w:val="24"/>
                            <w:szCs w:val="24"/>
                          </w:rPr>
                          <w:t> …../…./…………</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2. </w:t>
                        </w:r>
                        <w:r w:rsidRPr="00B318AE">
                          <w:rPr>
                            <w:rFonts w:ascii="Times New Roman" w:eastAsia="Times New Roman" w:hAnsi="Times New Roman" w:cs="Times New Roman"/>
                            <w:sz w:val="24"/>
                            <w:szCs w:val="24"/>
                            <w:lang w:val="vi-VN"/>
                          </w:rPr>
                          <w:t>Số thẻ BHYT:................................................................................................................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3. </w:t>
                        </w:r>
                        <w:r w:rsidRPr="00B318AE">
                          <w:rPr>
                            <w:rFonts w:ascii="Times New Roman" w:eastAsia="Times New Roman" w:hAnsi="Times New Roman" w:cs="Times New Roman"/>
                            <w:sz w:val="24"/>
                            <w:szCs w:val="24"/>
                            <w:lang w:val="vi-VN"/>
                          </w:rPr>
                          <w:t>Đơn vị làm việc:.............................................................................................................</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rPr>
                          <w:t>II. </w:t>
                        </w:r>
                        <w:r w:rsidRPr="00B318AE">
                          <w:rPr>
                            <w:rFonts w:ascii="Times New Roman" w:eastAsia="Times New Roman" w:hAnsi="Times New Roman" w:cs="Times New Roman"/>
                            <w:b/>
                            <w:bCs/>
                            <w:sz w:val="24"/>
                            <w:szCs w:val="24"/>
                            <w:lang w:val="vi-VN"/>
                          </w:rPr>
                          <w:t>Chẩn đoán:</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w:t>
                        </w:r>
                        <w:bookmarkStart w:id="107" w:name="_ftnref23"/>
                        <w:r w:rsidR="00992CD3" w:rsidRPr="00B318AE">
                          <w:rPr>
                            <w:rFonts w:ascii="Times New Roman" w:eastAsia="Times New Roman" w:hAnsi="Times New Roman" w:cs="Times New Roman"/>
                            <w:sz w:val="24"/>
                            <w:szCs w:val="24"/>
                          </w:rPr>
                          <w:fldChar w:fldCharType="begin"/>
                        </w:r>
                        <w:r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"_ftn23" \o "" </w:instrText>
                        </w:r>
                        <w:r w:rsidR="00992CD3" w:rsidRPr="00B318AE">
                          <w:rPr>
                            <w:rFonts w:ascii="Times New Roman" w:eastAsia="Times New Roman" w:hAnsi="Times New Roman" w:cs="Times New Roman"/>
                            <w:sz w:val="24"/>
                            <w:szCs w:val="24"/>
                          </w:rPr>
                          <w:fldChar w:fldCharType="separate"/>
                        </w:r>
                        <w:r w:rsidRPr="00B318AE">
                          <w:rPr>
                            <w:rFonts w:ascii="Times New Roman" w:eastAsia="Times New Roman" w:hAnsi="Times New Roman" w:cs="Times New Roman"/>
                            <w:color w:val="000000"/>
                            <w:sz w:val="24"/>
                            <w:szCs w:val="24"/>
                          </w:rPr>
                          <w:t>1</w:t>
                        </w:r>
                        <w:r w:rsidR="00992CD3" w:rsidRPr="00B318AE">
                          <w:rPr>
                            <w:rFonts w:ascii="Times New Roman" w:eastAsia="Times New Roman" w:hAnsi="Times New Roman" w:cs="Times New Roman"/>
                            <w:sz w:val="24"/>
                            <w:szCs w:val="24"/>
                          </w:rPr>
                          <w:fldChar w:fldCharType="end"/>
                        </w:r>
                        <w:bookmarkEnd w:id="107"/>
                        <w:r w:rsidRPr="00B318AE">
                          <w:rPr>
                            <w:rFonts w:ascii="Times New Roman" w:eastAsia="Times New Roman" w:hAnsi="Times New Roman" w:cs="Times New Roman"/>
                            <w:sz w:val="24"/>
                            <w:szCs w:val="24"/>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Số ngày cần nghỉ để Điều trị bệnh:......................................................................................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(Từ ngày</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đến hết ngày</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bl>
                        <w:tblPr>
                          <w:tblW w:w="5000" w:type="pct"/>
                          <w:tblCellSpacing w:w="0" w:type="dxa"/>
                          <w:tblLayout w:type="fixed"/>
                          <w:tblCellMar>
                            <w:left w:w="0" w:type="dxa"/>
                            <w:right w:w="0" w:type="dxa"/>
                          </w:tblCellMar>
                          <w:tblLook w:val="04A0"/>
                        </w:tblPr>
                        <w:tblGrid>
                          <w:gridCol w:w="4212"/>
                          <w:gridCol w:w="5054"/>
                        </w:tblGrid>
                        <w:tr w:rsidR="00037CFF" w:rsidRPr="00B318AE" w:rsidTr="00431C74">
                          <w:trPr>
                            <w:tblCellSpacing w:w="0" w:type="dxa"/>
                          </w:trPr>
                          <w:tc>
                            <w:tcPr>
                              <w:tcW w:w="2250" w:type="pct"/>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w:t>
                              </w:r>
                            </w:p>
                          </w:tc>
                          <w:tc>
                            <w:tcPr>
                              <w:tcW w:w="2700" w:type="pct"/>
                              <w:tcMar>
                                <w:top w:w="0" w:type="dxa"/>
                                <w:left w:w="108" w:type="dxa"/>
                                <w:bottom w:w="0" w:type="dxa"/>
                                <w:right w:w="108" w:type="dxa"/>
                              </w:tcMa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i/>
                                  <w:iCs/>
                                  <w:sz w:val="24"/>
                                  <w:szCs w:val="24"/>
                                  <w:lang w:val="vi-VN"/>
                                </w:rPr>
                                <w:t>Ngày</w:t>
                              </w:r>
                              <w:r w:rsidRPr="00B318AE">
                                <w:rPr>
                                  <w:rFonts w:ascii="Times New Roman" w:eastAsia="Times New Roman" w:hAnsi="Times New Roman" w:cs="Times New Roman"/>
                                  <w:i/>
                                  <w:iCs/>
                                  <w:sz w:val="24"/>
                                  <w:szCs w:val="24"/>
                                </w:rPr>
                                <w:t>……</w:t>
                              </w:r>
                              <w:r w:rsidRPr="00B318AE">
                                <w:rPr>
                                  <w:rFonts w:ascii="Times New Roman" w:eastAsia="Times New Roman" w:hAnsi="Times New Roman" w:cs="Times New Roman"/>
                                  <w:i/>
                                  <w:iCs/>
                                  <w:sz w:val="24"/>
                                  <w:szCs w:val="24"/>
                                  <w:lang w:val="vi-VN"/>
                                </w:rPr>
                                <w:t>tháng…</w:t>
                              </w:r>
                              <w:r w:rsidRPr="00B318AE">
                                <w:rPr>
                                  <w:rFonts w:ascii="Times New Roman" w:eastAsia="Times New Roman" w:hAnsi="Times New Roman" w:cs="Times New Roman"/>
                                  <w:i/>
                                  <w:iCs/>
                                  <w:sz w:val="24"/>
                                  <w:szCs w:val="24"/>
                                </w:rPr>
                                <w:t>..</w:t>
                              </w:r>
                              <w:r w:rsidRPr="00B318AE">
                                <w:rPr>
                                  <w:rFonts w:ascii="Times New Roman" w:eastAsia="Times New Roman" w:hAnsi="Times New Roman" w:cs="Times New Roman"/>
                                  <w:i/>
                                  <w:iCs/>
                                  <w:sz w:val="24"/>
                                  <w:szCs w:val="24"/>
                                  <w:lang w:val="vi-VN"/>
                                </w:rPr>
                                <w:t>năm</w:t>
                              </w:r>
                              <w:r w:rsidRPr="00B318AE">
                                <w:rPr>
                                  <w:rFonts w:ascii="Times New Roman" w:eastAsia="Times New Roman" w:hAnsi="Times New Roman" w:cs="Times New Roman"/>
                                  <w:i/>
                                  <w:iCs/>
                                  <w:sz w:val="24"/>
                                  <w:szCs w:val="24"/>
                                </w:rPr>
                                <w:t>……</w:t>
                              </w:r>
                              <w:r w:rsidRPr="00B318AE">
                                <w:rPr>
                                  <w:rFonts w:ascii="Times New Roman" w:eastAsia="Times New Roman" w:hAnsi="Times New Roman" w:cs="Times New Roman"/>
                                  <w:i/>
                                  <w:iCs/>
                                  <w:sz w:val="24"/>
                                  <w:szCs w:val="24"/>
                                </w:rPr>
                                <w:br/>
                              </w:r>
                              <w:r w:rsidRPr="00B318AE">
                                <w:rPr>
                                  <w:rFonts w:ascii="Times New Roman" w:eastAsia="Times New Roman" w:hAnsi="Times New Roman" w:cs="Times New Roman"/>
                                  <w:b/>
                                  <w:bCs/>
                                  <w:sz w:val="24"/>
                                  <w:szCs w:val="24"/>
                                  <w:lang w:val="vi-VN"/>
                                </w:rPr>
                                <w:t>Y, bác sỹ KCB</w:t>
                              </w:r>
                              <w:bookmarkStart w:id="108" w:name="_ftnref24"/>
                              <w:r w:rsidR="00992CD3" w:rsidRPr="00B318AE">
                                <w:rPr>
                                  <w:rFonts w:ascii="Times New Roman" w:eastAsia="Times New Roman" w:hAnsi="Times New Roman" w:cs="Times New Roman"/>
                                  <w:b/>
                                  <w:bCs/>
                                  <w:sz w:val="24"/>
                                  <w:szCs w:val="24"/>
                                  <w:lang w:val="vi-VN"/>
                                </w:rPr>
                                <w:fldChar w:fldCharType="begin"/>
                              </w:r>
                              <w:r w:rsidRPr="00B318AE">
                                <w:rPr>
                                  <w:rFonts w:ascii="Times New Roman" w:eastAsia="Times New Roman" w:hAnsi="Times New Roman" w:cs="Times New Roman"/>
                                  <w:b/>
                                  <w:bCs/>
                                  <w:sz w:val="24"/>
                                  <w:szCs w:val="24"/>
                                  <w:lang w:val="vi-VN"/>
                                </w:rPr>
                                <w:instrText xml:space="preserve"> HYPERLINK "http://thuvienphapluat.vn/van-ban/Bao-hiem/Thong-tu-14-2016-TT-BYT-huong-dan-Luat-bao-hiem-xa-hoi-thuoc-linh-vuc-y-te-317520.aspx" \l "_ftn24" \o "" </w:instrText>
                              </w:r>
                              <w:r w:rsidR="00992CD3" w:rsidRPr="00B318AE">
                                <w:rPr>
                                  <w:rFonts w:ascii="Times New Roman" w:eastAsia="Times New Roman" w:hAnsi="Times New Roman" w:cs="Times New Roman"/>
                                  <w:b/>
                                  <w:bCs/>
                                  <w:sz w:val="24"/>
                                  <w:szCs w:val="24"/>
                                  <w:lang w:val="vi-VN"/>
                                </w:rPr>
                                <w:fldChar w:fldCharType="separate"/>
                              </w:r>
                              <w:r w:rsidRPr="00B318AE">
                                <w:rPr>
                                  <w:rFonts w:ascii="Times New Roman" w:eastAsia="Times New Roman" w:hAnsi="Times New Roman" w:cs="Times New Roman"/>
                                  <w:b/>
                                  <w:bCs/>
                                  <w:color w:val="000000"/>
                                  <w:sz w:val="24"/>
                                  <w:szCs w:val="24"/>
                                  <w:lang w:val="vi-VN"/>
                                </w:rPr>
                                <w:t>2</w:t>
                              </w:r>
                              <w:r w:rsidR="00992CD3" w:rsidRPr="00B318AE">
                                <w:rPr>
                                  <w:rFonts w:ascii="Times New Roman" w:eastAsia="Times New Roman" w:hAnsi="Times New Roman" w:cs="Times New Roman"/>
                                  <w:b/>
                                  <w:bCs/>
                                  <w:sz w:val="24"/>
                                  <w:szCs w:val="24"/>
                                  <w:lang w:val="vi-VN"/>
                                </w:rPr>
                                <w:fldChar w:fldCharType="end"/>
                              </w:r>
                              <w:bookmarkEnd w:id="108"/>
                              <w:r w:rsidRPr="00B318AE">
                                <w:rPr>
                                  <w:rFonts w:ascii="Times New Roman" w:eastAsia="Times New Roman" w:hAnsi="Times New Roman" w:cs="Times New Roman"/>
                                  <w:b/>
                                  <w:bCs/>
                                  <w:sz w:val="24"/>
                                  <w:szCs w:val="24"/>
                                </w:rPr>
                                <w:br/>
                              </w:r>
                              <w:r w:rsidRPr="00B318AE">
                                <w:rPr>
                                  <w:rFonts w:ascii="Times New Roman" w:eastAsia="Times New Roman" w:hAnsi="Times New Roman" w:cs="Times New Roman"/>
                                  <w:i/>
                                  <w:iCs/>
                                  <w:sz w:val="24"/>
                                  <w:szCs w:val="24"/>
                                  <w:lang w:val="vi-VN"/>
                                </w:rPr>
                                <w:t>(K</w:t>
                              </w:r>
                              <w:r w:rsidRPr="00B318AE">
                                <w:rPr>
                                  <w:rFonts w:ascii="Times New Roman" w:eastAsia="Times New Roman" w:hAnsi="Times New Roman" w:cs="Times New Roman"/>
                                  <w:i/>
                                  <w:iCs/>
                                  <w:sz w:val="24"/>
                                  <w:szCs w:val="24"/>
                                </w:rPr>
                                <w:t>ý</w:t>
                              </w:r>
                              <w:r w:rsidRPr="00B318AE">
                                <w:rPr>
                                  <w:rFonts w:ascii="Times New Roman" w:eastAsia="Times New Roman" w:hAnsi="Times New Roman" w:cs="Times New Roman"/>
                                  <w:i/>
                                  <w:iCs/>
                                  <w:sz w:val="24"/>
                                  <w:szCs w:val="24"/>
                                  <w:lang w:val="vi-VN"/>
                                </w:rPr>
                                <w:t>, họ tên</w:t>
                              </w:r>
                              <w:r w:rsidRPr="00B318AE">
                                <w:rPr>
                                  <w:rFonts w:ascii="Times New Roman" w:eastAsia="Times New Roman" w:hAnsi="Times New Roman" w:cs="Times New Roman"/>
                                  <w:i/>
                                  <w:iCs/>
                                  <w:sz w:val="24"/>
                                  <w:szCs w:val="24"/>
                                </w:rPr>
                                <w:t>,</w:t>
                              </w:r>
                              <w:r w:rsidRPr="00B318AE">
                                <w:rPr>
                                  <w:rFonts w:ascii="Times New Roman" w:eastAsia="Times New Roman" w:hAnsi="Times New Roman" w:cs="Times New Roman"/>
                                  <w:i/>
                                  <w:iCs/>
                                  <w:sz w:val="24"/>
                                  <w:szCs w:val="24"/>
                                  <w:lang w:val="vi-VN"/>
                                </w:rPr>
                                <w:t> trừ trường hợp s</w:t>
                              </w:r>
                              <w:r w:rsidRPr="00B318AE">
                                <w:rPr>
                                  <w:rFonts w:ascii="Times New Roman" w:eastAsia="Times New Roman" w:hAnsi="Times New Roman" w:cs="Times New Roman"/>
                                  <w:i/>
                                  <w:iCs/>
                                  <w:sz w:val="24"/>
                                  <w:szCs w:val="24"/>
                                </w:rPr>
                                <w:t>ử</w:t>
                              </w:r>
                              <w:r w:rsidRPr="00B318AE">
                                <w:rPr>
                                  <w:rFonts w:ascii="Times New Roman" w:eastAsia="Times New Roman" w:hAnsi="Times New Roman" w:cs="Times New Roman"/>
                                  <w:i/>
                                  <w:iCs/>
                                  <w:sz w:val="24"/>
                                  <w:szCs w:val="24"/>
                                  <w:lang w:val="vi-VN"/>
                                </w:rPr>
                                <w:t> dụng</w:t>
                              </w:r>
                              <w:r w:rsidRPr="00B318AE">
                                <w:rPr>
                                  <w:rFonts w:ascii="Times New Roman" w:eastAsia="Times New Roman" w:hAnsi="Times New Roman" w:cs="Times New Roman"/>
                                  <w:i/>
                                  <w:iCs/>
                                  <w:sz w:val="24"/>
                                  <w:szCs w:val="24"/>
                                </w:rPr>
                                <w:t> chữ ký số</w:t>
                              </w:r>
                              <w:r w:rsidRPr="00B318AE">
                                <w:rPr>
                                  <w:rFonts w:ascii="Times New Roman" w:eastAsia="Times New Roman" w:hAnsi="Times New Roman" w:cs="Times New Roman"/>
                                  <w:i/>
                                  <w:iCs/>
                                  <w:sz w:val="24"/>
                                  <w:szCs w:val="24"/>
                                  <w:lang w:val="vi-VN"/>
                                </w:rPr>
                                <w:t>)</w:t>
                              </w:r>
                            </w:p>
                          </w:tc>
                        </w:tr>
                        <w:tr w:rsidR="00037CFF" w:rsidRPr="00B318AE" w:rsidTr="00431C74">
                          <w:trPr>
                            <w:tblCellSpacing w:w="0" w:type="dxa"/>
                          </w:trPr>
                          <w:tc>
                            <w:tcPr>
                              <w:tcW w:w="2250" w:type="pct"/>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w:t>
                              </w:r>
                            </w:p>
                          </w:tc>
                          <w:tc>
                            <w:tcPr>
                              <w:tcW w:w="2700" w:type="pct"/>
                              <w:tcMar>
                                <w:top w:w="0" w:type="dxa"/>
                                <w:left w:w="108" w:type="dxa"/>
                                <w:bottom w:w="0" w:type="dxa"/>
                                <w:right w:w="108" w:type="dxa"/>
                              </w:tcMa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Xác nhận của thủ trưởng cơ quan đơn vị</w:t>
                              </w:r>
                              <w:r w:rsidRPr="00B318AE">
                                <w:rPr>
                                  <w:rFonts w:ascii="Times New Roman" w:eastAsia="Times New Roman" w:hAnsi="Times New Roman" w:cs="Times New Roman"/>
                                  <w:sz w:val="24"/>
                                  <w:szCs w:val="24"/>
                                </w:rPr>
                                <w:br/>
                              </w:r>
                              <w:r w:rsidRPr="00B318AE">
                                <w:rPr>
                                  <w:rFonts w:ascii="Times New Roman" w:eastAsia="Times New Roman" w:hAnsi="Times New Roman" w:cs="Times New Roman"/>
                                  <w:i/>
                                  <w:iCs/>
                                  <w:sz w:val="24"/>
                                  <w:szCs w:val="24"/>
                                  <w:lang w:val="vi-VN"/>
                                </w:rPr>
                                <w:t>(K</w:t>
                              </w:r>
                              <w:r w:rsidRPr="00B318AE">
                                <w:rPr>
                                  <w:rFonts w:ascii="Times New Roman" w:eastAsia="Times New Roman" w:hAnsi="Times New Roman" w:cs="Times New Roman"/>
                                  <w:i/>
                                  <w:iCs/>
                                  <w:sz w:val="24"/>
                                  <w:szCs w:val="24"/>
                                </w:rPr>
                                <w:t>ý</w:t>
                              </w:r>
                              <w:r w:rsidRPr="00B318AE">
                                <w:rPr>
                                  <w:rFonts w:ascii="Times New Roman" w:eastAsia="Times New Roman" w:hAnsi="Times New Roman" w:cs="Times New Roman"/>
                                  <w:i/>
                                  <w:iCs/>
                                  <w:sz w:val="24"/>
                                  <w:szCs w:val="24"/>
                                  <w:lang w:val="vi-VN"/>
                                </w:rPr>
                                <w:t>, họ tên, đóng dấu trừ trường hợp s</w:t>
                              </w:r>
                              <w:r w:rsidRPr="00B318AE">
                                <w:rPr>
                                  <w:rFonts w:ascii="Times New Roman" w:eastAsia="Times New Roman" w:hAnsi="Times New Roman" w:cs="Times New Roman"/>
                                  <w:i/>
                                  <w:iCs/>
                                  <w:sz w:val="24"/>
                                  <w:szCs w:val="24"/>
                                </w:rPr>
                                <w:t>ử</w:t>
                              </w:r>
                              <w:r w:rsidRPr="00B318AE">
                                <w:rPr>
                                  <w:rFonts w:ascii="Times New Roman" w:eastAsia="Times New Roman" w:hAnsi="Times New Roman" w:cs="Times New Roman"/>
                                  <w:i/>
                                  <w:iCs/>
                                  <w:sz w:val="24"/>
                                  <w:szCs w:val="24"/>
                                  <w:lang w:val="vi-VN"/>
                                </w:rPr>
                                <w:t> dụng chữ ký s</w:t>
                              </w:r>
                              <w:r w:rsidRPr="00B318AE">
                                <w:rPr>
                                  <w:rFonts w:ascii="Times New Roman" w:eastAsia="Times New Roman" w:hAnsi="Times New Roman" w:cs="Times New Roman"/>
                                  <w:i/>
                                  <w:iCs/>
                                  <w:sz w:val="24"/>
                                  <w:szCs w:val="24"/>
                                </w:rPr>
                                <w:t>ố</w:t>
                              </w:r>
                              <w:r w:rsidRPr="00B318AE">
                                <w:rPr>
                                  <w:rFonts w:ascii="Times New Roman" w:eastAsia="Times New Roman" w:hAnsi="Times New Roman" w:cs="Times New Roman"/>
                                  <w:i/>
                                  <w:iCs/>
                                  <w:sz w:val="24"/>
                                  <w:szCs w:val="24"/>
                                  <w:lang w:val="vi-VN"/>
                                </w:rPr>
                                <w:t>)</w:t>
                              </w:r>
                            </w:p>
                          </w:tc>
                        </w:tr>
                      </w:tbl>
                      <w:p w:rsidR="00037CFF"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w:t>
                        </w:r>
                      </w:p>
                      <w:p w:rsidR="00EF12A2" w:rsidRDefault="00EF12A2" w:rsidP="00037CFF">
                        <w:pPr>
                          <w:shd w:val="clear" w:color="auto" w:fill="FFFFFF"/>
                          <w:spacing w:before="120" w:after="120" w:line="300" w:lineRule="exact"/>
                          <w:rPr>
                            <w:rFonts w:ascii="Times New Roman" w:eastAsia="Times New Roman" w:hAnsi="Times New Roman" w:cs="Times New Roman"/>
                            <w:sz w:val="24"/>
                            <w:szCs w:val="24"/>
                          </w:rPr>
                        </w:pPr>
                      </w:p>
                      <w:p w:rsidR="00143C69" w:rsidRDefault="00143C69" w:rsidP="00037CFF">
                        <w:pPr>
                          <w:shd w:val="clear" w:color="auto" w:fill="FFFFFF"/>
                          <w:spacing w:before="120" w:after="120" w:line="300" w:lineRule="exact"/>
                          <w:rPr>
                            <w:rFonts w:ascii="Times New Roman" w:eastAsia="Times New Roman" w:hAnsi="Times New Roman" w:cs="Times New Roman"/>
                            <w:sz w:val="24"/>
                            <w:szCs w:val="24"/>
                          </w:rPr>
                        </w:pPr>
                      </w:p>
                      <w:p w:rsidR="002511BD" w:rsidRDefault="002511BD" w:rsidP="00037CFF">
                        <w:pPr>
                          <w:shd w:val="clear" w:color="auto" w:fill="FFFFFF"/>
                          <w:spacing w:before="120" w:after="120" w:line="300" w:lineRule="exact"/>
                          <w:rPr>
                            <w:rFonts w:ascii="Times New Roman" w:eastAsia="Times New Roman" w:hAnsi="Times New Roman" w:cs="Times New Roman"/>
                            <w:sz w:val="24"/>
                            <w:szCs w:val="24"/>
                          </w:rPr>
                        </w:pPr>
                      </w:p>
                      <w:p w:rsidR="002511BD" w:rsidRDefault="002511BD" w:rsidP="00037CFF">
                        <w:pPr>
                          <w:shd w:val="clear" w:color="auto" w:fill="FFFFFF"/>
                          <w:spacing w:before="120" w:after="120" w:line="300" w:lineRule="exact"/>
                          <w:rPr>
                            <w:rFonts w:ascii="Times New Roman" w:eastAsia="Times New Roman" w:hAnsi="Times New Roman" w:cs="Times New Roman"/>
                            <w:sz w:val="24"/>
                            <w:szCs w:val="24"/>
                          </w:rPr>
                        </w:pPr>
                      </w:p>
                      <w:p w:rsidR="002511BD" w:rsidRDefault="002511BD" w:rsidP="00037CFF">
                        <w:pPr>
                          <w:shd w:val="clear" w:color="auto" w:fill="FFFFFF"/>
                          <w:spacing w:before="120" w:after="120" w:line="300" w:lineRule="exact"/>
                          <w:rPr>
                            <w:rFonts w:ascii="Times New Roman" w:eastAsia="Times New Roman" w:hAnsi="Times New Roman" w:cs="Times New Roman"/>
                            <w:sz w:val="24"/>
                            <w:szCs w:val="24"/>
                          </w:rPr>
                        </w:pPr>
                      </w:p>
                      <w:p w:rsidR="002511BD" w:rsidRDefault="002511BD" w:rsidP="00037CFF">
                        <w:pPr>
                          <w:shd w:val="clear" w:color="auto" w:fill="FFFFFF"/>
                          <w:spacing w:before="120" w:after="120" w:line="300" w:lineRule="exact"/>
                          <w:rPr>
                            <w:rFonts w:ascii="Times New Roman" w:eastAsia="Times New Roman" w:hAnsi="Times New Roman" w:cs="Times New Roman"/>
                            <w:sz w:val="24"/>
                            <w:szCs w:val="24"/>
                          </w:rPr>
                        </w:pPr>
                      </w:p>
                      <w:p w:rsidR="009B769D" w:rsidRDefault="009B769D" w:rsidP="00037CFF">
                        <w:pPr>
                          <w:shd w:val="clear" w:color="auto" w:fill="FFFFFF"/>
                          <w:spacing w:before="120" w:after="120" w:line="300" w:lineRule="exact"/>
                          <w:rPr>
                            <w:rFonts w:ascii="Times New Roman" w:eastAsia="Times New Roman" w:hAnsi="Times New Roman" w:cs="Times New Roman"/>
                            <w:sz w:val="24"/>
                            <w:szCs w:val="24"/>
                          </w:rPr>
                        </w:pPr>
                      </w:p>
                      <w:p w:rsidR="009B769D" w:rsidRDefault="009B769D" w:rsidP="00037CFF">
                        <w:pPr>
                          <w:shd w:val="clear" w:color="auto" w:fill="FFFFFF"/>
                          <w:spacing w:before="120" w:after="120" w:line="300" w:lineRule="exact"/>
                          <w:rPr>
                            <w:rFonts w:ascii="Times New Roman" w:eastAsia="Times New Roman" w:hAnsi="Times New Roman" w:cs="Times New Roman"/>
                            <w:sz w:val="24"/>
                            <w:szCs w:val="24"/>
                          </w:rPr>
                        </w:pPr>
                      </w:p>
                      <w:p w:rsidR="009B769D" w:rsidRDefault="009B769D" w:rsidP="00037CFF">
                        <w:pPr>
                          <w:shd w:val="clear" w:color="auto" w:fill="FFFFFF"/>
                          <w:spacing w:before="120" w:after="120" w:line="300" w:lineRule="exact"/>
                          <w:rPr>
                            <w:rFonts w:ascii="Times New Roman" w:eastAsia="Times New Roman" w:hAnsi="Times New Roman" w:cs="Times New Roman"/>
                            <w:sz w:val="24"/>
                            <w:szCs w:val="24"/>
                          </w:rPr>
                        </w:pPr>
                      </w:p>
                      <w:p w:rsidR="00037CFF" w:rsidRPr="00B318AE" w:rsidRDefault="00037CFF" w:rsidP="00D5094F">
                        <w:pPr>
                          <w:shd w:val="clear" w:color="auto" w:fill="FFFFFF"/>
                          <w:spacing w:before="120" w:after="120" w:line="300" w:lineRule="exact"/>
                          <w:jc w:val="center"/>
                          <w:rPr>
                            <w:rFonts w:ascii="Times New Roman" w:eastAsia="Times New Roman" w:hAnsi="Times New Roman" w:cs="Times New Roman"/>
                            <w:sz w:val="24"/>
                            <w:szCs w:val="24"/>
                          </w:rPr>
                        </w:pPr>
                        <w:bookmarkStart w:id="109" w:name="chuong_phuluc_13"/>
                        <w:r w:rsidRPr="00B318AE">
                          <w:rPr>
                            <w:rFonts w:ascii="Times New Roman" w:eastAsia="Times New Roman" w:hAnsi="Times New Roman" w:cs="Times New Roman"/>
                            <w:b/>
                            <w:bCs/>
                            <w:color w:val="000000"/>
                            <w:sz w:val="24"/>
                            <w:szCs w:val="24"/>
                            <w:lang w:val="vi-VN"/>
                          </w:rPr>
                          <w:lastRenderedPageBreak/>
                          <w:t>PHỤ LỤC 12</w:t>
                        </w:r>
                        <w:bookmarkEnd w:id="109"/>
                      </w:p>
                      <w:p w:rsidR="00037CFF" w:rsidRPr="00B318AE" w:rsidRDefault="00037CFF" w:rsidP="00037CFF">
                        <w:pPr>
                          <w:shd w:val="clear" w:color="auto" w:fill="FFFFFF"/>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rPr>
                          <w:t>HƯỚNG DẪN GHI GIẤY CHỨNG NHẬN NGHỈ VIỆC HƯỞNG BẢO HIỂM XÃ HỘI</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rPr>
                          <w:t>1- </w:t>
                        </w:r>
                        <w:r w:rsidRPr="00B318AE">
                          <w:rPr>
                            <w:rFonts w:ascii="Times New Roman" w:eastAsia="Times New Roman" w:hAnsi="Times New Roman" w:cs="Times New Roman"/>
                            <w:b/>
                            <w:bCs/>
                            <w:sz w:val="24"/>
                            <w:szCs w:val="24"/>
                            <w:lang w:val="vi-VN"/>
                          </w:rPr>
                          <w:t>Mục đích:</w:t>
                        </w:r>
                        <w:r w:rsidRPr="00B318AE">
                          <w:rPr>
                            <w:rFonts w:ascii="Times New Roman" w:eastAsia="Times New Roman" w:hAnsi="Times New Roman" w:cs="Times New Roman"/>
                            <w:sz w:val="24"/>
                            <w:szCs w:val="24"/>
                            <w:lang w:val="vi-VN"/>
                          </w:rPr>
                          <w:t> Xác nhận s</w:t>
                        </w:r>
                        <w:r w:rsidRPr="00B318AE">
                          <w:rPr>
                            <w:rFonts w:ascii="Times New Roman" w:eastAsia="Times New Roman" w:hAnsi="Times New Roman" w:cs="Times New Roman"/>
                            <w:sz w:val="24"/>
                            <w:szCs w:val="24"/>
                          </w:rPr>
                          <w:t>ố</w:t>
                        </w:r>
                        <w:r w:rsidRPr="00B318AE">
                          <w:rPr>
                            <w:rFonts w:ascii="Times New Roman" w:eastAsia="Times New Roman" w:hAnsi="Times New Roman" w:cs="Times New Roman"/>
                            <w:sz w:val="24"/>
                            <w:szCs w:val="24"/>
                            <w:lang w:val="vi-VN"/>
                          </w:rPr>
                          <w:t> ngày nghỉ việc của người lao động để chăm con ốm hoặc </w:t>
                        </w:r>
                        <w:r w:rsidRPr="00B318AE">
                          <w:rPr>
                            <w:rFonts w:ascii="Times New Roman" w:eastAsia="Times New Roman" w:hAnsi="Times New Roman" w:cs="Times New Roman"/>
                            <w:sz w:val="24"/>
                            <w:szCs w:val="24"/>
                          </w:rPr>
                          <w:t>để</w:t>
                        </w:r>
                        <w:r w:rsidRPr="00B318AE">
                          <w:rPr>
                            <w:rFonts w:ascii="Times New Roman" w:eastAsia="Times New Roman" w:hAnsi="Times New Roman" w:cs="Times New Roman"/>
                            <w:sz w:val="24"/>
                            <w:szCs w:val="24"/>
                            <w:lang w:val="vi-VN"/>
                          </w:rPr>
                          <w:t>Điều trị ngoại trú do ốm đau, thai sản, làm căn cứ tính trợ cấp bảo hiểm xã hội (BHXH) theo quy định của pháp luật BHXH.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rPr>
                          <w:t>2- </w:t>
                        </w:r>
                        <w:r w:rsidRPr="00B318AE">
                          <w:rPr>
                            <w:rFonts w:ascii="Times New Roman" w:eastAsia="Times New Roman" w:hAnsi="Times New Roman" w:cs="Times New Roman"/>
                            <w:b/>
                            <w:bCs/>
                            <w:sz w:val="24"/>
                            <w:szCs w:val="24"/>
                            <w:lang w:val="vi-VN"/>
                          </w:rPr>
                          <w:t>Phư</w:t>
                        </w:r>
                        <w:r w:rsidRPr="00B318AE">
                          <w:rPr>
                            <w:rFonts w:ascii="Times New Roman" w:eastAsia="Times New Roman" w:hAnsi="Times New Roman" w:cs="Times New Roman"/>
                            <w:b/>
                            <w:bCs/>
                            <w:sz w:val="24"/>
                            <w:szCs w:val="24"/>
                          </w:rPr>
                          <w:t>ơ</w:t>
                        </w:r>
                        <w:r w:rsidRPr="00B318AE">
                          <w:rPr>
                            <w:rFonts w:ascii="Times New Roman" w:eastAsia="Times New Roman" w:hAnsi="Times New Roman" w:cs="Times New Roman"/>
                            <w:b/>
                            <w:bCs/>
                            <w:sz w:val="24"/>
                            <w:szCs w:val="24"/>
                            <w:lang w:val="vi-VN"/>
                          </w:rPr>
                          <w:t>ng pháp lập và trách nhiệm ghi</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Giấy chứng nhận </w:t>
                        </w:r>
                        <w:r w:rsidRPr="00B318AE">
                          <w:rPr>
                            <w:rFonts w:ascii="Times New Roman" w:eastAsia="Times New Roman" w:hAnsi="Times New Roman" w:cs="Times New Roman"/>
                            <w:sz w:val="24"/>
                            <w:szCs w:val="24"/>
                          </w:rPr>
                          <w:t>nghỉ</w:t>
                        </w:r>
                        <w:r w:rsidRPr="00B318AE">
                          <w:rPr>
                            <w:rFonts w:ascii="Times New Roman" w:eastAsia="Times New Roman" w:hAnsi="Times New Roman" w:cs="Times New Roman"/>
                            <w:sz w:val="24"/>
                            <w:szCs w:val="24"/>
                            <w:lang w:val="vi-VN"/>
                          </w:rPr>
                          <w:t> việc hưởng BHXH do bác sỹ, y sỹ làm việc trong các cơ sở y tế (có thẩm quyền theo quy định của pháp luật và có đăng ký chữ ký với cơ quan BHXH) ghi và cấp cho người lao động tham gia B</w:t>
                        </w:r>
                        <w:r w:rsidRPr="00B318AE">
                          <w:rPr>
                            <w:rFonts w:ascii="Times New Roman" w:eastAsia="Times New Roman" w:hAnsi="Times New Roman" w:cs="Times New Roman"/>
                            <w:sz w:val="24"/>
                            <w:szCs w:val="24"/>
                          </w:rPr>
                          <w:t>H</w:t>
                        </w:r>
                        <w:r w:rsidRPr="00B318AE">
                          <w:rPr>
                            <w:rFonts w:ascii="Times New Roman" w:eastAsia="Times New Roman" w:hAnsi="Times New Roman" w:cs="Times New Roman"/>
                            <w:sz w:val="24"/>
                            <w:szCs w:val="24"/>
                            <w:lang w:val="vi-VN"/>
                          </w:rPr>
                          <w:t>XH đ</w:t>
                        </w:r>
                        <w:r w:rsidRPr="00B318AE">
                          <w:rPr>
                            <w:rFonts w:ascii="Times New Roman" w:eastAsia="Times New Roman" w:hAnsi="Times New Roman" w:cs="Times New Roman"/>
                            <w:sz w:val="24"/>
                            <w:szCs w:val="24"/>
                          </w:rPr>
                          <w:t>ể</w:t>
                        </w:r>
                        <w:r w:rsidRPr="00B318AE">
                          <w:rPr>
                            <w:rFonts w:ascii="Times New Roman" w:eastAsia="Times New Roman" w:hAnsi="Times New Roman" w:cs="Times New Roman"/>
                            <w:sz w:val="24"/>
                            <w:szCs w:val="24"/>
                            <w:lang w:val="vi-VN"/>
                          </w:rPr>
                          <w:t> ngh</w:t>
                        </w:r>
                        <w:r w:rsidRPr="00B318AE">
                          <w:rPr>
                            <w:rFonts w:ascii="Times New Roman" w:eastAsia="Times New Roman" w:hAnsi="Times New Roman" w:cs="Times New Roman"/>
                            <w:sz w:val="24"/>
                            <w:szCs w:val="24"/>
                          </w:rPr>
                          <w:t>ỉ </w:t>
                        </w:r>
                        <w:r w:rsidRPr="00B318AE">
                          <w:rPr>
                            <w:rFonts w:ascii="Times New Roman" w:eastAsia="Times New Roman" w:hAnsi="Times New Roman" w:cs="Times New Roman"/>
                            <w:sz w:val="24"/>
                            <w:szCs w:val="24"/>
                            <w:lang w:val="vi-VN"/>
                          </w:rPr>
                          <w:t>việc Điều trị ngoại trú hoặc chăm con ốm.</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Giấy chứng nhận ngh</w:t>
                        </w:r>
                        <w:r w:rsidRPr="00B318AE">
                          <w:rPr>
                            <w:rFonts w:ascii="Times New Roman" w:eastAsia="Times New Roman" w:hAnsi="Times New Roman" w:cs="Times New Roman"/>
                            <w:sz w:val="24"/>
                            <w:szCs w:val="24"/>
                          </w:rPr>
                          <w:t>ỉ</w:t>
                        </w:r>
                        <w:r w:rsidRPr="00B318AE">
                          <w:rPr>
                            <w:rFonts w:ascii="Times New Roman" w:eastAsia="Times New Roman" w:hAnsi="Times New Roman" w:cs="Times New Roman"/>
                            <w:sz w:val="24"/>
                            <w:szCs w:val="24"/>
                            <w:lang w:val="vi-VN"/>
                          </w:rPr>
                          <w:t> việc hưởng BHXH phải ghi đầy đủ, rõ ràng, không được tẩy xóa và ghi toàn bộ bằng tiếng Việt (nội dung trên 2 liên phải 02 liên như nhau).</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Góc trên bên trái: Ghi tên cơ sở y tế khám chữa bệnh; ghi số khám bệnh vào dòng phía dưới tên cơ sở y tế khám chữa bệnh (là số thứ tự khám do phòng khám hoặc khoa khám cấp). Trường hợp cơ sở y tế có nhiều bộ phận khám bệnh thì ghi số kh</w:t>
                        </w:r>
                        <w:r w:rsidRPr="00B318AE">
                          <w:rPr>
                            <w:rFonts w:ascii="Times New Roman" w:eastAsia="Times New Roman" w:hAnsi="Times New Roman" w:cs="Times New Roman"/>
                            <w:sz w:val="24"/>
                            <w:szCs w:val="24"/>
                          </w:rPr>
                          <w:t>á</w:t>
                        </w:r>
                        <w:r w:rsidRPr="00B318AE">
                          <w:rPr>
                            <w:rFonts w:ascii="Times New Roman" w:eastAsia="Times New Roman" w:hAnsi="Times New Roman" w:cs="Times New Roman"/>
                            <w:sz w:val="24"/>
                            <w:szCs w:val="24"/>
                            <w:lang w:val="vi-VN"/>
                          </w:rPr>
                          <w:t>m bệnh theo bộ phận khám bệnh đó.</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i/>
                            <w:iCs/>
                            <w:sz w:val="24"/>
                            <w:szCs w:val="24"/>
                            <w:lang w:val="vi-VN"/>
                          </w:rPr>
                          <w:t>Phần Thông tin người bệnh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Dòn</w:t>
                        </w:r>
                        <w:r w:rsidRPr="00B318AE">
                          <w:rPr>
                            <w:rFonts w:ascii="Times New Roman" w:eastAsia="Times New Roman" w:hAnsi="Times New Roman" w:cs="Times New Roman"/>
                            <w:sz w:val="24"/>
                            <w:szCs w:val="24"/>
                          </w:rPr>
                          <w:t>g</w:t>
                        </w:r>
                        <w:r w:rsidRPr="00B318AE">
                          <w:rPr>
                            <w:rFonts w:ascii="Times New Roman" w:eastAsia="Times New Roman" w:hAnsi="Times New Roman" w:cs="Times New Roman"/>
                            <w:sz w:val="24"/>
                            <w:szCs w:val="24"/>
                            <w:lang w:val="vi-VN"/>
                          </w:rPr>
                          <w:t> thứ nhất: Ghi rõ họ và tên, ngày, tháng, năm sinh của người được cấp giấy chứng nhận nghỉ việc hưởng BHXH (chữ in hoa). Trường hợp ch</w:t>
                        </w:r>
                        <w:r w:rsidRPr="00B318AE">
                          <w:rPr>
                            <w:rFonts w:ascii="Times New Roman" w:eastAsia="Times New Roman" w:hAnsi="Times New Roman" w:cs="Times New Roman"/>
                            <w:sz w:val="24"/>
                            <w:szCs w:val="24"/>
                          </w:rPr>
                          <w:t>ỉ</w:t>
                        </w:r>
                        <w:r w:rsidRPr="00B318AE">
                          <w:rPr>
                            <w:rFonts w:ascii="Times New Roman" w:eastAsia="Times New Roman" w:hAnsi="Times New Roman" w:cs="Times New Roman"/>
                            <w:sz w:val="24"/>
                            <w:szCs w:val="24"/>
                            <w:lang w:val="vi-VN"/>
                          </w:rPr>
                          <w:t> có năm sinh thì ghi năm sinh;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Dòng thứ hai: Ghi số thẻ bảo hiểm y tế (BHYT) của người bệnh, gồm mã thẻ và số thẻ tại dòng “Số” tr</w:t>
                        </w:r>
                        <w:r w:rsidRPr="00B318AE">
                          <w:rPr>
                            <w:rFonts w:ascii="Times New Roman" w:eastAsia="Times New Roman" w:hAnsi="Times New Roman" w:cs="Times New Roman"/>
                            <w:sz w:val="24"/>
                            <w:szCs w:val="24"/>
                          </w:rPr>
                          <w:t>ê</w:t>
                        </w:r>
                        <w:r w:rsidRPr="00B318AE">
                          <w:rPr>
                            <w:rFonts w:ascii="Times New Roman" w:eastAsia="Times New Roman" w:hAnsi="Times New Roman" w:cs="Times New Roman"/>
                            <w:sz w:val="24"/>
                            <w:szCs w:val="24"/>
                            <w:lang w:val="vi-VN"/>
                          </w:rPr>
                          <w:t>n thẻ BHYT. Trườn</w:t>
                        </w:r>
                        <w:r w:rsidRPr="00B318AE">
                          <w:rPr>
                            <w:rFonts w:ascii="Times New Roman" w:eastAsia="Times New Roman" w:hAnsi="Times New Roman" w:cs="Times New Roman"/>
                            <w:sz w:val="24"/>
                            <w:szCs w:val="24"/>
                          </w:rPr>
                          <w:t>g</w:t>
                        </w:r>
                        <w:r w:rsidRPr="00B318AE">
                          <w:rPr>
                            <w:rFonts w:ascii="Times New Roman" w:eastAsia="Times New Roman" w:hAnsi="Times New Roman" w:cs="Times New Roman"/>
                            <w:sz w:val="24"/>
                            <w:szCs w:val="24"/>
                            <w:lang w:val="vi-VN"/>
                          </w:rPr>
                          <w:t> hợp không trình th</w:t>
                        </w:r>
                        <w:r w:rsidRPr="00B318AE">
                          <w:rPr>
                            <w:rFonts w:ascii="Times New Roman" w:eastAsia="Times New Roman" w:hAnsi="Times New Roman" w:cs="Times New Roman"/>
                            <w:sz w:val="24"/>
                            <w:szCs w:val="24"/>
                          </w:rPr>
                          <w:t>ẻ</w:t>
                        </w:r>
                        <w:r w:rsidRPr="00B318AE">
                          <w:rPr>
                            <w:rFonts w:ascii="Times New Roman" w:eastAsia="Times New Roman" w:hAnsi="Times New Roman" w:cs="Times New Roman"/>
                            <w:sz w:val="24"/>
                            <w:szCs w:val="24"/>
                            <w:lang w:val="vi-VN"/>
                          </w:rPr>
                          <w:t> hoặc chưa được cấp th</w:t>
                        </w:r>
                        <w:r w:rsidRPr="00B318AE">
                          <w:rPr>
                            <w:rFonts w:ascii="Times New Roman" w:eastAsia="Times New Roman" w:hAnsi="Times New Roman" w:cs="Times New Roman"/>
                            <w:sz w:val="24"/>
                            <w:szCs w:val="24"/>
                          </w:rPr>
                          <w:t>ẻ</w:t>
                        </w:r>
                        <w:r w:rsidRPr="00B318AE">
                          <w:rPr>
                            <w:rFonts w:ascii="Times New Roman" w:eastAsia="Times New Roman" w:hAnsi="Times New Roman" w:cs="Times New Roman"/>
                            <w:sz w:val="24"/>
                            <w:szCs w:val="24"/>
                            <w:lang w:val="vi-VN"/>
                          </w:rPr>
                          <w:t> BHYT thì ghi r</w:t>
                        </w:r>
                        <w:r w:rsidRPr="00B318AE">
                          <w:rPr>
                            <w:rFonts w:ascii="Times New Roman" w:eastAsia="Times New Roman" w:hAnsi="Times New Roman" w:cs="Times New Roman"/>
                            <w:sz w:val="24"/>
                            <w:szCs w:val="24"/>
                          </w:rPr>
                          <w:t>õ</w:t>
                        </w:r>
                        <w:r w:rsidRPr="00B318AE">
                          <w:rPr>
                            <w:rFonts w:ascii="Times New Roman" w:eastAsia="Times New Roman" w:hAnsi="Times New Roman" w:cs="Times New Roman"/>
                            <w:sz w:val="24"/>
                            <w:szCs w:val="24"/>
                            <w:lang w:val="vi-VN"/>
                          </w:rPr>
                          <w:t> “không trình thẻ” hoặc “chưa được c</w:t>
                        </w:r>
                        <w:r w:rsidRPr="00B318AE">
                          <w:rPr>
                            <w:rFonts w:ascii="Times New Roman" w:eastAsia="Times New Roman" w:hAnsi="Times New Roman" w:cs="Times New Roman"/>
                            <w:sz w:val="24"/>
                            <w:szCs w:val="24"/>
                          </w:rPr>
                          <w:t>ấ</w:t>
                        </w:r>
                        <w:r w:rsidRPr="00B318AE">
                          <w:rPr>
                            <w:rFonts w:ascii="Times New Roman" w:eastAsia="Times New Roman" w:hAnsi="Times New Roman" w:cs="Times New Roman"/>
                            <w:sz w:val="24"/>
                            <w:szCs w:val="24"/>
                            <w:lang w:val="vi-VN"/>
                          </w:rPr>
                          <w:t>p thẻ”; ghi rõ giới tính.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Dòng thứ ba: Ghi rõ </w:t>
                        </w:r>
                        <w:r w:rsidRPr="00B318AE">
                          <w:rPr>
                            <w:rFonts w:ascii="Times New Roman" w:eastAsia="Times New Roman" w:hAnsi="Times New Roman" w:cs="Times New Roman"/>
                            <w:sz w:val="24"/>
                            <w:szCs w:val="24"/>
                          </w:rPr>
                          <w:t>đ</w:t>
                        </w:r>
                        <w:r w:rsidRPr="00B318AE">
                          <w:rPr>
                            <w:rFonts w:ascii="Times New Roman" w:eastAsia="Times New Roman" w:hAnsi="Times New Roman" w:cs="Times New Roman"/>
                            <w:sz w:val="24"/>
                            <w:szCs w:val="24"/>
                            <w:lang w:val="vi-VN"/>
                          </w:rPr>
                          <w:t>ơn vị nơi người bệnh làm việc và đóng BHXH; trường hợp con ốm thì ghi tên đơn vị mà n</w:t>
                        </w:r>
                        <w:r w:rsidRPr="00B318AE">
                          <w:rPr>
                            <w:rFonts w:ascii="Times New Roman" w:eastAsia="Times New Roman" w:hAnsi="Times New Roman" w:cs="Times New Roman"/>
                            <w:sz w:val="24"/>
                            <w:szCs w:val="24"/>
                          </w:rPr>
                          <w:t>g</w:t>
                        </w:r>
                        <w:r w:rsidRPr="00B318AE">
                          <w:rPr>
                            <w:rFonts w:ascii="Times New Roman" w:eastAsia="Times New Roman" w:hAnsi="Times New Roman" w:cs="Times New Roman"/>
                            <w:sz w:val="24"/>
                            <w:szCs w:val="24"/>
                            <w:lang w:val="vi-VN"/>
                          </w:rPr>
                          <w:t>ười cha hoặc mẹ đang làm việc và đóng BHXH.</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i/>
                            <w:iCs/>
                            <w:sz w:val="24"/>
                            <w:szCs w:val="24"/>
                            <w:lang w:val="vi-VN"/>
                          </w:rPr>
                          <w:t>Phần Ch</w:t>
                        </w:r>
                        <w:r w:rsidRPr="00B318AE">
                          <w:rPr>
                            <w:rFonts w:ascii="Times New Roman" w:eastAsia="Times New Roman" w:hAnsi="Times New Roman" w:cs="Times New Roman"/>
                            <w:b/>
                            <w:bCs/>
                            <w:i/>
                            <w:iCs/>
                            <w:sz w:val="24"/>
                            <w:szCs w:val="24"/>
                          </w:rPr>
                          <w:t>ẩ</w:t>
                        </w:r>
                        <w:r w:rsidRPr="00B318AE">
                          <w:rPr>
                            <w:rFonts w:ascii="Times New Roman" w:eastAsia="Times New Roman" w:hAnsi="Times New Roman" w:cs="Times New Roman"/>
                            <w:b/>
                            <w:bCs/>
                            <w:i/>
                            <w:iCs/>
                            <w:sz w:val="24"/>
                            <w:szCs w:val="24"/>
                            <w:lang w:val="vi-VN"/>
                          </w:rPr>
                          <w:t>n đoán</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Ghi rõ tình trạng bệnh lý theo hướng dẫn chuyên môn của Bộ Y tế; Ghi rõ tên bệnh. Trườn</w:t>
                        </w:r>
                        <w:r w:rsidRPr="00B318AE">
                          <w:rPr>
                            <w:rFonts w:ascii="Times New Roman" w:eastAsia="Times New Roman" w:hAnsi="Times New Roman" w:cs="Times New Roman"/>
                            <w:sz w:val="24"/>
                            <w:szCs w:val="24"/>
                          </w:rPr>
                          <w:t>g</w:t>
                        </w:r>
                        <w:r w:rsidRPr="00B318AE">
                          <w:rPr>
                            <w:rFonts w:ascii="Times New Roman" w:eastAsia="Times New Roman" w:hAnsi="Times New Roman" w:cs="Times New Roman"/>
                            <w:sz w:val="24"/>
                            <w:szCs w:val="24"/>
                            <w:lang w:val="vi-VN"/>
                          </w:rPr>
                          <w:t> hợp mắc bệnh cần chữa trị dài ngày thì ghi mã bệnh; trường h</w:t>
                        </w:r>
                        <w:r w:rsidRPr="00B318AE">
                          <w:rPr>
                            <w:rFonts w:ascii="Times New Roman" w:eastAsia="Times New Roman" w:hAnsi="Times New Roman" w:cs="Times New Roman"/>
                            <w:sz w:val="24"/>
                            <w:szCs w:val="24"/>
                          </w:rPr>
                          <w:t>ợ</w:t>
                        </w:r>
                        <w:r w:rsidRPr="00B318AE">
                          <w:rPr>
                            <w:rFonts w:ascii="Times New Roman" w:eastAsia="Times New Roman" w:hAnsi="Times New Roman" w:cs="Times New Roman"/>
                            <w:sz w:val="24"/>
                            <w:szCs w:val="24"/>
                            <w:lang w:val="vi-VN"/>
                          </w:rPr>
                          <w:t>p chưa có mã bệnh thì ghi đầy đủ tên bệnh theo quy định tại Phụ lục 1 ban hành kèm theo Thông tư này; nếu nghỉ thai sản (trừ trường hợp nghỉ sinh con) thì ghi rõ khám thai, sảy thai, nạo, hút thai, thai chết lưu hoặc phá thai bệnh lý kèm theo s</w:t>
                        </w:r>
                        <w:r w:rsidRPr="00B318AE">
                          <w:rPr>
                            <w:rFonts w:ascii="Times New Roman" w:eastAsia="Times New Roman" w:hAnsi="Times New Roman" w:cs="Times New Roman"/>
                            <w:sz w:val="24"/>
                            <w:szCs w:val="24"/>
                          </w:rPr>
                          <w:t>ố</w:t>
                        </w:r>
                        <w:r w:rsidRPr="00B318AE">
                          <w:rPr>
                            <w:rFonts w:ascii="Times New Roman" w:eastAsia="Times New Roman" w:hAnsi="Times New Roman" w:cs="Times New Roman"/>
                            <w:sz w:val="24"/>
                            <w:szCs w:val="24"/>
                            <w:lang w:val="vi-VN"/>
                          </w:rPr>
                          <w:t> tuần tuổi c</w:t>
                        </w:r>
                        <w:r w:rsidRPr="00B318AE">
                          <w:rPr>
                            <w:rFonts w:ascii="Times New Roman" w:eastAsia="Times New Roman" w:hAnsi="Times New Roman" w:cs="Times New Roman"/>
                            <w:sz w:val="24"/>
                            <w:szCs w:val="24"/>
                          </w:rPr>
                          <w:t>ủ</w:t>
                        </w:r>
                        <w:r w:rsidRPr="00B318AE">
                          <w:rPr>
                            <w:rFonts w:ascii="Times New Roman" w:eastAsia="Times New Roman" w:hAnsi="Times New Roman" w:cs="Times New Roman"/>
                            <w:sz w:val="24"/>
                            <w:szCs w:val="24"/>
                            <w:lang w:val="vi-VN"/>
                          </w:rPr>
                          <w:t>a thai nhi; ghi rõ loại biện pháp tránh thai được thực hiện theo quy định như</w:t>
                        </w:r>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sz w:val="24"/>
                            <w:szCs w:val="24"/>
                            <w:lang w:val="vi-VN"/>
                          </w:rPr>
                          <w:t>Đặt vòng</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 hoặc </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Triệt sản</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Số ngày n</w:t>
                        </w:r>
                        <w:r w:rsidRPr="00B318AE">
                          <w:rPr>
                            <w:rFonts w:ascii="Times New Roman" w:eastAsia="Times New Roman" w:hAnsi="Times New Roman" w:cs="Times New Roman"/>
                            <w:sz w:val="24"/>
                            <w:szCs w:val="24"/>
                          </w:rPr>
                          <w:t>ghỉ</w:t>
                        </w:r>
                        <w:r w:rsidRPr="00B318AE">
                          <w:rPr>
                            <w:rFonts w:ascii="Times New Roman" w:eastAsia="Times New Roman" w:hAnsi="Times New Roman" w:cs="Times New Roman"/>
                            <w:sz w:val="24"/>
                            <w:szCs w:val="24"/>
                            <w:lang w:val="vi-VN"/>
                          </w:rPr>
                          <w:t>: Ghi rõ số ngày được nghỉ việc của người lao động, ví dụ ngh</w:t>
                        </w:r>
                        <w:r w:rsidRPr="00B318AE">
                          <w:rPr>
                            <w:rFonts w:ascii="Times New Roman" w:eastAsia="Times New Roman" w:hAnsi="Times New Roman" w:cs="Times New Roman"/>
                            <w:sz w:val="24"/>
                            <w:szCs w:val="24"/>
                          </w:rPr>
                          <w:t>ỉ</w:t>
                        </w:r>
                        <w:r w:rsidRPr="00B318AE">
                          <w:rPr>
                            <w:rFonts w:ascii="Times New Roman" w:eastAsia="Times New Roman" w:hAnsi="Times New Roman" w:cs="Times New Roman"/>
                            <w:sz w:val="24"/>
                            <w:szCs w:val="24"/>
                            <w:lang w:val="vi-VN"/>
                          </w:rPr>
                          <w:t> 07 ngày thì ghi “07 ngày”; ghi vào dòn</w:t>
                        </w:r>
                        <w:r w:rsidRPr="00B318AE">
                          <w:rPr>
                            <w:rFonts w:ascii="Times New Roman" w:eastAsia="Times New Roman" w:hAnsi="Times New Roman" w:cs="Times New Roman"/>
                            <w:sz w:val="24"/>
                            <w:szCs w:val="24"/>
                          </w:rPr>
                          <w:t>g</w:t>
                        </w:r>
                        <w:r w:rsidRPr="00B318AE">
                          <w:rPr>
                            <w:rFonts w:ascii="Times New Roman" w:eastAsia="Times New Roman" w:hAnsi="Times New Roman" w:cs="Times New Roman"/>
                            <w:sz w:val="24"/>
                            <w:szCs w:val="24"/>
                            <w:lang w:val="vi-VN"/>
                          </w:rPr>
                          <w:t> bên dưới: Số ngày nghỉ từ ngày/thán</w:t>
                        </w:r>
                        <w:r w:rsidRPr="00B318AE">
                          <w:rPr>
                            <w:rFonts w:ascii="Times New Roman" w:eastAsia="Times New Roman" w:hAnsi="Times New Roman" w:cs="Times New Roman"/>
                            <w:sz w:val="24"/>
                            <w:szCs w:val="24"/>
                          </w:rPr>
                          <w:t>g</w:t>
                        </w:r>
                        <w:r w:rsidRPr="00B318AE">
                          <w:rPr>
                            <w:rFonts w:ascii="Times New Roman" w:eastAsia="Times New Roman" w:hAnsi="Times New Roman" w:cs="Times New Roman"/>
                            <w:sz w:val="24"/>
                            <w:szCs w:val="24"/>
                            <w:lang w:val="vi-VN"/>
                          </w:rPr>
                          <w:t>/năm đến hết ngày/tháng/năm;</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i/>
                            <w:iCs/>
                            <w:sz w:val="24"/>
                            <w:szCs w:val="24"/>
                            <w:lang w:val="vi-VN"/>
                          </w:rPr>
                          <w:t>Phần thông tin cha, mẹ</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Ghi đầy </w:t>
                        </w:r>
                        <w:r w:rsidRPr="00B318AE">
                          <w:rPr>
                            <w:rFonts w:ascii="Times New Roman" w:eastAsia="Times New Roman" w:hAnsi="Times New Roman" w:cs="Times New Roman"/>
                            <w:sz w:val="24"/>
                            <w:szCs w:val="24"/>
                          </w:rPr>
                          <w:t>đủ</w:t>
                        </w:r>
                        <w:r w:rsidRPr="00B318AE">
                          <w:rPr>
                            <w:rFonts w:ascii="Times New Roman" w:eastAsia="Times New Roman" w:hAnsi="Times New Roman" w:cs="Times New Roman"/>
                            <w:sz w:val="24"/>
                            <w:szCs w:val="24"/>
                            <w:lang w:val="vi-VN"/>
                          </w:rPr>
                          <w:t> họ, chữ đệm và tên c</w:t>
                        </w:r>
                        <w:r w:rsidRPr="00B318AE">
                          <w:rPr>
                            <w:rFonts w:ascii="Times New Roman" w:eastAsia="Times New Roman" w:hAnsi="Times New Roman" w:cs="Times New Roman"/>
                            <w:sz w:val="24"/>
                            <w:szCs w:val="24"/>
                          </w:rPr>
                          <w:t>ủ</w:t>
                        </w:r>
                        <w:r w:rsidRPr="00B318AE">
                          <w:rPr>
                            <w:rFonts w:ascii="Times New Roman" w:eastAsia="Times New Roman" w:hAnsi="Times New Roman" w:cs="Times New Roman"/>
                            <w:sz w:val="24"/>
                            <w:szCs w:val="24"/>
                            <w:lang w:val="vi-VN"/>
                          </w:rPr>
                          <w:t>a cha và mẹ người bệnh (nếu có) tron</w:t>
                        </w:r>
                        <w:r w:rsidRPr="00B318AE">
                          <w:rPr>
                            <w:rFonts w:ascii="Times New Roman" w:eastAsia="Times New Roman" w:hAnsi="Times New Roman" w:cs="Times New Roman"/>
                            <w:sz w:val="24"/>
                            <w:szCs w:val="24"/>
                          </w:rPr>
                          <w:t>g</w:t>
                        </w:r>
                        <w:r w:rsidRPr="00B318AE">
                          <w:rPr>
                            <w:rFonts w:ascii="Times New Roman" w:eastAsia="Times New Roman" w:hAnsi="Times New Roman" w:cs="Times New Roman"/>
                            <w:sz w:val="24"/>
                            <w:szCs w:val="24"/>
                            <w:lang w:val="vi-VN"/>
                          </w:rPr>
                          <w:t> trườn</w:t>
                        </w:r>
                        <w:r w:rsidRPr="00B318AE">
                          <w:rPr>
                            <w:rFonts w:ascii="Times New Roman" w:eastAsia="Times New Roman" w:hAnsi="Times New Roman" w:cs="Times New Roman"/>
                            <w:sz w:val="24"/>
                            <w:szCs w:val="24"/>
                          </w:rPr>
                          <w:t>g</w:t>
                        </w:r>
                        <w:r w:rsidRPr="00B318AE">
                          <w:rPr>
                            <w:rFonts w:ascii="Times New Roman" w:eastAsia="Times New Roman" w:hAnsi="Times New Roman" w:cs="Times New Roman"/>
                            <w:sz w:val="24"/>
                            <w:szCs w:val="24"/>
                            <w:lang w:val="vi-VN"/>
                          </w:rPr>
                          <w:t> hợp n</w:t>
                        </w:r>
                        <w:r w:rsidRPr="00B318AE">
                          <w:rPr>
                            <w:rFonts w:ascii="Times New Roman" w:eastAsia="Times New Roman" w:hAnsi="Times New Roman" w:cs="Times New Roman"/>
                            <w:sz w:val="24"/>
                            <w:szCs w:val="24"/>
                          </w:rPr>
                          <w:t>g</w:t>
                        </w:r>
                        <w:r w:rsidRPr="00B318AE">
                          <w:rPr>
                            <w:rFonts w:ascii="Times New Roman" w:eastAsia="Times New Roman" w:hAnsi="Times New Roman" w:cs="Times New Roman"/>
                            <w:sz w:val="24"/>
                            <w:szCs w:val="24"/>
                            <w:lang w:val="vi-VN"/>
                          </w:rPr>
                          <w:t>ười bệnh là tr</w:t>
                        </w:r>
                        <w:r w:rsidRPr="00B318AE">
                          <w:rPr>
                            <w:rFonts w:ascii="Times New Roman" w:eastAsia="Times New Roman" w:hAnsi="Times New Roman" w:cs="Times New Roman"/>
                            <w:sz w:val="24"/>
                            <w:szCs w:val="24"/>
                          </w:rPr>
                          <w:t>ẻ e</w:t>
                        </w:r>
                        <w:r w:rsidRPr="00B318AE">
                          <w:rPr>
                            <w:rFonts w:ascii="Times New Roman" w:eastAsia="Times New Roman" w:hAnsi="Times New Roman" w:cs="Times New Roman"/>
                            <w:sz w:val="24"/>
                            <w:szCs w:val="24"/>
                            <w:lang w:val="vi-VN"/>
                          </w:rPr>
                          <w:t>m dưới 7 tuổi</w:t>
                        </w:r>
                      </w:p>
                      <w:p w:rsidR="009A4126"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color w:val="000000"/>
                            <w:sz w:val="24"/>
                            <w:szCs w:val="24"/>
                          </w:rPr>
                          <w:br w:type="textWrapping" w:clear="all"/>
                        </w:r>
                      </w:p>
                      <w:p w:rsidR="009B769D" w:rsidRDefault="009B769D" w:rsidP="00037CFF">
                        <w:pPr>
                          <w:shd w:val="clear" w:color="auto" w:fill="FFFFFF"/>
                          <w:spacing w:before="120" w:after="120" w:line="300" w:lineRule="exact"/>
                          <w:rPr>
                            <w:rFonts w:ascii="Times New Roman" w:eastAsia="Times New Roman" w:hAnsi="Times New Roman" w:cs="Times New Roman"/>
                            <w:sz w:val="24"/>
                            <w:szCs w:val="24"/>
                          </w:rPr>
                        </w:pPr>
                      </w:p>
                      <w:p w:rsidR="009B769D" w:rsidRDefault="009B769D" w:rsidP="00037CFF">
                        <w:pPr>
                          <w:shd w:val="clear" w:color="auto" w:fill="FFFFFF"/>
                          <w:spacing w:before="120" w:after="120" w:line="300" w:lineRule="exact"/>
                          <w:rPr>
                            <w:rFonts w:ascii="Times New Roman" w:eastAsia="Times New Roman" w:hAnsi="Times New Roman" w:cs="Times New Roman"/>
                            <w:sz w:val="24"/>
                            <w:szCs w:val="24"/>
                          </w:rPr>
                        </w:pPr>
                      </w:p>
                      <w:p w:rsidR="009B769D" w:rsidRPr="00B318AE" w:rsidRDefault="009B769D" w:rsidP="00037CFF">
                        <w:pPr>
                          <w:shd w:val="clear" w:color="auto" w:fill="FFFFFF"/>
                          <w:spacing w:before="120" w:after="120" w:line="300" w:lineRule="exact"/>
                          <w:rPr>
                            <w:rFonts w:ascii="Times New Roman" w:eastAsia="Times New Roman" w:hAnsi="Times New Roman" w:cs="Times New Roman"/>
                            <w:sz w:val="24"/>
                            <w:szCs w:val="24"/>
                          </w:rPr>
                        </w:pPr>
                      </w:p>
                      <w:p w:rsidR="00037CFF" w:rsidRPr="00B318AE" w:rsidRDefault="00037CFF" w:rsidP="00037CFF">
                        <w:pPr>
                          <w:shd w:val="clear" w:color="auto" w:fill="FFFFFF"/>
                          <w:spacing w:before="120" w:after="120" w:line="300" w:lineRule="exact"/>
                          <w:jc w:val="center"/>
                          <w:rPr>
                            <w:rFonts w:ascii="Times New Roman" w:eastAsia="Times New Roman" w:hAnsi="Times New Roman" w:cs="Times New Roman"/>
                            <w:sz w:val="24"/>
                            <w:szCs w:val="24"/>
                          </w:rPr>
                        </w:pPr>
                        <w:bookmarkStart w:id="110" w:name="chuong_phuluc_14"/>
                        <w:r w:rsidRPr="00B318AE">
                          <w:rPr>
                            <w:rFonts w:ascii="Times New Roman" w:eastAsia="Times New Roman" w:hAnsi="Times New Roman" w:cs="Times New Roman"/>
                            <w:b/>
                            <w:bCs/>
                            <w:color w:val="000000"/>
                            <w:sz w:val="24"/>
                            <w:szCs w:val="24"/>
                          </w:rPr>
                          <w:lastRenderedPageBreak/>
                          <w:t>PHỤ LỤC 13</w:t>
                        </w:r>
                        <w:bookmarkEnd w:id="110"/>
                      </w:p>
                      <w:p w:rsidR="00037CFF" w:rsidRPr="00B318AE" w:rsidRDefault="00037CFF" w:rsidP="00037CFF">
                        <w:pPr>
                          <w:shd w:val="clear" w:color="auto" w:fill="FFFFFF"/>
                          <w:spacing w:before="120" w:after="120" w:line="300" w:lineRule="exact"/>
                          <w:jc w:val="center"/>
                          <w:rPr>
                            <w:rFonts w:ascii="Times New Roman" w:eastAsia="Times New Roman" w:hAnsi="Times New Roman" w:cs="Times New Roman"/>
                            <w:sz w:val="24"/>
                            <w:szCs w:val="24"/>
                          </w:rPr>
                        </w:pPr>
                        <w:bookmarkStart w:id="111" w:name="chuong_phuluc_14_name"/>
                        <w:r w:rsidRPr="00B318AE">
                          <w:rPr>
                            <w:rFonts w:ascii="Times New Roman" w:eastAsia="Times New Roman" w:hAnsi="Times New Roman" w:cs="Times New Roman"/>
                            <w:color w:val="000000"/>
                            <w:sz w:val="24"/>
                            <w:szCs w:val="24"/>
                            <w:lang w:val="vi-VN"/>
                          </w:rPr>
                          <w:t>MẪU DANH SÁCH ĐĂNG KÝ CHỮ KÝ CỦA NGƯỜI HÀNH NGHỀ</w:t>
                        </w:r>
                        <w:bookmarkEnd w:id="111"/>
                        <w:r w:rsidRPr="00B318AE">
                          <w:rPr>
                            <w:rFonts w:ascii="Times New Roman" w:eastAsia="Times New Roman" w:hAnsi="Times New Roman" w:cs="Times New Roman"/>
                            <w:sz w:val="24"/>
                            <w:szCs w:val="24"/>
                          </w:rPr>
                          <w:br/>
                        </w:r>
                        <w:r w:rsidRPr="00B318AE">
                          <w:rPr>
                            <w:rFonts w:ascii="Times New Roman" w:eastAsia="Times New Roman" w:hAnsi="Times New Roman" w:cs="Times New Roman"/>
                            <w:i/>
                            <w:iCs/>
                            <w:sz w:val="24"/>
                            <w:szCs w:val="24"/>
                            <w:lang w:val="vi-VN"/>
                          </w:rPr>
                          <w:t>(Ban hành kèm theo Thông tư số 14/2016/TT-BYT ngày 12 tháng 5 năm 2016)</w:t>
                        </w:r>
                      </w:p>
                      <w:tbl>
                        <w:tblPr>
                          <w:tblW w:w="0" w:type="auto"/>
                          <w:tblCellSpacing w:w="0" w:type="dxa"/>
                          <w:tblLayout w:type="fixed"/>
                          <w:tblCellMar>
                            <w:left w:w="0" w:type="dxa"/>
                            <w:right w:w="0" w:type="dxa"/>
                          </w:tblCellMar>
                          <w:tblLook w:val="04A0"/>
                        </w:tblPr>
                        <w:tblGrid>
                          <w:gridCol w:w="3363"/>
                          <w:gridCol w:w="5565"/>
                        </w:tblGrid>
                        <w:tr w:rsidR="00037CFF" w:rsidRPr="00B318AE" w:rsidTr="00431C74">
                          <w:trPr>
                            <w:trHeight w:val="288"/>
                            <w:tblCellSpacing w:w="0" w:type="dxa"/>
                          </w:trPr>
                          <w:tc>
                            <w:tcPr>
                              <w:tcW w:w="3363" w:type="dxa"/>
                              <w:tcMar>
                                <w:top w:w="0" w:type="dxa"/>
                                <w:left w:w="108" w:type="dxa"/>
                                <w:bottom w:w="0" w:type="dxa"/>
                                <w:right w:w="108" w:type="dxa"/>
                              </w:tcMa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w:t>
                              </w:r>
                              <w:bookmarkStart w:id="112" w:name="_ftnref27"/>
                              <w:r w:rsidR="00992CD3" w:rsidRPr="00B318AE">
                                <w:rPr>
                                  <w:rFonts w:ascii="Times New Roman" w:eastAsia="Times New Roman" w:hAnsi="Times New Roman" w:cs="Times New Roman"/>
                                  <w:sz w:val="24"/>
                                  <w:szCs w:val="24"/>
                                </w:rPr>
                                <w:fldChar w:fldCharType="begin"/>
                              </w:r>
                              <w:r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"_ftn27" \o "" </w:instrText>
                              </w:r>
                              <w:r w:rsidR="00992CD3" w:rsidRPr="00B318AE">
                                <w:rPr>
                                  <w:rFonts w:ascii="Times New Roman" w:eastAsia="Times New Roman" w:hAnsi="Times New Roman" w:cs="Times New Roman"/>
                                  <w:sz w:val="24"/>
                                  <w:szCs w:val="24"/>
                                </w:rPr>
                                <w:fldChar w:fldCharType="separate"/>
                              </w:r>
                              <w:r w:rsidRPr="00B318AE">
                                <w:rPr>
                                  <w:rFonts w:ascii="Times New Roman" w:eastAsia="Times New Roman" w:hAnsi="Times New Roman" w:cs="Times New Roman"/>
                                  <w:color w:val="000000"/>
                                  <w:sz w:val="24"/>
                                  <w:szCs w:val="24"/>
                                </w:rPr>
                                <w:t>1</w:t>
                              </w:r>
                              <w:r w:rsidR="00992CD3" w:rsidRPr="00B318AE">
                                <w:rPr>
                                  <w:rFonts w:ascii="Times New Roman" w:eastAsia="Times New Roman" w:hAnsi="Times New Roman" w:cs="Times New Roman"/>
                                  <w:sz w:val="24"/>
                                  <w:szCs w:val="24"/>
                                </w:rPr>
                                <w:fldChar w:fldCharType="end"/>
                              </w:r>
                              <w:bookmarkEnd w:id="112"/>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rPr>
                                <w:br/>
                                <w:t>………………….</w:t>
                              </w:r>
                            </w:p>
                          </w:tc>
                          <w:tc>
                            <w:tcPr>
                              <w:tcW w:w="5565" w:type="dxa"/>
                              <w:tcMar>
                                <w:top w:w="0" w:type="dxa"/>
                                <w:left w:w="108" w:type="dxa"/>
                                <w:bottom w:w="0" w:type="dxa"/>
                                <w:right w:w="108" w:type="dxa"/>
                              </w:tcMa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CỘNG HÒA XÃ HỘI CHỦ NGHĨA VIỆT NAM</w:t>
                              </w:r>
                              <w:r w:rsidRPr="00B318AE">
                                <w:rPr>
                                  <w:rFonts w:ascii="Times New Roman" w:eastAsia="Times New Roman" w:hAnsi="Times New Roman" w:cs="Times New Roman"/>
                                  <w:b/>
                                  <w:bCs/>
                                  <w:sz w:val="24"/>
                                  <w:szCs w:val="24"/>
                                  <w:lang w:val="vi-VN"/>
                                </w:rPr>
                                <w:br/>
                                <w:t>Độc lập - Tự do - Hạnh phúc</w:t>
                              </w:r>
                              <w:r w:rsidRPr="00B318AE">
                                <w:rPr>
                                  <w:rFonts w:ascii="Times New Roman" w:eastAsia="Times New Roman" w:hAnsi="Times New Roman" w:cs="Times New Roman"/>
                                  <w:b/>
                                  <w:bCs/>
                                  <w:sz w:val="24"/>
                                  <w:szCs w:val="24"/>
                                  <w:lang w:val="vi-VN"/>
                                </w:rPr>
                                <w:br/>
                                <w:t>---------------</w:t>
                              </w:r>
                            </w:p>
                          </w:tc>
                        </w:tr>
                        <w:tr w:rsidR="00037CFF" w:rsidRPr="00B318AE" w:rsidTr="00431C74">
                          <w:trPr>
                            <w:trHeight w:val="256"/>
                            <w:tblCellSpacing w:w="0" w:type="dxa"/>
                          </w:trPr>
                          <w:tc>
                            <w:tcPr>
                              <w:tcW w:w="3363" w:type="dxa"/>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i/>
                                  <w:iCs/>
                                  <w:sz w:val="24"/>
                                  <w:szCs w:val="24"/>
                                  <w:lang w:val="vi-VN"/>
                                </w:rPr>
                                <w:t> </w:t>
                              </w:r>
                            </w:p>
                          </w:tc>
                          <w:tc>
                            <w:tcPr>
                              <w:tcW w:w="5565" w:type="dxa"/>
                              <w:tcMar>
                                <w:top w:w="0" w:type="dxa"/>
                                <w:left w:w="108" w:type="dxa"/>
                                <w:bottom w:w="0" w:type="dxa"/>
                                <w:right w:w="108" w:type="dxa"/>
                              </w:tcMar>
                              <w:hideMark/>
                            </w:tcPr>
                            <w:p w:rsidR="00037CFF" w:rsidRPr="00B318AE" w:rsidRDefault="00037CFF" w:rsidP="00037CFF">
                              <w:pPr>
                                <w:spacing w:before="120" w:after="120" w:line="300" w:lineRule="exact"/>
                                <w:jc w:val="right"/>
                                <w:rPr>
                                  <w:rFonts w:ascii="Times New Roman" w:eastAsia="Times New Roman" w:hAnsi="Times New Roman" w:cs="Times New Roman"/>
                                  <w:sz w:val="24"/>
                                  <w:szCs w:val="24"/>
                                </w:rPr>
                              </w:pPr>
                              <w:r w:rsidRPr="00B318AE">
                                <w:rPr>
                                  <w:rFonts w:ascii="Times New Roman" w:eastAsia="Times New Roman" w:hAnsi="Times New Roman" w:cs="Times New Roman"/>
                                  <w:i/>
                                  <w:iCs/>
                                  <w:sz w:val="24"/>
                                  <w:szCs w:val="24"/>
                                </w:rPr>
                                <w:t>……</w:t>
                              </w:r>
                              <w:r w:rsidRPr="00B318AE">
                                <w:rPr>
                                  <w:rFonts w:ascii="Times New Roman" w:eastAsia="Times New Roman" w:hAnsi="Times New Roman" w:cs="Times New Roman"/>
                                  <w:i/>
                                  <w:iCs/>
                                  <w:sz w:val="24"/>
                                  <w:szCs w:val="24"/>
                                  <w:lang w:val="vi-VN"/>
                                </w:rPr>
                                <w:t>, ngày </w:t>
                              </w:r>
                              <w:r w:rsidRPr="00B318AE">
                                <w:rPr>
                                  <w:rFonts w:ascii="Times New Roman" w:eastAsia="Times New Roman" w:hAnsi="Times New Roman" w:cs="Times New Roman"/>
                                  <w:i/>
                                  <w:iCs/>
                                  <w:sz w:val="24"/>
                                  <w:szCs w:val="24"/>
                                </w:rPr>
                                <w:t>…..</w:t>
                              </w:r>
                              <w:r w:rsidRPr="00B318AE">
                                <w:rPr>
                                  <w:rFonts w:ascii="Times New Roman" w:eastAsia="Times New Roman" w:hAnsi="Times New Roman" w:cs="Times New Roman"/>
                                  <w:i/>
                                  <w:iCs/>
                                  <w:sz w:val="24"/>
                                  <w:szCs w:val="24"/>
                                  <w:lang w:val="vi-VN"/>
                                </w:rPr>
                                <w:t> tháng </w:t>
                              </w:r>
                              <w:r w:rsidRPr="00B318AE">
                                <w:rPr>
                                  <w:rFonts w:ascii="Times New Roman" w:eastAsia="Times New Roman" w:hAnsi="Times New Roman" w:cs="Times New Roman"/>
                                  <w:i/>
                                  <w:iCs/>
                                  <w:sz w:val="24"/>
                                  <w:szCs w:val="24"/>
                                </w:rPr>
                                <w:t>…..</w:t>
                              </w:r>
                              <w:r w:rsidRPr="00B318AE">
                                <w:rPr>
                                  <w:rFonts w:ascii="Times New Roman" w:eastAsia="Times New Roman" w:hAnsi="Times New Roman" w:cs="Times New Roman"/>
                                  <w:i/>
                                  <w:iCs/>
                                  <w:sz w:val="24"/>
                                  <w:szCs w:val="24"/>
                                  <w:lang w:val="vi-VN"/>
                                </w:rPr>
                                <w:t> năm </w:t>
                              </w:r>
                              <w:r w:rsidRPr="00B318AE">
                                <w:rPr>
                                  <w:rFonts w:ascii="Times New Roman" w:eastAsia="Times New Roman" w:hAnsi="Times New Roman" w:cs="Times New Roman"/>
                                  <w:i/>
                                  <w:iCs/>
                                  <w:sz w:val="24"/>
                                  <w:szCs w:val="24"/>
                                </w:rPr>
                                <w:t>…..</w:t>
                              </w:r>
                            </w:p>
                          </w:tc>
                        </w:tr>
                      </w:tbl>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p w:rsidR="00037CFF" w:rsidRPr="00B318AE" w:rsidRDefault="00037CFF" w:rsidP="00037CFF">
                        <w:pPr>
                          <w:shd w:val="clear" w:color="auto" w:fill="FFFFFF"/>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Kính gửi:</w:t>
                        </w:r>
                        <w:r w:rsidRPr="00B318AE">
                          <w:rPr>
                            <w:rFonts w:ascii="Times New Roman" w:eastAsia="Times New Roman" w:hAnsi="Times New Roman" w:cs="Times New Roman"/>
                            <w:sz w:val="24"/>
                            <w:szCs w:val="24"/>
                            <w:lang w:val="vi-VN"/>
                          </w:rPr>
                          <w:t> Cơ quan Bảo hiểm xã hội</w:t>
                        </w:r>
                        <w:r w:rsidRPr="00B318AE">
                          <w:rPr>
                            <w:rFonts w:ascii="Times New Roman" w:eastAsia="Times New Roman" w:hAnsi="Times New Roman" w:cs="Times New Roman"/>
                            <w:sz w:val="24"/>
                            <w:szCs w:val="24"/>
                          </w:rPr>
                          <w:t> …………</w:t>
                        </w:r>
                        <w:bookmarkStart w:id="113" w:name="_ftnref28"/>
                        <w:r w:rsidR="00992CD3" w:rsidRPr="00B318AE">
                          <w:rPr>
                            <w:rFonts w:ascii="Times New Roman" w:eastAsia="Times New Roman" w:hAnsi="Times New Roman" w:cs="Times New Roman"/>
                            <w:sz w:val="24"/>
                            <w:szCs w:val="24"/>
                          </w:rPr>
                          <w:fldChar w:fldCharType="begin"/>
                        </w:r>
                        <w:r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"_ftn28" \o "" </w:instrText>
                        </w:r>
                        <w:r w:rsidR="00992CD3" w:rsidRPr="00B318AE">
                          <w:rPr>
                            <w:rFonts w:ascii="Times New Roman" w:eastAsia="Times New Roman" w:hAnsi="Times New Roman" w:cs="Times New Roman"/>
                            <w:sz w:val="24"/>
                            <w:szCs w:val="24"/>
                          </w:rPr>
                          <w:fldChar w:fldCharType="separate"/>
                        </w:r>
                        <w:r w:rsidRPr="00B318AE">
                          <w:rPr>
                            <w:rFonts w:ascii="Times New Roman" w:eastAsia="Times New Roman" w:hAnsi="Times New Roman" w:cs="Times New Roman"/>
                            <w:color w:val="000000"/>
                            <w:sz w:val="24"/>
                            <w:szCs w:val="24"/>
                          </w:rPr>
                          <w:t>2</w:t>
                        </w:r>
                        <w:r w:rsidR="00992CD3" w:rsidRPr="00B318AE">
                          <w:rPr>
                            <w:rFonts w:ascii="Times New Roman" w:eastAsia="Times New Roman" w:hAnsi="Times New Roman" w:cs="Times New Roman"/>
                            <w:sz w:val="24"/>
                            <w:szCs w:val="24"/>
                          </w:rPr>
                          <w:fldChar w:fldCharType="end"/>
                        </w:r>
                        <w:bookmarkEnd w:id="113"/>
                        <w:r w:rsidRPr="00B318AE">
                          <w:rPr>
                            <w:rFonts w:ascii="Times New Roman" w:eastAsia="Times New Roman" w:hAnsi="Times New Roman" w:cs="Times New Roman"/>
                            <w:sz w:val="24"/>
                            <w:szCs w:val="24"/>
                          </w:rPr>
                          <w:t>………….</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Căn cứ quy định của Thông tư số 14/2016/TT-BYT ngày 15 tháng 5 năm 2016 quy định chi Tiết thi hành một số </w:t>
                        </w:r>
                        <w:r w:rsidRPr="00B318AE">
                          <w:rPr>
                            <w:rFonts w:ascii="Times New Roman" w:eastAsia="Times New Roman" w:hAnsi="Times New Roman" w:cs="Times New Roman"/>
                            <w:sz w:val="24"/>
                            <w:szCs w:val="24"/>
                          </w:rPr>
                          <w:t>Điều</w:t>
                        </w:r>
                        <w:r w:rsidRPr="00B318AE">
                          <w:rPr>
                            <w:rFonts w:ascii="Times New Roman" w:eastAsia="Times New Roman" w:hAnsi="Times New Roman" w:cs="Times New Roman"/>
                            <w:sz w:val="24"/>
                            <w:szCs w:val="24"/>
                            <w:lang w:val="vi-VN"/>
                          </w:rPr>
                          <w:t> của Luật b</w:t>
                        </w:r>
                        <w:r w:rsidRPr="00B318AE">
                          <w:rPr>
                            <w:rFonts w:ascii="Times New Roman" w:eastAsia="Times New Roman" w:hAnsi="Times New Roman" w:cs="Times New Roman"/>
                            <w:sz w:val="24"/>
                            <w:szCs w:val="24"/>
                          </w:rPr>
                          <w:t>ả</w:t>
                        </w:r>
                        <w:r w:rsidRPr="00B318AE">
                          <w:rPr>
                            <w:rFonts w:ascii="Times New Roman" w:eastAsia="Times New Roman" w:hAnsi="Times New Roman" w:cs="Times New Roman"/>
                            <w:sz w:val="24"/>
                            <w:szCs w:val="24"/>
                            <w:lang w:val="vi-VN"/>
                          </w:rPr>
                          <w:t>o hiểm xã hội thuộc lĩnh vực y tế và giấy phép hoạt</w:t>
                        </w:r>
                        <w:r w:rsidR="00BA536B">
                          <w:rPr>
                            <w:rFonts w:ascii="Times New Roman" w:eastAsia="Times New Roman" w:hAnsi="Times New Roman" w:cs="Times New Roman"/>
                            <w:sz w:val="24"/>
                            <w:szCs w:val="24"/>
                          </w:rPr>
                          <w:t xml:space="preserve"> </w:t>
                        </w:r>
                        <w:r w:rsidRPr="00B318AE">
                          <w:rPr>
                            <w:rFonts w:ascii="Times New Roman" w:eastAsia="Times New Roman" w:hAnsi="Times New Roman" w:cs="Times New Roman"/>
                            <w:sz w:val="24"/>
                            <w:szCs w:val="24"/>
                          </w:rPr>
                          <w:t>đ</w:t>
                        </w:r>
                        <w:r w:rsidRPr="00B318AE">
                          <w:rPr>
                            <w:rFonts w:ascii="Times New Roman" w:eastAsia="Times New Roman" w:hAnsi="Times New Roman" w:cs="Times New Roman"/>
                            <w:sz w:val="24"/>
                            <w:szCs w:val="24"/>
                            <w:lang w:val="vi-VN"/>
                          </w:rPr>
                          <w:t>ộng số</w:t>
                        </w:r>
                        <w:r w:rsidRPr="00B318AE">
                          <w:rPr>
                            <w:rFonts w:ascii="Times New Roman" w:eastAsia="Times New Roman" w:hAnsi="Times New Roman" w:cs="Times New Roman"/>
                            <w:sz w:val="24"/>
                            <w:szCs w:val="24"/>
                          </w:rPr>
                          <w:t> ……….</w:t>
                        </w:r>
                        <w:bookmarkStart w:id="114" w:name="_ftnref29"/>
                        <w:r w:rsidR="00992CD3" w:rsidRPr="00B318AE">
                          <w:rPr>
                            <w:rFonts w:ascii="Times New Roman" w:eastAsia="Times New Roman" w:hAnsi="Times New Roman" w:cs="Times New Roman"/>
                            <w:sz w:val="24"/>
                            <w:szCs w:val="24"/>
                          </w:rPr>
                          <w:fldChar w:fldCharType="begin"/>
                        </w:r>
                        <w:r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"_ftn29" \o "" </w:instrText>
                        </w:r>
                        <w:r w:rsidR="00992CD3" w:rsidRPr="00B318AE">
                          <w:rPr>
                            <w:rFonts w:ascii="Times New Roman" w:eastAsia="Times New Roman" w:hAnsi="Times New Roman" w:cs="Times New Roman"/>
                            <w:sz w:val="24"/>
                            <w:szCs w:val="24"/>
                          </w:rPr>
                          <w:fldChar w:fldCharType="separate"/>
                        </w:r>
                        <w:r w:rsidRPr="00B318AE">
                          <w:rPr>
                            <w:rFonts w:ascii="Times New Roman" w:eastAsia="Times New Roman" w:hAnsi="Times New Roman" w:cs="Times New Roman"/>
                            <w:color w:val="000000"/>
                            <w:sz w:val="24"/>
                            <w:szCs w:val="24"/>
                          </w:rPr>
                          <w:t>3</w:t>
                        </w:r>
                        <w:r w:rsidR="00992CD3" w:rsidRPr="00B318AE">
                          <w:rPr>
                            <w:rFonts w:ascii="Times New Roman" w:eastAsia="Times New Roman" w:hAnsi="Times New Roman" w:cs="Times New Roman"/>
                            <w:sz w:val="24"/>
                            <w:szCs w:val="24"/>
                          </w:rPr>
                          <w:fldChar w:fldCharType="end"/>
                        </w:r>
                        <w:bookmarkEnd w:id="114"/>
                        <w:r w:rsidRPr="00B318AE">
                          <w:rPr>
                            <w:rFonts w:ascii="Times New Roman" w:eastAsia="Times New Roman" w:hAnsi="Times New Roman" w:cs="Times New Roman"/>
                            <w:sz w:val="24"/>
                            <w:szCs w:val="24"/>
                          </w:rPr>
                          <w:t>…….…, …………</w:t>
                        </w:r>
                        <w:bookmarkStart w:id="115" w:name="_ftnref30"/>
                        <w:r w:rsidR="00992CD3" w:rsidRPr="00B318AE">
                          <w:rPr>
                            <w:rFonts w:ascii="Times New Roman" w:eastAsia="Times New Roman" w:hAnsi="Times New Roman" w:cs="Times New Roman"/>
                            <w:sz w:val="24"/>
                            <w:szCs w:val="24"/>
                          </w:rPr>
                          <w:fldChar w:fldCharType="begin"/>
                        </w:r>
                        <w:r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"_ftn30" \o "" </w:instrText>
                        </w:r>
                        <w:r w:rsidR="00992CD3" w:rsidRPr="00B318AE">
                          <w:rPr>
                            <w:rFonts w:ascii="Times New Roman" w:eastAsia="Times New Roman" w:hAnsi="Times New Roman" w:cs="Times New Roman"/>
                            <w:sz w:val="24"/>
                            <w:szCs w:val="24"/>
                          </w:rPr>
                          <w:fldChar w:fldCharType="separate"/>
                        </w:r>
                        <w:r w:rsidRPr="00B318AE">
                          <w:rPr>
                            <w:rFonts w:ascii="Times New Roman" w:eastAsia="Times New Roman" w:hAnsi="Times New Roman" w:cs="Times New Roman"/>
                            <w:color w:val="000000"/>
                            <w:sz w:val="24"/>
                            <w:szCs w:val="24"/>
                          </w:rPr>
                          <w:t>4</w:t>
                        </w:r>
                        <w:r w:rsidR="00992CD3" w:rsidRPr="00B318AE">
                          <w:rPr>
                            <w:rFonts w:ascii="Times New Roman" w:eastAsia="Times New Roman" w:hAnsi="Times New Roman" w:cs="Times New Roman"/>
                            <w:sz w:val="24"/>
                            <w:szCs w:val="24"/>
                          </w:rPr>
                          <w:fldChar w:fldCharType="end"/>
                        </w:r>
                        <w:bookmarkEnd w:id="115"/>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sz w:val="24"/>
                            <w:szCs w:val="24"/>
                            <w:lang w:val="vi-VN"/>
                          </w:rPr>
                          <w:t>đề nghị Quý cơ quan B</w:t>
                        </w:r>
                        <w:r w:rsidRPr="00B318AE">
                          <w:rPr>
                            <w:rFonts w:ascii="Times New Roman" w:eastAsia="Times New Roman" w:hAnsi="Times New Roman" w:cs="Times New Roman"/>
                            <w:sz w:val="24"/>
                            <w:szCs w:val="24"/>
                          </w:rPr>
                          <w:t>ả</w:t>
                        </w:r>
                        <w:r w:rsidRPr="00B318AE">
                          <w:rPr>
                            <w:rFonts w:ascii="Times New Roman" w:eastAsia="Times New Roman" w:hAnsi="Times New Roman" w:cs="Times New Roman"/>
                            <w:sz w:val="24"/>
                            <w:szCs w:val="24"/>
                            <w:lang w:val="vi-VN"/>
                          </w:rPr>
                          <w:t>o hiểm xã hội</w:t>
                        </w:r>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sz w:val="24"/>
                            <w:szCs w:val="24"/>
                            <w:lang w:val="vi-VN"/>
                          </w:rPr>
                          <w:t>cấp phôi Giấy chứng nhận ngh</w:t>
                        </w:r>
                        <w:r w:rsidRPr="00B318AE">
                          <w:rPr>
                            <w:rFonts w:ascii="Times New Roman" w:eastAsia="Times New Roman" w:hAnsi="Times New Roman" w:cs="Times New Roman"/>
                            <w:sz w:val="24"/>
                            <w:szCs w:val="24"/>
                          </w:rPr>
                          <w:t>ỉ</w:t>
                        </w:r>
                        <w:r w:rsidRPr="00B318AE">
                          <w:rPr>
                            <w:rFonts w:ascii="Times New Roman" w:eastAsia="Times New Roman" w:hAnsi="Times New Roman" w:cs="Times New Roman"/>
                            <w:sz w:val="24"/>
                            <w:szCs w:val="24"/>
                            <w:lang w:val="vi-VN"/>
                          </w:rPr>
                          <w:t> việc hư</w:t>
                        </w:r>
                        <w:r w:rsidRPr="00B318AE">
                          <w:rPr>
                            <w:rFonts w:ascii="Times New Roman" w:eastAsia="Times New Roman" w:hAnsi="Times New Roman" w:cs="Times New Roman"/>
                            <w:sz w:val="24"/>
                            <w:szCs w:val="24"/>
                          </w:rPr>
                          <w:t>ở</w:t>
                        </w:r>
                        <w:r w:rsidRPr="00B318AE">
                          <w:rPr>
                            <w:rFonts w:ascii="Times New Roman" w:eastAsia="Times New Roman" w:hAnsi="Times New Roman" w:cs="Times New Roman"/>
                            <w:sz w:val="24"/>
                            <w:szCs w:val="24"/>
                            <w:lang w:val="vi-VN"/>
                          </w:rPr>
                          <w:t>ng bảo hiểm xã hội.</w:t>
                        </w:r>
                      </w:p>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Danh sách người hành nghề được ph</w:t>
                        </w:r>
                        <w:r w:rsidRPr="00B318AE">
                          <w:rPr>
                            <w:rFonts w:ascii="Times New Roman" w:eastAsia="Times New Roman" w:hAnsi="Times New Roman" w:cs="Times New Roman"/>
                            <w:sz w:val="24"/>
                            <w:szCs w:val="24"/>
                          </w:rPr>
                          <w:t>â</w:t>
                        </w:r>
                        <w:r w:rsidRPr="00B318AE">
                          <w:rPr>
                            <w:rFonts w:ascii="Times New Roman" w:eastAsia="Times New Roman" w:hAnsi="Times New Roman" w:cs="Times New Roman"/>
                            <w:sz w:val="24"/>
                            <w:szCs w:val="24"/>
                            <w:lang w:val="vi-VN"/>
                          </w:rPr>
                          <w:t>n công ký Giấy chứng nhận ngh</w:t>
                        </w:r>
                        <w:r w:rsidRPr="00B318AE">
                          <w:rPr>
                            <w:rFonts w:ascii="Times New Roman" w:eastAsia="Times New Roman" w:hAnsi="Times New Roman" w:cs="Times New Roman"/>
                            <w:sz w:val="24"/>
                            <w:szCs w:val="24"/>
                          </w:rPr>
                          <w:t>ỉ</w:t>
                        </w:r>
                        <w:r w:rsidRPr="00B318AE">
                          <w:rPr>
                            <w:rFonts w:ascii="Times New Roman" w:eastAsia="Times New Roman" w:hAnsi="Times New Roman" w:cs="Times New Roman"/>
                            <w:sz w:val="24"/>
                            <w:szCs w:val="24"/>
                            <w:lang w:val="vi-VN"/>
                          </w:rPr>
                          <w:t> việc </w:t>
                        </w:r>
                        <w:r w:rsidRPr="00B318AE">
                          <w:rPr>
                            <w:rFonts w:ascii="Times New Roman" w:eastAsia="Times New Roman" w:hAnsi="Times New Roman" w:cs="Times New Roman"/>
                            <w:sz w:val="24"/>
                            <w:szCs w:val="24"/>
                          </w:rPr>
                          <w:t>hưởng</w:t>
                        </w:r>
                        <w:r w:rsidRPr="00B318AE">
                          <w:rPr>
                            <w:rFonts w:ascii="Times New Roman" w:eastAsia="Times New Roman" w:hAnsi="Times New Roman" w:cs="Times New Roman"/>
                            <w:sz w:val="24"/>
                            <w:szCs w:val="24"/>
                            <w:lang w:val="vi-VN"/>
                          </w:rPr>
                          <w:t> bảo hiểm xã hội tại</w:t>
                        </w:r>
                        <w:r w:rsidRPr="00B318AE">
                          <w:rPr>
                            <w:rFonts w:ascii="Times New Roman" w:eastAsia="Times New Roman" w:hAnsi="Times New Roman" w:cs="Times New Roman"/>
                            <w:sz w:val="24"/>
                            <w:szCs w:val="24"/>
                          </w:rPr>
                          <w:t>…………</w:t>
                        </w:r>
                        <w:bookmarkStart w:id="116" w:name="_ftnref31"/>
                        <w:r w:rsidR="00992CD3" w:rsidRPr="00B318AE">
                          <w:rPr>
                            <w:rFonts w:ascii="Times New Roman" w:eastAsia="Times New Roman" w:hAnsi="Times New Roman" w:cs="Times New Roman"/>
                            <w:sz w:val="24"/>
                            <w:szCs w:val="24"/>
                          </w:rPr>
                          <w:fldChar w:fldCharType="begin"/>
                        </w:r>
                        <w:r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"_ftn31" \o "" </w:instrText>
                        </w:r>
                        <w:r w:rsidR="00992CD3" w:rsidRPr="00B318AE">
                          <w:rPr>
                            <w:rFonts w:ascii="Times New Roman" w:eastAsia="Times New Roman" w:hAnsi="Times New Roman" w:cs="Times New Roman"/>
                            <w:sz w:val="24"/>
                            <w:szCs w:val="24"/>
                          </w:rPr>
                          <w:fldChar w:fldCharType="separate"/>
                        </w:r>
                        <w:r w:rsidRPr="00B318AE">
                          <w:rPr>
                            <w:rFonts w:ascii="Times New Roman" w:eastAsia="Times New Roman" w:hAnsi="Times New Roman" w:cs="Times New Roman"/>
                            <w:color w:val="000000"/>
                            <w:sz w:val="24"/>
                            <w:szCs w:val="24"/>
                          </w:rPr>
                          <w:t>5</w:t>
                        </w:r>
                        <w:r w:rsidR="00992CD3" w:rsidRPr="00B318AE">
                          <w:rPr>
                            <w:rFonts w:ascii="Times New Roman" w:eastAsia="Times New Roman" w:hAnsi="Times New Roman" w:cs="Times New Roman"/>
                            <w:sz w:val="24"/>
                            <w:szCs w:val="24"/>
                          </w:rPr>
                          <w:fldChar w:fldCharType="end"/>
                        </w:r>
                        <w:bookmarkEnd w:id="116"/>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 gồm:</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66"/>
                          <w:gridCol w:w="2643"/>
                          <w:gridCol w:w="1980"/>
                          <w:gridCol w:w="2548"/>
                          <w:gridCol w:w="1509"/>
                        </w:tblGrid>
                        <w:tr w:rsidR="00037CFF" w:rsidRPr="00B318AE" w:rsidTr="00431C74">
                          <w:trPr>
                            <w:tblCellSpacing w:w="0" w:type="dxa"/>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TT</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HỌ VÀ TÊN</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S</w:t>
                              </w:r>
                              <w:r w:rsidRPr="00B318AE">
                                <w:rPr>
                                  <w:rFonts w:ascii="Times New Roman" w:eastAsia="Times New Roman" w:hAnsi="Times New Roman" w:cs="Times New Roman"/>
                                  <w:b/>
                                  <w:bCs/>
                                  <w:sz w:val="24"/>
                                  <w:szCs w:val="24"/>
                                </w:rPr>
                                <w:t>Ố</w:t>
                              </w:r>
                              <w:r w:rsidRPr="00B318AE">
                                <w:rPr>
                                  <w:rFonts w:ascii="Times New Roman" w:eastAsia="Times New Roman" w:hAnsi="Times New Roman" w:cs="Times New Roman"/>
                                  <w:b/>
                                  <w:bCs/>
                                  <w:sz w:val="24"/>
                                  <w:szCs w:val="24"/>
                                  <w:lang w:val="vi-VN"/>
                                </w:rPr>
                                <w:t> CHỨNG CHỈ HÀNH NGH</w:t>
                              </w:r>
                              <w:r w:rsidRPr="00B318AE">
                                <w:rPr>
                                  <w:rFonts w:ascii="Times New Roman" w:eastAsia="Times New Roman" w:hAnsi="Times New Roman" w:cs="Times New Roman"/>
                                  <w:b/>
                                  <w:bCs/>
                                  <w:sz w:val="24"/>
                                  <w:szCs w:val="24"/>
                                </w:rPr>
                                <w:t>Ề</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PHẠM VI HOẠT ĐỘNG CHUYÊN MÔN</w:t>
                              </w:r>
                              <w:bookmarkStart w:id="117" w:name="_ftnref32"/>
                              <w:r w:rsidR="00992CD3" w:rsidRPr="00B318AE">
                                <w:rPr>
                                  <w:rFonts w:ascii="Times New Roman" w:eastAsia="Times New Roman" w:hAnsi="Times New Roman" w:cs="Times New Roman"/>
                                  <w:b/>
                                  <w:bCs/>
                                  <w:sz w:val="24"/>
                                  <w:szCs w:val="24"/>
                                  <w:lang w:val="vi-VN"/>
                                </w:rPr>
                                <w:fldChar w:fldCharType="begin"/>
                              </w:r>
                              <w:r w:rsidRPr="00B318AE">
                                <w:rPr>
                                  <w:rFonts w:ascii="Times New Roman" w:eastAsia="Times New Roman" w:hAnsi="Times New Roman" w:cs="Times New Roman"/>
                                  <w:b/>
                                  <w:bCs/>
                                  <w:sz w:val="24"/>
                                  <w:szCs w:val="24"/>
                                  <w:lang w:val="vi-VN"/>
                                </w:rPr>
                                <w:instrText xml:space="preserve"> HYPERLINK "http://thuvienphapluat.vn/van-ban/Bao-hiem/Thong-tu-14-2016-TT-BYT-huong-dan-Luat-bao-hiem-xa-hoi-thuoc-linh-vuc-y-te-317520.aspx" \l "_ftn32" \o "" </w:instrText>
                              </w:r>
                              <w:r w:rsidR="00992CD3" w:rsidRPr="00B318AE">
                                <w:rPr>
                                  <w:rFonts w:ascii="Times New Roman" w:eastAsia="Times New Roman" w:hAnsi="Times New Roman" w:cs="Times New Roman"/>
                                  <w:b/>
                                  <w:bCs/>
                                  <w:sz w:val="24"/>
                                  <w:szCs w:val="24"/>
                                  <w:lang w:val="vi-VN"/>
                                </w:rPr>
                                <w:fldChar w:fldCharType="separate"/>
                              </w:r>
                              <w:r w:rsidRPr="00B318AE">
                                <w:rPr>
                                  <w:rFonts w:ascii="Times New Roman" w:eastAsia="Times New Roman" w:hAnsi="Times New Roman" w:cs="Times New Roman"/>
                                  <w:b/>
                                  <w:bCs/>
                                  <w:color w:val="000000"/>
                                  <w:sz w:val="24"/>
                                  <w:szCs w:val="24"/>
                                  <w:lang w:val="vi-VN"/>
                                </w:rPr>
                                <w:t>6</w:t>
                              </w:r>
                              <w:r w:rsidR="00992CD3" w:rsidRPr="00B318AE">
                                <w:rPr>
                                  <w:rFonts w:ascii="Times New Roman" w:eastAsia="Times New Roman" w:hAnsi="Times New Roman" w:cs="Times New Roman"/>
                                  <w:b/>
                                  <w:bCs/>
                                  <w:sz w:val="24"/>
                                  <w:szCs w:val="24"/>
                                  <w:lang w:val="vi-VN"/>
                                </w:rPr>
                                <w:fldChar w:fldCharType="end"/>
                              </w:r>
                              <w:bookmarkEnd w:id="117"/>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CHỮ KÝ</w:t>
                              </w:r>
                            </w:p>
                          </w:tc>
                        </w:tr>
                        <w:tr w:rsidR="00037CFF" w:rsidRPr="00B318AE" w:rsidTr="00431C74">
                          <w:trPr>
                            <w:tblCellSpacing w:w="0" w:type="dxa"/>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r>
                        <w:tr w:rsidR="00037CFF" w:rsidRPr="00B318AE" w:rsidTr="00431C74">
                          <w:trPr>
                            <w:tblCellSpacing w:w="0" w:type="dxa"/>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r>
                        <w:tr w:rsidR="00037CFF" w:rsidRPr="00B318AE" w:rsidTr="00431C74">
                          <w:trPr>
                            <w:tblCellSpacing w:w="0" w:type="dxa"/>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r>
                        <w:tr w:rsidR="00037CFF" w:rsidRPr="00B318AE" w:rsidTr="00431C74">
                          <w:trPr>
                            <w:tblCellSpacing w:w="0" w:type="dxa"/>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r>
                        <w:tr w:rsidR="00037CFF" w:rsidRPr="00B318AE" w:rsidTr="00431C74">
                          <w:trPr>
                            <w:tblCellSpacing w:w="0" w:type="dxa"/>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r>
                        <w:tr w:rsidR="00037CFF" w:rsidRPr="00B318AE" w:rsidTr="00431C74">
                          <w:trPr>
                            <w:tblCellSpacing w:w="0" w:type="dxa"/>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r>
                        <w:tr w:rsidR="00037CFF" w:rsidRPr="00B318AE" w:rsidTr="00431C74">
                          <w:trPr>
                            <w:tblCellSpacing w:w="0" w:type="dxa"/>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c>
                        </w:tr>
                      </w:tbl>
                      <w:p w:rsidR="00037CFF" w:rsidRPr="00B318AE" w:rsidRDefault="00037CFF"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tbl>
                        <w:tblPr>
                          <w:tblW w:w="0" w:type="auto"/>
                          <w:tblCellSpacing w:w="0" w:type="dxa"/>
                          <w:tblLayout w:type="fixed"/>
                          <w:tblCellMar>
                            <w:left w:w="0" w:type="dxa"/>
                            <w:right w:w="0" w:type="dxa"/>
                          </w:tblCellMar>
                          <w:tblLook w:val="04A0"/>
                        </w:tblPr>
                        <w:tblGrid>
                          <w:gridCol w:w="4068"/>
                          <w:gridCol w:w="4788"/>
                        </w:tblGrid>
                        <w:tr w:rsidR="00037CFF" w:rsidRPr="00B318AE" w:rsidTr="00431C74">
                          <w:trPr>
                            <w:tblCellSpacing w:w="0" w:type="dxa"/>
                          </w:trPr>
                          <w:tc>
                            <w:tcPr>
                              <w:tcW w:w="4068" w:type="dxa"/>
                              <w:tcMar>
                                <w:top w:w="0" w:type="dxa"/>
                                <w:left w:w="108" w:type="dxa"/>
                                <w:bottom w:w="0" w:type="dxa"/>
                                <w:right w:w="108" w:type="dxa"/>
                              </w:tcMa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br/>
                              </w:r>
                              <w:r w:rsidRPr="00B318AE">
                                <w:rPr>
                                  <w:rFonts w:ascii="Times New Roman" w:eastAsia="Times New Roman" w:hAnsi="Times New Roman" w:cs="Times New Roman"/>
                                  <w:b/>
                                  <w:bCs/>
                                  <w:i/>
                                  <w:iCs/>
                                  <w:sz w:val="24"/>
                                  <w:szCs w:val="24"/>
                                  <w:lang w:val="vi-VN"/>
                                </w:rPr>
                                <w:t>Nơi nhận:</w:t>
                              </w:r>
                              <w:r w:rsidRPr="00B318AE">
                                <w:rPr>
                                  <w:rFonts w:ascii="Times New Roman" w:eastAsia="Times New Roman" w:hAnsi="Times New Roman" w:cs="Times New Roman"/>
                                  <w:b/>
                                  <w:bCs/>
                                  <w:i/>
                                  <w:iCs/>
                                  <w:sz w:val="24"/>
                                  <w:szCs w:val="24"/>
                                </w:rPr>
                                <w:br/>
                              </w:r>
                              <w:r w:rsidRPr="00B318AE">
                                <w:rPr>
                                  <w:rFonts w:ascii="Times New Roman" w:eastAsia="Times New Roman" w:hAnsi="Times New Roman" w:cs="Times New Roman"/>
                                  <w:sz w:val="24"/>
                                  <w:szCs w:val="24"/>
                                </w:rPr>
                                <w:t>…………</w:t>
                              </w:r>
                            </w:p>
                          </w:tc>
                          <w:tc>
                            <w:tcPr>
                              <w:tcW w:w="4788" w:type="dxa"/>
                              <w:tcMar>
                                <w:top w:w="0" w:type="dxa"/>
                                <w:left w:w="108" w:type="dxa"/>
                                <w:bottom w:w="0" w:type="dxa"/>
                                <w:right w:w="108" w:type="dxa"/>
                              </w:tcMar>
                              <w:hideMark/>
                            </w:tcPr>
                            <w:p w:rsidR="00037CFF" w:rsidRPr="00B318AE" w:rsidRDefault="00037CFF" w:rsidP="00037CFF">
                              <w:pPr>
                                <w:spacing w:before="120" w:after="120" w:line="3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i/>
                                  <w:iCs/>
                                  <w:sz w:val="24"/>
                                  <w:szCs w:val="24"/>
                                  <w:lang w:val="vi-VN"/>
                                </w:rPr>
                                <w:t>Người đứng đầu cơ</w:t>
                              </w:r>
                              <w:r w:rsidRPr="00B318AE">
                                <w:rPr>
                                  <w:rFonts w:ascii="Times New Roman" w:eastAsia="Times New Roman" w:hAnsi="Times New Roman" w:cs="Times New Roman"/>
                                  <w:i/>
                                  <w:iCs/>
                                  <w:sz w:val="24"/>
                                  <w:szCs w:val="24"/>
                                </w:rPr>
                                <w:t> sở </w:t>
                              </w:r>
                              <w:r w:rsidRPr="00B318AE">
                                <w:rPr>
                                  <w:rFonts w:ascii="Times New Roman" w:eastAsia="Times New Roman" w:hAnsi="Times New Roman" w:cs="Times New Roman"/>
                                  <w:i/>
                                  <w:iCs/>
                                  <w:sz w:val="24"/>
                                  <w:szCs w:val="24"/>
                                  <w:lang w:val="vi-VN"/>
                                </w:rPr>
                                <w:t>khám bệnh, ch</w:t>
                              </w:r>
                              <w:r w:rsidRPr="00B318AE">
                                <w:rPr>
                                  <w:rFonts w:ascii="Times New Roman" w:eastAsia="Times New Roman" w:hAnsi="Times New Roman" w:cs="Times New Roman"/>
                                  <w:i/>
                                  <w:iCs/>
                                  <w:sz w:val="24"/>
                                  <w:szCs w:val="24"/>
                                </w:rPr>
                                <w:t>ữ</w:t>
                              </w:r>
                              <w:r w:rsidRPr="00B318AE">
                                <w:rPr>
                                  <w:rFonts w:ascii="Times New Roman" w:eastAsia="Times New Roman" w:hAnsi="Times New Roman" w:cs="Times New Roman"/>
                                  <w:i/>
                                  <w:iCs/>
                                  <w:sz w:val="24"/>
                                  <w:szCs w:val="24"/>
                                  <w:lang w:val="vi-VN"/>
                                </w:rPr>
                                <w:t>abệnh</w:t>
                              </w:r>
                              <w:r w:rsidRPr="00B318AE">
                                <w:rPr>
                                  <w:rFonts w:ascii="Times New Roman" w:eastAsia="Times New Roman" w:hAnsi="Times New Roman" w:cs="Times New Roman"/>
                                  <w:i/>
                                  <w:iCs/>
                                  <w:sz w:val="24"/>
                                  <w:szCs w:val="24"/>
                                </w:rPr>
                                <w:t>,</w:t>
                              </w:r>
                              <w:r w:rsidRPr="00B318AE">
                                <w:rPr>
                                  <w:rFonts w:ascii="Times New Roman" w:eastAsia="Times New Roman" w:hAnsi="Times New Roman" w:cs="Times New Roman"/>
                                  <w:i/>
                                  <w:iCs/>
                                  <w:sz w:val="24"/>
                                  <w:szCs w:val="24"/>
                                </w:rPr>
                                <w:br/>
                                <w:t>ký, ghi rõ họ, tên và đóng dấu</w:t>
                              </w:r>
                            </w:p>
                          </w:tc>
                        </w:tr>
                      </w:tbl>
                      <w:bookmarkStart w:id="118" w:name="_ftn1"/>
                      <w:p w:rsidR="00037CFF" w:rsidRPr="00B318AE" w:rsidRDefault="00992CD3"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fldChar w:fldCharType="begin"/>
                        </w:r>
                        <w:r w:rsidR="00037CFF"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"_ftnref1" \o "" </w:instrText>
                        </w:r>
                        <w:r w:rsidRPr="00B318AE">
                          <w:rPr>
                            <w:rFonts w:ascii="Times New Roman" w:eastAsia="Times New Roman" w:hAnsi="Times New Roman" w:cs="Times New Roman"/>
                            <w:sz w:val="24"/>
                            <w:szCs w:val="24"/>
                          </w:rPr>
                          <w:fldChar w:fldCharType="separate"/>
                        </w:r>
                        <w:r w:rsidR="00037CFF" w:rsidRPr="00B318AE">
                          <w:rPr>
                            <w:rFonts w:ascii="Times New Roman" w:eastAsia="Times New Roman" w:hAnsi="Times New Roman" w:cs="Times New Roman"/>
                            <w:color w:val="000000"/>
                            <w:sz w:val="24"/>
                            <w:szCs w:val="24"/>
                            <w:lang w:val="vi-VN"/>
                          </w:rPr>
                          <w:t>1</w:t>
                        </w:r>
                        <w:r w:rsidRPr="00B318AE">
                          <w:rPr>
                            <w:rFonts w:ascii="Times New Roman" w:eastAsia="Times New Roman" w:hAnsi="Times New Roman" w:cs="Times New Roman"/>
                            <w:sz w:val="24"/>
                            <w:szCs w:val="24"/>
                          </w:rPr>
                          <w:fldChar w:fldCharType="end"/>
                        </w:r>
                        <w:bookmarkEnd w:id="118"/>
                        <w:r w:rsidR="00037CFF" w:rsidRPr="00B318AE">
                          <w:rPr>
                            <w:rFonts w:ascii="Times New Roman" w:eastAsia="Times New Roman" w:hAnsi="Times New Roman" w:cs="Times New Roman"/>
                            <w:sz w:val="24"/>
                            <w:szCs w:val="24"/>
                            <w:lang w:val="vi-VN"/>
                          </w:rPr>
                          <w:t> Ghi loại đối </w:t>
                        </w:r>
                        <w:r w:rsidR="00037CFF" w:rsidRPr="00B318AE">
                          <w:rPr>
                            <w:rFonts w:ascii="Times New Roman" w:eastAsia="Times New Roman" w:hAnsi="Times New Roman" w:cs="Times New Roman"/>
                            <w:sz w:val="24"/>
                            <w:szCs w:val="24"/>
                          </w:rPr>
                          <w:t>tượng</w:t>
                        </w:r>
                        <w:r w:rsidR="00037CFF" w:rsidRPr="00B318AE">
                          <w:rPr>
                            <w:rFonts w:ascii="Times New Roman" w:eastAsia="Times New Roman" w:hAnsi="Times New Roman" w:cs="Times New Roman"/>
                            <w:sz w:val="24"/>
                            <w:szCs w:val="24"/>
                            <w:lang w:val="vi-VN"/>
                          </w:rPr>
                          <w:t> khám giám định</w:t>
                        </w:r>
                        <w:r w:rsidR="00037CFF" w:rsidRPr="00B318AE">
                          <w:rPr>
                            <w:rFonts w:ascii="Times New Roman" w:eastAsia="Times New Roman" w:hAnsi="Times New Roman" w:cs="Times New Roman"/>
                            <w:sz w:val="24"/>
                            <w:szCs w:val="24"/>
                          </w:rPr>
                          <w:t>,</w:t>
                        </w:r>
                        <w:r w:rsidR="00037CFF" w:rsidRPr="00B318AE">
                          <w:rPr>
                            <w:rFonts w:ascii="Times New Roman" w:eastAsia="Times New Roman" w:hAnsi="Times New Roman" w:cs="Times New Roman"/>
                            <w:sz w:val="24"/>
                            <w:szCs w:val="24"/>
                            <w:lang w:val="vi-VN"/>
                          </w:rPr>
                          <w:t> v</w:t>
                        </w:r>
                        <w:r w:rsidR="00037CFF" w:rsidRPr="00B318AE">
                          <w:rPr>
                            <w:rFonts w:ascii="Times New Roman" w:eastAsia="Times New Roman" w:hAnsi="Times New Roman" w:cs="Times New Roman"/>
                            <w:sz w:val="24"/>
                            <w:szCs w:val="24"/>
                          </w:rPr>
                          <w:t>í</w:t>
                        </w:r>
                        <w:r w:rsidR="00037CFF" w:rsidRPr="00B318AE">
                          <w:rPr>
                            <w:rFonts w:ascii="Times New Roman" w:eastAsia="Times New Roman" w:hAnsi="Times New Roman" w:cs="Times New Roman"/>
                            <w:sz w:val="24"/>
                            <w:szCs w:val="24"/>
                            <w:lang w:val="vi-VN"/>
                          </w:rPr>
                          <w:t> dụ: bệnh nghề nghiệp (BNN). giám định t</w:t>
                        </w:r>
                        <w:r w:rsidR="00037CFF" w:rsidRPr="00B318AE">
                          <w:rPr>
                            <w:rFonts w:ascii="Times New Roman" w:eastAsia="Times New Roman" w:hAnsi="Times New Roman" w:cs="Times New Roman"/>
                            <w:sz w:val="24"/>
                            <w:szCs w:val="24"/>
                          </w:rPr>
                          <w:t>ổ</w:t>
                        </w:r>
                        <w:r w:rsidR="00037CFF" w:rsidRPr="00B318AE">
                          <w:rPr>
                            <w:rFonts w:ascii="Times New Roman" w:eastAsia="Times New Roman" w:hAnsi="Times New Roman" w:cs="Times New Roman"/>
                            <w:sz w:val="24"/>
                            <w:szCs w:val="24"/>
                            <w:lang w:val="vi-VN"/>
                          </w:rPr>
                          <w:t>ng hợp (TH), giám định tai nạn lao động (TNLĐ), giám định hưu trước tu</w:t>
                        </w:r>
                        <w:r w:rsidR="00037CFF" w:rsidRPr="00B318AE">
                          <w:rPr>
                            <w:rFonts w:ascii="Times New Roman" w:eastAsia="Times New Roman" w:hAnsi="Times New Roman" w:cs="Times New Roman"/>
                            <w:sz w:val="24"/>
                            <w:szCs w:val="24"/>
                          </w:rPr>
                          <w:t>ổ</w:t>
                        </w:r>
                        <w:r w:rsidR="00037CFF" w:rsidRPr="00B318AE">
                          <w:rPr>
                            <w:rFonts w:ascii="Times New Roman" w:eastAsia="Times New Roman" w:hAnsi="Times New Roman" w:cs="Times New Roman"/>
                            <w:sz w:val="24"/>
                            <w:szCs w:val="24"/>
                            <w:lang w:val="vi-VN"/>
                          </w:rPr>
                          <w:t>i và tuất (KNLĐ)</w:t>
                        </w:r>
                      </w:p>
                      <w:bookmarkStart w:id="119" w:name="_ftn2"/>
                      <w:p w:rsidR="00037CFF" w:rsidRPr="00B318AE" w:rsidRDefault="00992CD3"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fldChar w:fldCharType="begin"/>
                        </w:r>
                        <w:r w:rsidR="00037CFF"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"_ftnref2" \o "" </w:instrText>
                        </w:r>
                        <w:r w:rsidRPr="00B318AE">
                          <w:rPr>
                            <w:rFonts w:ascii="Times New Roman" w:eastAsia="Times New Roman" w:hAnsi="Times New Roman" w:cs="Times New Roman"/>
                            <w:sz w:val="24"/>
                            <w:szCs w:val="24"/>
                          </w:rPr>
                          <w:fldChar w:fldCharType="separate"/>
                        </w:r>
                        <w:r w:rsidR="00037CFF" w:rsidRPr="00B318AE">
                          <w:rPr>
                            <w:rFonts w:ascii="Times New Roman" w:eastAsia="Times New Roman" w:hAnsi="Times New Roman" w:cs="Times New Roman"/>
                            <w:color w:val="000000"/>
                            <w:sz w:val="24"/>
                            <w:szCs w:val="24"/>
                            <w:lang w:val="vi-VN"/>
                          </w:rPr>
                          <w:t>2</w:t>
                        </w:r>
                        <w:r w:rsidRPr="00B318AE">
                          <w:rPr>
                            <w:rFonts w:ascii="Times New Roman" w:eastAsia="Times New Roman" w:hAnsi="Times New Roman" w:cs="Times New Roman"/>
                            <w:sz w:val="24"/>
                            <w:szCs w:val="24"/>
                          </w:rPr>
                          <w:fldChar w:fldCharType="end"/>
                        </w:r>
                        <w:bookmarkEnd w:id="119"/>
                        <w:r w:rsidR="00037CFF" w:rsidRPr="00B318AE">
                          <w:rPr>
                            <w:rFonts w:ascii="Times New Roman" w:eastAsia="Times New Roman" w:hAnsi="Times New Roman" w:cs="Times New Roman"/>
                            <w:sz w:val="24"/>
                            <w:szCs w:val="24"/>
                            <w:lang w:val="vi-VN"/>
                          </w:rPr>
                          <w:t> Tên Hội đồng Giám định y khoa t</w:t>
                        </w:r>
                        <w:r w:rsidR="00037CFF" w:rsidRPr="00B318AE">
                          <w:rPr>
                            <w:rFonts w:ascii="Times New Roman" w:eastAsia="Times New Roman" w:hAnsi="Times New Roman" w:cs="Times New Roman"/>
                            <w:sz w:val="24"/>
                            <w:szCs w:val="24"/>
                          </w:rPr>
                          <w:t>ổ</w:t>
                        </w:r>
                        <w:r w:rsidR="00037CFF" w:rsidRPr="00B318AE">
                          <w:rPr>
                            <w:rFonts w:ascii="Times New Roman" w:eastAsia="Times New Roman" w:hAnsi="Times New Roman" w:cs="Times New Roman"/>
                            <w:sz w:val="24"/>
                            <w:szCs w:val="24"/>
                            <w:lang w:val="vi-VN"/>
                          </w:rPr>
                          <w:t> chức cuộc họp</w:t>
                        </w:r>
                      </w:p>
                      <w:bookmarkStart w:id="120" w:name="_ftn3"/>
                      <w:p w:rsidR="00037CFF" w:rsidRPr="00B318AE" w:rsidRDefault="00992CD3"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lastRenderedPageBreak/>
                          <w:fldChar w:fldCharType="begin"/>
                        </w:r>
                        <w:r w:rsidR="00037CFF"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"_ftnref3" \o "" </w:instrText>
                        </w:r>
                        <w:r w:rsidRPr="00B318AE">
                          <w:rPr>
                            <w:rFonts w:ascii="Times New Roman" w:eastAsia="Times New Roman" w:hAnsi="Times New Roman" w:cs="Times New Roman"/>
                            <w:sz w:val="24"/>
                            <w:szCs w:val="24"/>
                          </w:rPr>
                          <w:fldChar w:fldCharType="separate"/>
                        </w:r>
                        <w:r w:rsidR="00037CFF" w:rsidRPr="00B318AE">
                          <w:rPr>
                            <w:rFonts w:ascii="Times New Roman" w:eastAsia="Times New Roman" w:hAnsi="Times New Roman" w:cs="Times New Roman"/>
                            <w:color w:val="000000"/>
                            <w:sz w:val="24"/>
                            <w:szCs w:val="24"/>
                            <w:lang w:val="vi-VN"/>
                          </w:rPr>
                          <w:t>3</w:t>
                        </w:r>
                        <w:r w:rsidRPr="00B318AE">
                          <w:rPr>
                            <w:rFonts w:ascii="Times New Roman" w:eastAsia="Times New Roman" w:hAnsi="Times New Roman" w:cs="Times New Roman"/>
                            <w:sz w:val="24"/>
                            <w:szCs w:val="24"/>
                          </w:rPr>
                          <w:fldChar w:fldCharType="end"/>
                        </w:r>
                        <w:bookmarkEnd w:id="120"/>
                        <w:r w:rsidR="00037CFF" w:rsidRPr="00B318AE">
                          <w:rPr>
                            <w:rFonts w:ascii="Times New Roman" w:eastAsia="Times New Roman" w:hAnsi="Times New Roman" w:cs="Times New Roman"/>
                            <w:sz w:val="24"/>
                            <w:szCs w:val="24"/>
                            <w:lang w:val="vi-VN"/>
                          </w:rPr>
                          <w:t> Trường hợp chưa có thẻ căn cước hoặc hộ chiếu th</w:t>
                        </w:r>
                        <w:r w:rsidR="00037CFF" w:rsidRPr="00B318AE">
                          <w:rPr>
                            <w:rFonts w:ascii="Times New Roman" w:eastAsia="Times New Roman" w:hAnsi="Times New Roman" w:cs="Times New Roman"/>
                            <w:sz w:val="24"/>
                            <w:szCs w:val="24"/>
                          </w:rPr>
                          <w:t>ì</w:t>
                        </w:r>
                        <w:r w:rsidR="00037CFF" w:rsidRPr="00B318AE">
                          <w:rPr>
                            <w:rFonts w:ascii="Times New Roman" w:eastAsia="Times New Roman" w:hAnsi="Times New Roman" w:cs="Times New Roman"/>
                            <w:sz w:val="24"/>
                            <w:szCs w:val="24"/>
                            <w:lang w:val="vi-VN"/>
                          </w:rPr>
                          <w:t> ghi gi</w:t>
                        </w:r>
                        <w:r w:rsidR="00037CFF" w:rsidRPr="00B318AE">
                          <w:rPr>
                            <w:rFonts w:ascii="Times New Roman" w:eastAsia="Times New Roman" w:hAnsi="Times New Roman" w:cs="Times New Roman"/>
                            <w:sz w:val="24"/>
                            <w:szCs w:val="24"/>
                          </w:rPr>
                          <w:t>ấ</w:t>
                        </w:r>
                        <w:r w:rsidR="00037CFF" w:rsidRPr="00B318AE">
                          <w:rPr>
                            <w:rFonts w:ascii="Times New Roman" w:eastAsia="Times New Roman" w:hAnsi="Times New Roman" w:cs="Times New Roman"/>
                            <w:sz w:val="24"/>
                            <w:szCs w:val="24"/>
                            <w:lang w:val="vi-VN"/>
                          </w:rPr>
                          <w:t>y tờ tùy thân hợp lệ khác (gi</w:t>
                        </w:r>
                        <w:r w:rsidR="00037CFF" w:rsidRPr="00B318AE">
                          <w:rPr>
                            <w:rFonts w:ascii="Times New Roman" w:eastAsia="Times New Roman" w:hAnsi="Times New Roman" w:cs="Times New Roman"/>
                            <w:sz w:val="24"/>
                            <w:szCs w:val="24"/>
                          </w:rPr>
                          <w:t>ấ</w:t>
                        </w:r>
                        <w:r w:rsidR="00037CFF" w:rsidRPr="00B318AE">
                          <w:rPr>
                            <w:rFonts w:ascii="Times New Roman" w:eastAsia="Times New Roman" w:hAnsi="Times New Roman" w:cs="Times New Roman"/>
                            <w:sz w:val="24"/>
                            <w:szCs w:val="24"/>
                            <w:lang w:val="vi-VN"/>
                          </w:rPr>
                          <w:t>y khai sinh, gi</w:t>
                        </w:r>
                        <w:r w:rsidR="00037CFF" w:rsidRPr="00B318AE">
                          <w:rPr>
                            <w:rFonts w:ascii="Times New Roman" w:eastAsia="Times New Roman" w:hAnsi="Times New Roman" w:cs="Times New Roman"/>
                            <w:sz w:val="24"/>
                            <w:szCs w:val="24"/>
                          </w:rPr>
                          <w:t>ấ</w:t>
                        </w:r>
                        <w:r w:rsidR="00037CFF" w:rsidRPr="00B318AE">
                          <w:rPr>
                            <w:rFonts w:ascii="Times New Roman" w:eastAsia="Times New Roman" w:hAnsi="Times New Roman" w:cs="Times New Roman"/>
                            <w:sz w:val="24"/>
                            <w:szCs w:val="24"/>
                            <w:lang w:val="vi-VN"/>
                          </w:rPr>
                          <w:t>y xác nhận của công an c</w:t>
                        </w:r>
                        <w:r w:rsidR="00037CFF" w:rsidRPr="00B318AE">
                          <w:rPr>
                            <w:rFonts w:ascii="Times New Roman" w:eastAsia="Times New Roman" w:hAnsi="Times New Roman" w:cs="Times New Roman"/>
                            <w:sz w:val="24"/>
                            <w:szCs w:val="24"/>
                          </w:rPr>
                          <w:t>ấ</w:t>
                        </w:r>
                        <w:r w:rsidR="00037CFF" w:rsidRPr="00B318AE">
                          <w:rPr>
                            <w:rFonts w:ascii="Times New Roman" w:eastAsia="Times New Roman" w:hAnsi="Times New Roman" w:cs="Times New Roman"/>
                            <w:sz w:val="24"/>
                            <w:szCs w:val="24"/>
                            <w:lang w:val="vi-VN"/>
                          </w:rPr>
                          <w:t>p xã nơi cư trú kèm theo ảnh có đóng d</w:t>
                        </w:r>
                        <w:r w:rsidR="00037CFF" w:rsidRPr="00B318AE">
                          <w:rPr>
                            <w:rFonts w:ascii="Times New Roman" w:eastAsia="Times New Roman" w:hAnsi="Times New Roman" w:cs="Times New Roman"/>
                            <w:sz w:val="24"/>
                            <w:szCs w:val="24"/>
                          </w:rPr>
                          <w:t>ấ</w:t>
                        </w:r>
                        <w:r w:rsidR="00037CFF" w:rsidRPr="00B318AE">
                          <w:rPr>
                            <w:rFonts w:ascii="Times New Roman" w:eastAsia="Times New Roman" w:hAnsi="Times New Roman" w:cs="Times New Roman"/>
                            <w:sz w:val="24"/>
                            <w:szCs w:val="24"/>
                            <w:lang w:val="vi-VN"/>
                          </w:rPr>
                          <w:t>u giáp lai tr</w:t>
                        </w:r>
                        <w:r w:rsidR="00037CFF" w:rsidRPr="00B318AE">
                          <w:rPr>
                            <w:rFonts w:ascii="Times New Roman" w:eastAsia="Times New Roman" w:hAnsi="Times New Roman" w:cs="Times New Roman"/>
                            <w:sz w:val="24"/>
                            <w:szCs w:val="24"/>
                          </w:rPr>
                          <w:t>ê</w:t>
                        </w:r>
                        <w:r w:rsidR="00037CFF" w:rsidRPr="00B318AE">
                          <w:rPr>
                            <w:rFonts w:ascii="Times New Roman" w:eastAsia="Times New Roman" w:hAnsi="Times New Roman" w:cs="Times New Roman"/>
                            <w:sz w:val="24"/>
                            <w:szCs w:val="24"/>
                            <w:lang w:val="vi-VN"/>
                          </w:rPr>
                          <w:t>n </w:t>
                        </w:r>
                        <w:r w:rsidR="00037CFF" w:rsidRPr="00B318AE">
                          <w:rPr>
                            <w:rFonts w:ascii="Times New Roman" w:eastAsia="Times New Roman" w:hAnsi="Times New Roman" w:cs="Times New Roman"/>
                            <w:sz w:val="24"/>
                            <w:szCs w:val="24"/>
                          </w:rPr>
                          <w:t>ả</w:t>
                        </w:r>
                        <w:r w:rsidR="00037CFF" w:rsidRPr="00B318AE">
                          <w:rPr>
                            <w:rFonts w:ascii="Times New Roman" w:eastAsia="Times New Roman" w:hAnsi="Times New Roman" w:cs="Times New Roman"/>
                            <w:sz w:val="24"/>
                            <w:szCs w:val="24"/>
                            <w:lang w:val="vi-VN"/>
                          </w:rPr>
                          <w:t>nh)</w:t>
                        </w:r>
                      </w:p>
                      <w:bookmarkStart w:id="121" w:name="_ftn4"/>
                      <w:p w:rsidR="00037CFF" w:rsidRPr="00B318AE" w:rsidRDefault="00992CD3"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fldChar w:fldCharType="begin"/>
                        </w:r>
                        <w:r w:rsidR="00037CFF"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"_ftnref4" \o "" </w:instrText>
                        </w:r>
                        <w:r w:rsidRPr="00B318AE">
                          <w:rPr>
                            <w:rFonts w:ascii="Times New Roman" w:eastAsia="Times New Roman" w:hAnsi="Times New Roman" w:cs="Times New Roman"/>
                            <w:sz w:val="24"/>
                            <w:szCs w:val="24"/>
                          </w:rPr>
                          <w:fldChar w:fldCharType="separate"/>
                        </w:r>
                        <w:r w:rsidR="00037CFF" w:rsidRPr="00B318AE">
                          <w:rPr>
                            <w:rFonts w:ascii="Times New Roman" w:eastAsia="Times New Roman" w:hAnsi="Times New Roman" w:cs="Times New Roman"/>
                            <w:color w:val="000000"/>
                            <w:sz w:val="24"/>
                            <w:szCs w:val="24"/>
                            <w:lang w:val="vi-VN"/>
                          </w:rPr>
                          <w:t>4</w:t>
                        </w:r>
                        <w:r w:rsidRPr="00B318AE">
                          <w:rPr>
                            <w:rFonts w:ascii="Times New Roman" w:eastAsia="Times New Roman" w:hAnsi="Times New Roman" w:cs="Times New Roman"/>
                            <w:sz w:val="24"/>
                            <w:szCs w:val="24"/>
                          </w:rPr>
                          <w:fldChar w:fldCharType="end"/>
                        </w:r>
                        <w:bookmarkEnd w:id="121"/>
                        <w:r w:rsidR="00037CFF" w:rsidRPr="00B318AE">
                          <w:rPr>
                            <w:rFonts w:ascii="Times New Roman" w:eastAsia="Times New Roman" w:hAnsi="Times New Roman" w:cs="Times New Roman"/>
                            <w:sz w:val="24"/>
                            <w:szCs w:val="24"/>
                            <w:lang w:val="vi-VN"/>
                          </w:rPr>
                          <w:t> Khám </w:t>
                        </w:r>
                        <w:r w:rsidR="00037CFF" w:rsidRPr="00B318AE">
                          <w:rPr>
                            <w:rFonts w:ascii="Times New Roman" w:eastAsia="Times New Roman" w:hAnsi="Times New Roman" w:cs="Times New Roman"/>
                            <w:sz w:val="24"/>
                            <w:szCs w:val="24"/>
                          </w:rPr>
                          <w:t>gi</w:t>
                        </w:r>
                        <w:r w:rsidR="00037CFF" w:rsidRPr="00B318AE">
                          <w:rPr>
                            <w:rFonts w:ascii="Times New Roman" w:eastAsia="Times New Roman" w:hAnsi="Times New Roman" w:cs="Times New Roman"/>
                            <w:sz w:val="24"/>
                            <w:szCs w:val="24"/>
                            <w:lang w:val="vi-VN"/>
                          </w:rPr>
                          <w:t>ám định lần đầu/Khám giám định lại/ Khám giám định t</w:t>
                        </w:r>
                        <w:r w:rsidR="00037CFF" w:rsidRPr="00B318AE">
                          <w:rPr>
                            <w:rFonts w:ascii="Times New Roman" w:eastAsia="Times New Roman" w:hAnsi="Times New Roman" w:cs="Times New Roman"/>
                            <w:sz w:val="24"/>
                            <w:szCs w:val="24"/>
                          </w:rPr>
                          <w:t>ổ</w:t>
                        </w:r>
                        <w:r w:rsidR="00037CFF" w:rsidRPr="00B318AE">
                          <w:rPr>
                            <w:rFonts w:ascii="Times New Roman" w:eastAsia="Times New Roman" w:hAnsi="Times New Roman" w:cs="Times New Roman"/>
                            <w:sz w:val="24"/>
                            <w:szCs w:val="24"/>
                            <w:lang w:val="vi-VN"/>
                          </w:rPr>
                          <w:t>ng hợp/ Khám phúc quy</w:t>
                        </w:r>
                        <w:r w:rsidR="00037CFF" w:rsidRPr="00B318AE">
                          <w:rPr>
                            <w:rFonts w:ascii="Times New Roman" w:eastAsia="Times New Roman" w:hAnsi="Times New Roman" w:cs="Times New Roman"/>
                            <w:sz w:val="24"/>
                            <w:szCs w:val="24"/>
                          </w:rPr>
                          <w:t>ế</w:t>
                        </w:r>
                        <w:r w:rsidR="00037CFF" w:rsidRPr="00B318AE">
                          <w:rPr>
                            <w:rFonts w:ascii="Times New Roman" w:eastAsia="Times New Roman" w:hAnsi="Times New Roman" w:cs="Times New Roman"/>
                            <w:sz w:val="24"/>
                            <w:szCs w:val="24"/>
                            <w:lang w:val="vi-VN"/>
                          </w:rPr>
                          <w:t>t (Khám giám định vượt kh</w:t>
                        </w:r>
                        <w:r w:rsidR="00037CFF" w:rsidRPr="00B318AE">
                          <w:rPr>
                            <w:rFonts w:ascii="Times New Roman" w:eastAsia="Times New Roman" w:hAnsi="Times New Roman" w:cs="Times New Roman"/>
                            <w:sz w:val="24"/>
                            <w:szCs w:val="24"/>
                          </w:rPr>
                          <w:t>ả</w:t>
                        </w:r>
                        <w:r w:rsidR="00037CFF" w:rsidRPr="00B318AE">
                          <w:rPr>
                            <w:rFonts w:ascii="Times New Roman" w:eastAsia="Times New Roman" w:hAnsi="Times New Roman" w:cs="Times New Roman"/>
                            <w:sz w:val="24"/>
                            <w:szCs w:val="24"/>
                            <w:lang w:val="vi-VN"/>
                          </w:rPr>
                          <w:t> năng chuyên môn</w:t>
                        </w:r>
                        <w:r w:rsidR="00037CFF" w:rsidRPr="00B318AE">
                          <w:rPr>
                            <w:rFonts w:ascii="Times New Roman" w:eastAsia="Times New Roman" w:hAnsi="Times New Roman" w:cs="Times New Roman"/>
                            <w:sz w:val="24"/>
                            <w:szCs w:val="24"/>
                          </w:rPr>
                          <w:t>,</w:t>
                        </w:r>
                        <w:r w:rsidR="00037CFF" w:rsidRPr="00B318AE">
                          <w:rPr>
                            <w:rFonts w:ascii="Times New Roman" w:eastAsia="Times New Roman" w:hAnsi="Times New Roman" w:cs="Times New Roman"/>
                            <w:sz w:val="24"/>
                            <w:szCs w:val="24"/>
                            <w:lang w:val="vi-VN"/>
                          </w:rPr>
                          <w:t> kiến nghị)/Khám phúc quyết l</w:t>
                        </w:r>
                        <w:r w:rsidR="00037CFF" w:rsidRPr="00B318AE">
                          <w:rPr>
                            <w:rFonts w:ascii="Times New Roman" w:eastAsia="Times New Roman" w:hAnsi="Times New Roman" w:cs="Times New Roman"/>
                            <w:sz w:val="24"/>
                            <w:szCs w:val="24"/>
                          </w:rPr>
                          <w:t>ầ</w:t>
                        </w:r>
                        <w:r w:rsidR="00037CFF" w:rsidRPr="00B318AE">
                          <w:rPr>
                            <w:rFonts w:ascii="Times New Roman" w:eastAsia="Times New Roman" w:hAnsi="Times New Roman" w:cs="Times New Roman"/>
                            <w:sz w:val="24"/>
                            <w:szCs w:val="24"/>
                            <w:lang w:val="vi-VN"/>
                          </w:rPr>
                          <w:t>n cuối</w:t>
                        </w:r>
                      </w:p>
                      <w:bookmarkStart w:id="122" w:name="_ftn5"/>
                      <w:p w:rsidR="00037CFF" w:rsidRPr="00B318AE" w:rsidRDefault="00992CD3"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fldChar w:fldCharType="begin"/>
                        </w:r>
                        <w:r w:rsidR="00037CFF"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"_ftnref5" \o "" </w:instrText>
                        </w:r>
                        <w:r w:rsidRPr="00B318AE">
                          <w:rPr>
                            <w:rFonts w:ascii="Times New Roman" w:eastAsia="Times New Roman" w:hAnsi="Times New Roman" w:cs="Times New Roman"/>
                            <w:sz w:val="24"/>
                            <w:szCs w:val="24"/>
                          </w:rPr>
                          <w:fldChar w:fldCharType="separate"/>
                        </w:r>
                        <w:r w:rsidR="00037CFF" w:rsidRPr="00B318AE">
                          <w:rPr>
                            <w:rFonts w:ascii="Times New Roman" w:eastAsia="Times New Roman" w:hAnsi="Times New Roman" w:cs="Times New Roman"/>
                            <w:color w:val="000000"/>
                            <w:sz w:val="24"/>
                            <w:szCs w:val="24"/>
                            <w:lang w:val="vi-VN"/>
                          </w:rPr>
                          <w:t>5</w:t>
                        </w:r>
                        <w:r w:rsidRPr="00B318AE">
                          <w:rPr>
                            <w:rFonts w:ascii="Times New Roman" w:eastAsia="Times New Roman" w:hAnsi="Times New Roman" w:cs="Times New Roman"/>
                            <w:sz w:val="24"/>
                            <w:szCs w:val="24"/>
                          </w:rPr>
                          <w:fldChar w:fldCharType="end"/>
                        </w:r>
                        <w:bookmarkEnd w:id="122"/>
                        <w:r w:rsidR="00037CFF" w:rsidRPr="00B318AE">
                          <w:rPr>
                            <w:rFonts w:ascii="Times New Roman" w:eastAsia="Times New Roman" w:hAnsi="Times New Roman" w:cs="Times New Roman"/>
                            <w:sz w:val="24"/>
                            <w:szCs w:val="24"/>
                            <w:lang w:val="vi-VN"/>
                          </w:rPr>
                          <w:t> Khám giám định bệnh nghề nghiệp (ghi r</w:t>
                        </w:r>
                        <w:r w:rsidR="00037CFF" w:rsidRPr="00B318AE">
                          <w:rPr>
                            <w:rFonts w:ascii="Times New Roman" w:eastAsia="Times New Roman" w:hAnsi="Times New Roman" w:cs="Times New Roman"/>
                            <w:sz w:val="24"/>
                            <w:szCs w:val="24"/>
                          </w:rPr>
                          <w:t>õ</w:t>
                        </w:r>
                        <w:r w:rsidR="00037CFF" w:rsidRPr="00B318AE">
                          <w:rPr>
                            <w:rFonts w:ascii="Times New Roman" w:eastAsia="Times New Roman" w:hAnsi="Times New Roman" w:cs="Times New Roman"/>
                            <w:sz w:val="24"/>
                            <w:szCs w:val="24"/>
                            <w:lang w:val="vi-VN"/>
                          </w:rPr>
                          <w:t> tên bệnh n</w:t>
                        </w:r>
                        <w:r w:rsidR="00037CFF" w:rsidRPr="00B318AE">
                          <w:rPr>
                            <w:rFonts w:ascii="Times New Roman" w:eastAsia="Times New Roman" w:hAnsi="Times New Roman" w:cs="Times New Roman"/>
                            <w:sz w:val="24"/>
                            <w:szCs w:val="24"/>
                          </w:rPr>
                          <w:t>g</w:t>
                        </w:r>
                        <w:r w:rsidR="00037CFF" w:rsidRPr="00B318AE">
                          <w:rPr>
                            <w:rFonts w:ascii="Times New Roman" w:eastAsia="Times New Roman" w:hAnsi="Times New Roman" w:cs="Times New Roman"/>
                            <w:sz w:val="24"/>
                            <w:szCs w:val="24"/>
                            <w:lang w:val="vi-VN"/>
                          </w:rPr>
                          <w:t>hề nghiệp c</w:t>
                        </w:r>
                        <w:r w:rsidR="00037CFF" w:rsidRPr="00B318AE">
                          <w:rPr>
                            <w:rFonts w:ascii="Times New Roman" w:eastAsia="Times New Roman" w:hAnsi="Times New Roman" w:cs="Times New Roman"/>
                            <w:sz w:val="24"/>
                            <w:szCs w:val="24"/>
                          </w:rPr>
                          <w:t>ầ</w:t>
                        </w:r>
                        <w:r w:rsidR="00037CFF" w:rsidRPr="00B318AE">
                          <w:rPr>
                            <w:rFonts w:ascii="Times New Roman" w:eastAsia="Times New Roman" w:hAnsi="Times New Roman" w:cs="Times New Roman"/>
                            <w:sz w:val="24"/>
                            <w:szCs w:val="24"/>
                            <w:lang w:val="vi-VN"/>
                          </w:rPr>
                          <w:t>n giám định - thời gian mắc bệnh), khám giám định tai nạn lao động (ghi k</w:t>
                        </w:r>
                        <w:r w:rsidR="00037CFF" w:rsidRPr="00B318AE">
                          <w:rPr>
                            <w:rFonts w:ascii="Times New Roman" w:eastAsia="Times New Roman" w:hAnsi="Times New Roman" w:cs="Times New Roman"/>
                            <w:sz w:val="24"/>
                            <w:szCs w:val="24"/>
                          </w:rPr>
                          <w:t>è</w:t>
                        </w:r>
                        <w:r w:rsidR="00037CFF" w:rsidRPr="00B318AE">
                          <w:rPr>
                            <w:rFonts w:ascii="Times New Roman" w:eastAsia="Times New Roman" w:hAnsi="Times New Roman" w:cs="Times New Roman"/>
                            <w:sz w:val="24"/>
                            <w:szCs w:val="24"/>
                            <w:lang w:val="vi-VN"/>
                          </w:rPr>
                          <w:t>m nội dung trích lục bị </w:t>
                        </w:r>
                        <w:r w:rsidR="00037CFF" w:rsidRPr="00B318AE">
                          <w:rPr>
                            <w:rFonts w:ascii="Times New Roman" w:eastAsia="Times New Roman" w:hAnsi="Times New Roman" w:cs="Times New Roman"/>
                            <w:sz w:val="24"/>
                            <w:szCs w:val="24"/>
                          </w:rPr>
                          <w:t>thương - thời</w:t>
                        </w:r>
                        <w:r w:rsidR="00037CFF" w:rsidRPr="00B318AE">
                          <w:rPr>
                            <w:rFonts w:ascii="Times New Roman" w:eastAsia="Times New Roman" w:hAnsi="Times New Roman" w:cs="Times New Roman"/>
                            <w:sz w:val="24"/>
                            <w:szCs w:val="24"/>
                            <w:lang w:val="vi-VN"/>
                          </w:rPr>
                          <w:t> gian bị</w:t>
                        </w:r>
                        <w:r w:rsidR="00037CFF" w:rsidRPr="00B318AE">
                          <w:rPr>
                            <w:rFonts w:ascii="Times New Roman" w:eastAsia="Times New Roman" w:hAnsi="Times New Roman" w:cs="Times New Roman"/>
                            <w:sz w:val="24"/>
                            <w:szCs w:val="24"/>
                          </w:rPr>
                          <w:t>thương</w:t>
                        </w:r>
                        <w:r w:rsidR="00037CFF" w:rsidRPr="00B318AE">
                          <w:rPr>
                            <w:rFonts w:ascii="Times New Roman" w:eastAsia="Times New Roman" w:hAnsi="Times New Roman" w:cs="Times New Roman"/>
                            <w:sz w:val="24"/>
                            <w:szCs w:val="24"/>
                            <w:lang w:val="vi-VN"/>
                          </w:rPr>
                          <w:t>)/ khám giám đị</w:t>
                        </w:r>
                        <w:r w:rsidR="00037CFF" w:rsidRPr="00B318AE">
                          <w:rPr>
                            <w:rFonts w:ascii="Times New Roman" w:eastAsia="Times New Roman" w:hAnsi="Times New Roman" w:cs="Times New Roman"/>
                            <w:sz w:val="24"/>
                            <w:szCs w:val="24"/>
                          </w:rPr>
                          <w:t>n</w:t>
                        </w:r>
                        <w:r w:rsidR="00037CFF" w:rsidRPr="00B318AE">
                          <w:rPr>
                            <w:rFonts w:ascii="Times New Roman" w:eastAsia="Times New Roman" w:hAnsi="Times New Roman" w:cs="Times New Roman"/>
                            <w:sz w:val="24"/>
                            <w:szCs w:val="24"/>
                            <w:lang w:val="vi-VN"/>
                          </w:rPr>
                          <w:t>h hưu trước tu</w:t>
                        </w:r>
                        <w:r w:rsidR="00037CFF" w:rsidRPr="00B318AE">
                          <w:rPr>
                            <w:rFonts w:ascii="Times New Roman" w:eastAsia="Times New Roman" w:hAnsi="Times New Roman" w:cs="Times New Roman"/>
                            <w:sz w:val="24"/>
                            <w:szCs w:val="24"/>
                          </w:rPr>
                          <w:t>ổ</w:t>
                        </w:r>
                        <w:r w:rsidR="00037CFF" w:rsidRPr="00B318AE">
                          <w:rPr>
                            <w:rFonts w:ascii="Times New Roman" w:eastAsia="Times New Roman" w:hAnsi="Times New Roman" w:cs="Times New Roman"/>
                            <w:sz w:val="24"/>
                            <w:szCs w:val="24"/>
                            <w:lang w:val="vi-VN"/>
                          </w:rPr>
                          <w:t>i/ kh</w:t>
                        </w:r>
                        <w:r w:rsidR="00037CFF" w:rsidRPr="00B318AE">
                          <w:rPr>
                            <w:rFonts w:ascii="Times New Roman" w:eastAsia="Times New Roman" w:hAnsi="Times New Roman" w:cs="Times New Roman"/>
                            <w:sz w:val="24"/>
                            <w:szCs w:val="24"/>
                          </w:rPr>
                          <w:t>á</w:t>
                        </w:r>
                        <w:r w:rsidR="00037CFF" w:rsidRPr="00B318AE">
                          <w:rPr>
                            <w:rFonts w:ascii="Times New Roman" w:eastAsia="Times New Roman" w:hAnsi="Times New Roman" w:cs="Times New Roman"/>
                            <w:sz w:val="24"/>
                            <w:szCs w:val="24"/>
                            <w:lang w:val="vi-VN"/>
                          </w:rPr>
                          <w:t>m giám định thực hiện chế độ tu</w:t>
                        </w:r>
                        <w:r w:rsidR="00037CFF" w:rsidRPr="00B318AE">
                          <w:rPr>
                            <w:rFonts w:ascii="Times New Roman" w:eastAsia="Times New Roman" w:hAnsi="Times New Roman" w:cs="Times New Roman"/>
                            <w:sz w:val="24"/>
                            <w:szCs w:val="24"/>
                          </w:rPr>
                          <w:t>ấ</w:t>
                        </w:r>
                        <w:r w:rsidR="00037CFF" w:rsidRPr="00B318AE">
                          <w:rPr>
                            <w:rFonts w:ascii="Times New Roman" w:eastAsia="Times New Roman" w:hAnsi="Times New Roman" w:cs="Times New Roman"/>
                            <w:sz w:val="24"/>
                            <w:szCs w:val="24"/>
                            <w:lang w:val="vi-VN"/>
                          </w:rPr>
                          <w:t>t hàng tháng/ Khám giám định t</w:t>
                        </w:r>
                        <w:r w:rsidR="00037CFF" w:rsidRPr="00B318AE">
                          <w:rPr>
                            <w:rFonts w:ascii="Times New Roman" w:eastAsia="Times New Roman" w:hAnsi="Times New Roman" w:cs="Times New Roman"/>
                            <w:sz w:val="24"/>
                            <w:szCs w:val="24"/>
                          </w:rPr>
                          <w:t>ổ</w:t>
                        </w:r>
                        <w:r w:rsidR="00037CFF" w:rsidRPr="00B318AE">
                          <w:rPr>
                            <w:rFonts w:ascii="Times New Roman" w:eastAsia="Times New Roman" w:hAnsi="Times New Roman" w:cs="Times New Roman"/>
                            <w:sz w:val="24"/>
                            <w:szCs w:val="24"/>
                            <w:lang w:val="vi-VN"/>
                          </w:rPr>
                          <w:t>ng hợp (ghi r</w:t>
                        </w:r>
                        <w:r w:rsidR="00037CFF" w:rsidRPr="00B318AE">
                          <w:rPr>
                            <w:rFonts w:ascii="Times New Roman" w:eastAsia="Times New Roman" w:hAnsi="Times New Roman" w:cs="Times New Roman"/>
                            <w:sz w:val="24"/>
                            <w:szCs w:val="24"/>
                          </w:rPr>
                          <w:t>õ</w:t>
                        </w:r>
                        <w:r w:rsidR="00037CFF" w:rsidRPr="00B318AE">
                          <w:rPr>
                            <w:rFonts w:ascii="Times New Roman" w:eastAsia="Times New Roman" w:hAnsi="Times New Roman" w:cs="Times New Roman"/>
                            <w:sz w:val="24"/>
                            <w:szCs w:val="24"/>
                            <w:lang w:val="vi-VN"/>
                          </w:rPr>
                          <w:t> nội </w:t>
                        </w:r>
                        <w:r w:rsidR="00037CFF" w:rsidRPr="00B318AE">
                          <w:rPr>
                            <w:rFonts w:ascii="Times New Roman" w:eastAsia="Times New Roman" w:hAnsi="Times New Roman" w:cs="Times New Roman"/>
                            <w:sz w:val="24"/>
                            <w:szCs w:val="24"/>
                          </w:rPr>
                          <w:t>d</w:t>
                        </w:r>
                        <w:r w:rsidR="00037CFF" w:rsidRPr="00B318AE">
                          <w:rPr>
                            <w:rFonts w:ascii="Times New Roman" w:eastAsia="Times New Roman" w:hAnsi="Times New Roman" w:cs="Times New Roman"/>
                            <w:sz w:val="24"/>
                            <w:szCs w:val="24"/>
                            <w:lang w:val="vi-VN"/>
                          </w:rPr>
                          <w:t>ung c</w:t>
                        </w:r>
                        <w:r w:rsidR="00037CFF" w:rsidRPr="00B318AE">
                          <w:rPr>
                            <w:rFonts w:ascii="Times New Roman" w:eastAsia="Times New Roman" w:hAnsi="Times New Roman" w:cs="Times New Roman"/>
                            <w:sz w:val="24"/>
                            <w:szCs w:val="24"/>
                          </w:rPr>
                          <w:t>ầ</w:t>
                        </w:r>
                        <w:r w:rsidR="00037CFF" w:rsidRPr="00B318AE">
                          <w:rPr>
                            <w:rFonts w:ascii="Times New Roman" w:eastAsia="Times New Roman" w:hAnsi="Times New Roman" w:cs="Times New Roman"/>
                            <w:sz w:val="24"/>
                            <w:szCs w:val="24"/>
                            <w:lang w:val="vi-VN"/>
                          </w:rPr>
                          <w:t>n khám giám định như tên bệnh nghề n</w:t>
                        </w:r>
                        <w:r w:rsidR="00037CFF" w:rsidRPr="00B318AE">
                          <w:rPr>
                            <w:rFonts w:ascii="Times New Roman" w:eastAsia="Times New Roman" w:hAnsi="Times New Roman" w:cs="Times New Roman"/>
                            <w:sz w:val="24"/>
                            <w:szCs w:val="24"/>
                          </w:rPr>
                          <w:t>g</w:t>
                        </w:r>
                        <w:r w:rsidR="00037CFF" w:rsidRPr="00B318AE">
                          <w:rPr>
                            <w:rFonts w:ascii="Times New Roman" w:eastAsia="Times New Roman" w:hAnsi="Times New Roman" w:cs="Times New Roman"/>
                            <w:sz w:val="24"/>
                            <w:szCs w:val="24"/>
                            <w:lang w:val="vi-VN"/>
                          </w:rPr>
                          <w:t>hiệp</w:t>
                        </w:r>
                        <w:r w:rsidR="00037CFF" w:rsidRPr="00B318AE">
                          <w:rPr>
                            <w:rFonts w:ascii="Times New Roman" w:eastAsia="Times New Roman" w:hAnsi="Times New Roman" w:cs="Times New Roman"/>
                            <w:sz w:val="24"/>
                            <w:szCs w:val="24"/>
                          </w:rPr>
                          <w:t>,</w:t>
                        </w:r>
                        <w:r w:rsidR="00037CFF" w:rsidRPr="00B318AE">
                          <w:rPr>
                            <w:rFonts w:ascii="Times New Roman" w:eastAsia="Times New Roman" w:hAnsi="Times New Roman" w:cs="Times New Roman"/>
                            <w:sz w:val="24"/>
                            <w:szCs w:val="24"/>
                            <w:lang w:val="vi-VN"/>
                          </w:rPr>
                          <w:t> nội dung trích lục bị thương, nội dung biên </w:t>
                        </w:r>
                        <w:r w:rsidR="00037CFF" w:rsidRPr="00B318AE">
                          <w:rPr>
                            <w:rFonts w:ascii="Times New Roman" w:eastAsia="Times New Roman" w:hAnsi="Times New Roman" w:cs="Times New Roman"/>
                            <w:sz w:val="24"/>
                            <w:szCs w:val="24"/>
                          </w:rPr>
                          <w:t>bả</w:t>
                        </w:r>
                        <w:r w:rsidR="00037CFF" w:rsidRPr="00B318AE">
                          <w:rPr>
                            <w:rFonts w:ascii="Times New Roman" w:eastAsia="Times New Roman" w:hAnsi="Times New Roman" w:cs="Times New Roman"/>
                            <w:sz w:val="24"/>
                            <w:szCs w:val="24"/>
                            <w:lang w:val="vi-VN"/>
                          </w:rPr>
                          <w:t>n khám giám định l</w:t>
                        </w:r>
                        <w:r w:rsidR="00037CFF" w:rsidRPr="00B318AE">
                          <w:rPr>
                            <w:rFonts w:ascii="Times New Roman" w:eastAsia="Times New Roman" w:hAnsi="Times New Roman" w:cs="Times New Roman"/>
                            <w:sz w:val="24"/>
                            <w:szCs w:val="24"/>
                          </w:rPr>
                          <w:t>ầ</w:t>
                        </w:r>
                        <w:r w:rsidR="00037CFF" w:rsidRPr="00B318AE">
                          <w:rPr>
                            <w:rFonts w:ascii="Times New Roman" w:eastAsia="Times New Roman" w:hAnsi="Times New Roman" w:cs="Times New Roman"/>
                            <w:sz w:val="24"/>
                            <w:szCs w:val="24"/>
                            <w:lang w:val="vi-VN"/>
                          </w:rPr>
                          <w:t>n liền k</w:t>
                        </w:r>
                        <w:r w:rsidR="00037CFF" w:rsidRPr="00B318AE">
                          <w:rPr>
                            <w:rFonts w:ascii="Times New Roman" w:eastAsia="Times New Roman" w:hAnsi="Times New Roman" w:cs="Times New Roman"/>
                            <w:sz w:val="24"/>
                            <w:szCs w:val="24"/>
                          </w:rPr>
                          <w:t>ề trước</w:t>
                        </w:r>
                        <w:r w:rsidR="00037CFF" w:rsidRPr="00B318AE">
                          <w:rPr>
                            <w:rFonts w:ascii="Times New Roman" w:eastAsia="Times New Roman" w:hAnsi="Times New Roman" w:cs="Times New Roman"/>
                            <w:sz w:val="24"/>
                            <w:szCs w:val="24"/>
                            <w:lang w:val="vi-VN"/>
                          </w:rPr>
                          <w:t> đó)/Khám giám định tái phát (ghi rõ thương tích tái phát hoặc bệnh ngh</w:t>
                        </w:r>
                        <w:r w:rsidR="00037CFF" w:rsidRPr="00B318AE">
                          <w:rPr>
                            <w:rFonts w:ascii="Times New Roman" w:eastAsia="Times New Roman" w:hAnsi="Times New Roman" w:cs="Times New Roman"/>
                            <w:sz w:val="24"/>
                            <w:szCs w:val="24"/>
                          </w:rPr>
                          <w:t>ề</w:t>
                        </w:r>
                        <w:r w:rsidR="00037CFF" w:rsidRPr="00B318AE">
                          <w:rPr>
                            <w:rFonts w:ascii="Times New Roman" w:eastAsia="Times New Roman" w:hAnsi="Times New Roman" w:cs="Times New Roman"/>
                            <w:sz w:val="24"/>
                            <w:szCs w:val="24"/>
                            <w:lang w:val="vi-VN"/>
                          </w:rPr>
                          <w:t> nghiệp tái phát, </w:t>
                        </w:r>
                        <w:r w:rsidR="00037CFF" w:rsidRPr="00B318AE">
                          <w:rPr>
                            <w:rFonts w:ascii="Times New Roman" w:eastAsia="Times New Roman" w:hAnsi="Times New Roman" w:cs="Times New Roman"/>
                            <w:sz w:val="24"/>
                            <w:szCs w:val="24"/>
                          </w:rPr>
                          <w:t>tiến triển</w:t>
                        </w:r>
                        <w:r w:rsidR="00037CFF" w:rsidRPr="00B318AE">
                          <w:rPr>
                            <w:rFonts w:ascii="Times New Roman" w:eastAsia="Times New Roman" w:hAnsi="Times New Roman" w:cs="Times New Roman"/>
                            <w:sz w:val="24"/>
                            <w:szCs w:val="24"/>
                            <w:lang w:val="vi-VN"/>
                          </w:rPr>
                          <w:t>)</w:t>
                        </w:r>
                      </w:p>
                      <w:bookmarkStart w:id="123" w:name="_ftn6"/>
                      <w:p w:rsidR="00037CFF" w:rsidRPr="00B318AE" w:rsidRDefault="00992CD3"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fldChar w:fldCharType="begin"/>
                        </w:r>
                        <w:r w:rsidR="00037CFF"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"_ftnref6" \o "" </w:instrText>
                        </w:r>
                        <w:r w:rsidRPr="00B318AE">
                          <w:rPr>
                            <w:rFonts w:ascii="Times New Roman" w:eastAsia="Times New Roman" w:hAnsi="Times New Roman" w:cs="Times New Roman"/>
                            <w:sz w:val="24"/>
                            <w:szCs w:val="24"/>
                          </w:rPr>
                          <w:fldChar w:fldCharType="separate"/>
                        </w:r>
                        <w:r w:rsidR="00037CFF" w:rsidRPr="00B318AE">
                          <w:rPr>
                            <w:rFonts w:ascii="Times New Roman" w:eastAsia="Times New Roman" w:hAnsi="Times New Roman" w:cs="Times New Roman"/>
                            <w:color w:val="000000"/>
                            <w:sz w:val="24"/>
                            <w:szCs w:val="24"/>
                            <w:lang w:val="vi-VN"/>
                          </w:rPr>
                          <w:t>6</w:t>
                        </w:r>
                        <w:r w:rsidRPr="00B318AE">
                          <w:rPr>
                            <w:rFonts w:ascii="Times New Roman" w:eastAsia="Times New Roman" w:hAnsi="Times New Roman" w:cs="Times New Roman"/>
                            <w:sz w:val="24"/>
                            <w:szCs w:val="24"/>
                          </w:rPr>
                          <w:fldChar w:fldCharType="end"/>
                        </w:r>
                        <w:bookmarkEnd w:id="123"/>
                        <w:r w:rsidR="00037CFF" w:rsidRPr="00B318AE">
                          <w:rPr>
                            <w:rFonts w:ascii="Times New Roman" w:eastAsia="Times New Roman" w:hAnsi="Times New Roman" w:cs="Times New Roman"/>
                            <w:sz w:val="24"/>
                            <w:szCs w:val="24"/>
                            <w:lang w:val="vi-VN"/>
                          </w:rPr>
                          <w:t> Ghi rõ kết luận theo yêu cầu khám của tổ chức, c</w:t>
                        </w:r>
                        <w:r w:rsidR="00037CFF" w:rsidRPr="00B318AE">
                          <w:rPr>
                            <w:rFonts w:ascii="Times New Roman" w:eastAsia="Times New Roman" w:hAnsi="Times New Roman" w:cs="Times New Roman"/>
                            <w:sz w:val="24"/>
                            <w:szCs w:val="24"/>
                          </w:rPr>
                          <w:t>á</w:t>
                        </w:r>
                        <w:r w:rsidR="00037CFF" w:rsidRPr="00B318AE">
                          <w:rPr>
                            <w:rFonts w:ascii="Times New Roman" w:eastAsia="Times New Roman" w:hAnsi="Times New Roman" w:cs="Times New Roman"/>
                            <w:sz w:val="24"/>
                            <w:szCs w:val="24"/>
                            <w:lang w:val="vi-VN"/>
                          </w:rPr>
                          <w:t> nhân</w:t>
                        </w:r>
                      </w:p>
                      <w:bookmarkStart w:id="124" w:name="_ftn7"/>
                      <w:p w:rsidR="00037CFF" w:rsidRPr="00B318AE" w:rsidRDefault="00992CD3"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fldChar w:fldCharType="begin"/>
                        </w:r>
                        <w:r w:rsidR="00037CFF"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"_ftnref7" \o "" </w:instrText>
                        </w:r>
                        <w:r w:rsidRPr="00B318AE">
                          <w:rPr>
                            <w:rFonts w:ascii="Times New Roman" w:eastAsia="Times New Roman" w:hAnsi="Times New Roman" w:cs="Times New Roman"/>
                            <w:sz w:val="24"/>
                            <w:szCs w:val="24"/>
                          </w:rPr>
                          <w:fldChar w:fldCharType="separate"/>
                        </w:r>
                        <w:r w:rsidR="00037CFF" w:rsidRPr="00B318AE">
                          <w:rPr>
                            <w:rFonts w:ascii="Times New Roman" w:eastAsia="Times New Roman" w:hAnsi="Times New Roman" w:cs="Times New Roman"/>
                            <w:color w:val="000000"/>
                            <w:sz w:val="24"/>
                            <w:szCs w:val="24"/>
                            <w:lang w:val="vi-VN"/>
                          </w:rPr>
                          <w:t>7</w:t>
                        </w:r>
                        <w:r w:rsidRPr="00B318AE">
                          <w:rPr>
                            <w:rFonts w:ascii="Times New Roman" w:eastAsia="Times New Roman" w:hAnsi="Times New Roman" w:cs="Times New Roman"/>
                            <w:sz w:val="24"/>
                            <w:szCs w:val="24"/>
                          </w:rPr>
                          <w:fldChar w:fldCharType="end"/>
                        </w:r>
                        <w:bookmarkEnd w:id="124"/>
                        <w:r w:rsidR="00037CFF" w:rsidRPr="00B318AE">
                          <w:rPr>
                            <w:rFonts w:ascii="Times New Roman" w:eastAsia="Times New Roman" w:hAnsi="Times New Roman" w:cs="Times New Roman"/>
                            <w:sz w:val="24"/>
                            <w:szCs w:val="24"/>
                            <w:lang w:val="vi-VN"/>
                          </w:rPr>
                          <w:t> Ch</w:t>
                        </w:r>
                        <w:r w:rsidR="00037CFF" w:rsidRPr="00B318AE">
                          <w:rPr>
                            <w:rFonts w:ascii="Times New Roman" w:eastAsia="Times New Roman" w:hAnsi="Times New Roman" w:cs="Times New Roman"/>
                            <w:sz w:val="24"/>
                            <w:szCs w:val="24"/>
                          </w:rPr>
                          <w:t>ỉ</w:t>
                        </w:r>
                        <w:r w:rsidR="00037CFF" w:rsidRPr="00B318AE">
                          <w:rPr>
                            <w:rFonts w:ascii="Times New Roman" w:eastAsia="Times New Roman" w:hAnsi="Times New Roman" w:cs="Times New Roman"/>
                            <w:sz w:val="24"/>
                            <w:szCs w:val="24"/>
                            <w:lang w:val="vi-VN"/>
                          </w:rPr>
                          <w:t> ghi trong trường hợp giám định tổng hợp</w:t>
                        </w:r>
                      </w:p>
                      <w:bookmarkStart w:id="125" w:name="_ftn8"/>
                      <w:p w:rsidR="00037CFF" w:rsidRPr="00B318AE" w:rsidRDefault="00992CD3"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fldChar w:fldCharType="begin"/>
                        </w:r>
                        <w:r w:rsidR="00037CFF"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"_ftnref8" \o "" </w:instrText>
                        </w:r>
                        <w:r w:rsidRPr="00B318AE">
                          <w:rPr>
                            <w:rFonts w:ascii="Times New Roman" w:eastAsia="Times New Roman" w:hAnsi="Times New Roman" w:cs="Times New Roman"/>
                            <w:sz w:val="24"/>
                            <w:szCs w:val="24"/>
                          </w:rPr>
                          <w:fldChar w:fldCharType="separate"/>
                        </w:r>
                        <w:r w:rsidR="00037CFF" w:rsidRPr="00B318AE">
                          <w:rPr>
                            <w:rFonts w:ascii="Times New Roman" w:eastAsia="Times New Roman" w:hAnsi="Times New Roman" w:cs="Times New Roman"/>
                            <w:color w:val="000000"/>
                            <w:sz w:val="24"/>
                            <w:szCs w:val="24"/>
                            <w:lang w:val="vi-VN"/>
                          </w:rPr>
                          <w:t>8</w:t>
                        </w:r>
                        <w:r w:rsidRPr="00B318AE">
                          <w:rPr>
                            <w:rFonts w:ascii="Times New Roman" w:eastAsia="Times New Roman" w:hAnsi="Times New Roman" w:cs="Times New Roman"/>
                            <w:sz w:val="24"/>
                            <w:szCs w:val="24"/>
                          </w:rPr>
                          <w:fldChar w:fldCharType="end"/>
                        </w:r>
                        <w:bookmarkEnd w:id="125"/>
                        <w:r w:rsidR="00037CFF" w:rsidRPr="00B318AE">
                          <w:rPr>
                            <w:rFonts w:ascii="Times New Roman" w:eastAsia="Times New Roman" w:hAnsi="Times New Roman" w:cs="Times New Roman"/>
                            <w:sz w:val="24"/>
                            <w:szCs w:val="24"/>
                            <w:lang w:val="vi-VN"/>
                          </w:rPr>
                          <w:t> </w:t>
                        </w:r>
                        <w:bookmarkStart w:id="126" w:name="cumtu_11"/>
                        <w:r w:rsidR="00037CFF" w:rsidRPr="00B318AE">
                          <w:rPr>
                            <w:rFonts w:ascii="Times New Roman" w:eastAsia="Times New Roman" w:hAnsi="Times New Roman" w:cs="Times New Roman"/>
                            <w:color w:val="000000"/>
                            <w:sz w:val="24"/>
                            <w:szCs w:val="24"/>
                            <w:shd w:val="clear" w:color="auto" w:fill="FFFF96"/>
                            <w:lang w:val="vi-VN"/>
                          </w:rPr>
                          <w:t>Sử dụng con dấu của cơ quan thường trực của Hội đồng giám định y khoa. Trường hợp giám định phúc quyết lần cuối thì Cục Quản lý Khám, chữa bệnh là cơ quan thường trực của Hội đồng và sử dụng con dấu của Bộ Y tế.</w:t>
                        </w:r>
                        <w:bookmarkEnd w:id="126"/>
                      </w:p>
                      <w:bookmarkStart w:id="127" w:name="_ftn9"/>
                      <w:p w:rsidR="00037CFF" w:rsidRPr="00B318AE" w:rsidRDefault="00992CD3"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fldChar w:fldCharType="begin"/>
                        </w:r>
                        <w:r w:rsidR="00037CFF"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"_ftnref9" \o "" </w:instrText>
                        </w:r>
                        <w:r w:rsidRPr="00B318AE">
                          <w:rPr>
                            <w:rFonts w:ascii="Times New Roman" w:eastAsia="Times New Roman" w:hAnsi="Times New Roman" w:cs="Times New Roman"/>
                            <w:sz w:val="24"/>
                            <w:szCs w:val="24"/>
                          </w:rPr>
                          <w:fldChar w:fldCharType="separate"/>
                        </w:r>
                        <w:r w:rsidR="00037CFF" w:rsidRPr="00B318AE">
                          <w:rPr>
                            <w:rFonts w:ascii="Times New Roman" w:eastAsia="Times New Roman" w:hAnsi="Times New Roman" w:cs="Times New Roman"/>
                            <w:color w:val="000000"/>
                            <w:sz w:val="24"/>
                            <w:szCs w:val="24"/>
                            <w:lang w:val="vi-VN"/>
                          </w:rPr>
                          <w:t>1</w:t>
                        </w:r>
                        <w:r w:rsidRPr="00B318AE">
                          <w:rPr>
                            <w:rFonts w:ascii="Times New Roman" w:eastAsia="Times New Roman" w:hAnsi="Times New Roman" w:cs="Times New Roman"/>
                            <w:sz w:val="24"/>
                            <w:szCs w:val="24"/>
                          </w:rPr>
                          <w:fldChar w:fldCharType="end"/>
                        </w:r>
                        <w:bookmarkEnd w:id="127"/>
                        <w:r w:rsidR="00037CFF" w:rsidRPr="00B318AE">
                          <w:rPr>
                            <w:rFonts w:ascii="Times New Roman" w:eastAsia="Times New Roman" w:hAnsi="Times New Roman" w:cs="Times New Roman"/>
                            <w:sz w:val="24"/>
                            <w:szCs w:val="24"/>
                            <w:lang w:val="vi-VN"/>
                          </w:rPr>
                          <w:t> Tên Hội đồng Giám định y khoa nơi tổ chức đề nghị gi</w:t>
                        </w:r>
                        <w:r w:rsidR="00037CFF" w:rsidRPr="00B318AE">
                          <w:rPr>
                            <w:rFonts w:ascii="Times New Roman" w:eastAsia="Times New Roman" w:hAnsi="Times New Roman" w:cs="Times New Roman"/>
                            <w:sz w:val="24"/>
                            <w:szCs w:val="24"/>
                          </w:rPr>
                          <w:t>á</w:t>
                        </w:r>
                        <w:r w:rsidR="00037CFF" w:rsidRPr="00B318AE">
                          <w:rPr>
                            <w:rFonts w:ascii="Times New Roman" w:eastAsia="Times New Roman" w:hAnsi="Times New Roman" w:cs="Times New Roman"/>
                            <w:sz w:val="24"/>
                            <w:szCs w:val="24"/>
                            <w:lang w:val="vi-VN"/>
                          </w:rPr>
                          <w:t>m định</w:t>
                        </w:r>
                      </w:p>
                      <w:bookmarkStart w:id="128" w:name="_ftn10"/>
                      <w:p w:rsidR="00037CFF" w:rsidRPr="00B318AE" w:rsidRDefault="00992CD3"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fldChar w:fldCharType="begin"/>
                        </w:r>
                        <w:r w:rsidR="00037CFF"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"_ftnref10" \o "" </w:instrText>
                        </w:r>
                        <w:r w:rsidRPr="00B318AE">
                          <w:rPr>
                            <w:rFonts w:ascii="Times New Roman" w:eastAsia="Times New Roman" w:hAnsi="Times New Roman" w:cs="Times New Roman"/>
                            <w:sz w:val="24"/>
                            <w:szCs w:val="24"/>
                          </w:rPr>
                          <w:fldChar w:fldCharType="separate"/>
                        </w:r>
                        <w:r w:rsidR="00037CFF" w:rsidRPr="00B318AE">
                          <w:rPr>
                            <w:rFonts w:ascii="Times New Roman" w:eastAsia="Times New Roman" w:hAnsi="Times New Roman" w:cs="Times New Roman"/>
                            <w:color w:val="000000"/>
                            <w:sz w:val="24"/>
                            <w:szCs w:val="24"/>
                            <w:lang w:val="vi-VN"/>
                          </w:rPr>
                          <w:t>2</w:t>
                        </w:r>
                        <w:r w:rsidRPr="00B318AE">
                          <w:rPr>
                            <w:rFonts w:ascii="Times New Roman" w:eastAsia="Times New Roman" w:hAnsi="Times New Roman" w:cs="Times New Roman"/>
                            <w:sz w:val="24"/>
                            <w:szCs w:val="24"/>
                          </w:rPr>
                          <w:fldChar w:fldCharType="end"/>
                        </w:r>
                        <w:bookmarkEnd w:id="128"/>
                        <w:r w:rsidR="00037CFF" w:rsidRPr="00B318AE">
                          <w:rPr>
                            <w:rFonts w:ascii="Times New Roman" w:eastAsia="Times New Roman" w:hAnsi="Times New Roman" w:cs="Times New Roman"/>
                            <w:sz w:val="24"/>
                            <w:szCs w:val="24"/>
                            <w:lang w:val="vi-VN"/>
                          </w:rPr>
                          <w:t> Tên cơ quan, đơn vị giới thiệu người lao động</w:t>
                        </w:r>
                      </w:p>
                      <w:bookmarkStart w:id="129" w:name="_ftn11"/>
                      <w:p w:rsidR="00037CFF" w:rsidRPr="00B318AE" w:rsidRDefault="00992CD3"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fldChar w:fldCharType="begin"/>
                        </w:r>
                        <w:r w:rsidR="00037CFF"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"_ftnref11" \o "" </w:instrText>
                        </w:r>
                        <w:r w:rsidRPr="00B318AE">
                          <w:rPr>
                            <w:rFonts w:ascii="Times New Roman" w:eastAsia="Times New Roman" w:hAnsi="Times New Roman" w:cs="Times New Roman"/>
                            <w:sz w:val="24"/>
                            <w:szCs w:val="24"/>
                          </w:rPr>
                          <w:fldChar w:fldCharType="separate"/>
                        </w:r>
                        <w:r w:rsidR="00037CFF" w:rsidRPr="00B318AE">
                          <w:rPr>
                            <w:rFonts w:ascii="Times New Roman" w:eastAsia="Times New Roman" w:hAnsi="Times New Roman" w:cs="Times New Roman"/>
                            <w:color w:val="000000"/>
                            <w:sz w:val="24"/>
                            <w:szCs w:val="24"/>
                            <w:lang w:val="vi-VN"/>
                          </w:rPr>
                          <w:t>3</w:t>
                        </w:r>
                        <w:r w:rsidRPr="00B318AE">
                          <w:rPr>
                            <w:rFonts w:ascii="Times New Roman" w:eastAsia="Times New Roman" w:hAnsi="Times New Roman" w:cs="Times New Roman"/>
                            <w:sz w:val="24"/>
                            <w:szCs w:val="24"/>
                          </w:rPr>
                          <w:fldChar w:fldCharType="end"/>
                        </w:r>
                        <w:bookmarkEnd w:id="129"/>
                        <w:r w:rsidR="00037CFF" w:rsidRPr="00B318AE">
                          <w:rPr>
                            <w:rFonts w:ascii="Times New Roman" w:eastAsia="Times New Roman" w:hAnsi="Times New Roman" w:cs="Times New Roman"/>
                            <w:sz w:val="24"/>
                            <w:szCs w:val="24"/>
                            <w:lang w:val="vi-VN"/>
                          </w:rPr>
                          <w:t> Trường hợp chưa có th</w:t>
                        </w:r>
                        <w:r w:rsidR="00037CFF" w:rsidRPr="00B318AE">
                          <w:rPr>
                            <w:rFonts w:ascii="Times New Roman" w:eastAsia="Times New Roman" w:hAnsi="Times New Roman" w:cs="Times New Roman"/>
                            <w:sz w:val="24"/>
                            <w:szCs w:val="24"/>
                          </w:rPr>
                          <w:t>ẻ</w:t>
                        </w:r>
                        <w:r w:rsidR="00037CFF" w:rsidRPr="00B318AE">
                          <w:rPr>
                            <w:rFonts w:ascii="Times New Roman" w:eastAsia="Times New Roman" w:hAnsi="Times New Roman" w:cs="Times New Roman"/>
                            <w:sz w:val="24"/>
                            <w:szCs w:val="24"/>
                            <w:lang w:val="vi-VN"/>
                          </w:rPr>
                          <w:t> căn cước hoặc hộ chiếu thì ghi giấy tờ tùy thân h</w:t>
                        </w:r>
                        <w:r w:rsidR="00037CFF" w:rsidRPr="00B318AE">
                          <w:rPr>
                            <w:rFonts w:ascii="Times New Roman" w:eastAsia="Times New Roman" w:hAnsi="Times New Roman" w:cs="Times New Roman"/>
                            <w:sz w:val="24"/>
                            <w:szCs w:val="24"/>
                          </w:rPr>
                          <w:t>ợ</w:t>
                        </w:r>
                        <w:r w:rsidR="00037CFF" w:rsidRPr="00B318AE">
                          <w:rPr>
                            <w:rFonts w:ascii="Times New Roman" w:eastAsia="Times New Roman" w:hAnsi="Times New Roman" w:cs="Times New Roman"/>
                            <w:sz w:val="24"/>
                            <w:szCs w:val="24"/>
                            <w:lang w:val="vi-VN"/>
                          </w:rPr>
                          <w:t>p lệ khác (gi</w:t>
                        </w:r>
                        <w:r w:rsidR="00037CFF" w:rsidRPr="00B318AE">
                          <w:rPr>
                            <w:rFonts w:ascii="Times New Roman" w:eastAsia="Times New Roman" w:hAnsi="Times New Roman" w:cs="Times New Roman"/>
                            <w:sz w:val="24"/>
                            <w:szCs w:val="24"/>
                          </w:rPr>
                          <w:t>ấ</w:t>
                        </w:r>
                        <w:r w:rsidR="00037CFF" w:rsidRPr="00B318AE">
                          <w:rPr>
                            <w:rFonts w:ascii="Times New Roman" w:eastAsia="Times New Roman" w:hAnsi="Times New Roman" w:cs="Times New Roman"/>
                            <w:sz w:val="24"/>
                            <w:szCs w:val="24"/>
                            <w:lang w:val="vi-VN"/>
                          </w:rPr>
                          <w:t>y khai sinh, gi</w:t>
                        </w:r>
                        <w:r w:rsidR="00037CFF" w:rsidRPr="00B318AE">
                          <w:rPr>
                            <w:rFonts w:ascii="Times New Roman" w:eastAsia="Times New Roman" w:hAnsi="Times New Roman" w:cs="Times New Roman"/>
                            <w:sz w:val="24"/>
                            <w:szCs w:val="24"/>
                          </w:rPr>
                          <w:t>ấ</w:t>
                        </w:r>
                        <w:r w:rsidR="00037CFF" w:rsidRPr="00B318AE">
                          <w:rPr>
                            <w:rFonts w:ascii="Times New Roman" w:eastAsia="Times New Roman" w:hAnsi="Times New Roman" w:cs="Times New Roman"/>
                            <w:sz w:val="24"/>
                            <w:szCs w:val="24"/>
                            <w:lang w:val="vi-VN"/>
                          </w:rPr>
                          <w:t>y xác nhận c</w:t>
                        </w:r>
                        <w:r w:rsidR="00037CFF" w:rsidRPr="00B318AE">
                          <w:rPr>
                            <w:rFonts w:ascii="Times New Roman" w:eastAsia="Times New Roman" w:hAnsi="Times New Roman" w:cs="Times New Roman"/>
                            <w:sz w:val="24"/>
                            <w:szCs w:val="24"/>
                          </w:rPr>
                          <w:t>ủa</w:t>
                        </w:r>
                        <w:r w:rsidR="00037CFF" w:rsidRPr="00B318AE">
                          <w:rPr>
                            <w:rFonts w:ascii="Times New Roman" w:eastAsia="Times New Roman" w:hAnsi="Times New Roman" w:cs="Times New Roman"/>
                            <w:sz w:val="24"/>
                            <w:szCs w:val="24"/>
                            <w:lang w:val="vi-VN"/>
                          </w:rPr>
                          <w:t> công an cấp xã nơi c</w:t>
                        </w:r>
                        <w:r w:rsidR="00037CFF" w:rsidRPr="00B318AE">
                          <w:rPr>
                            <w:rFonts w:ascii="Times New Roman" w:eastAsia="Times New Roman" w:hAnsi="Times New Roman" w:cs="Times New Roman"/>
                            <w:sz w:val="24"/>
                            <w:szCs w:val="24"/>
                          </w:rPr>
                          <w:t>ư</w:t>
                        </w:r>
                        <w:r w:rsidR="00037CFF" w:rsidRPr="00B318AE">
                          <w:rPr>
                            <w:rFonts w:ascii="Times New Roman" w:eastAsia="Times New Roman" w:hAnsi="Times New Roman" w:cs="Times New Roman"/>
                            <w:sz w:val="24"/>
                            <w:szCs w:val="24"/>
                            <w:lang w:val="vi-VN"/>
                          </w:rPr>
                          <w:t> trú kèm theo ảnh có đóng dấu giáp lai </w:t>
                        </w:r>
                        <w:r w:rsidR="00037CFF" w:rsidRPr="00B318AE">
                          <w:rPr>
                            <w:rFonts w:ascii="Times New Roman" w:eastAsia="Times New Roman" w:hAnsi="Times New Roman" w:cs="Times New Roman"/>
                            <w:sz w:val="24"/>
                            <w:szCs w:val="24"/>
                          </w:rPr>
                          <w:t>tr</w:t>
                        </w:r>
                        <w:r w:rsidR="00037CFF" w:rsidRPr="00B318AE">
                          <w:rPr>
                            <w:rFonts w:ascii="Times New Roman" w:eastAsia="Times New Roman" w:hAnsi="Times New Roman" w:cs="Times New Roman"/>
                            <w:sz w:val="24"/>
                            <w:szCs w:val="24"/>
                            <w:lang w:val="vi-VN"/>
                          </w:rPr>
                          <w:t>ên </w:t>
                        </w:r>
                        <w:r w:rsidR="00037CFF" w:rsidRPr="00B318AE">
                          <w:rPr>
                            <w:rFonts w:ascii="Times New Roman" w:eastAsia="Times New Roman" w:hAnsi="Times New Roman" w:cs="Times New Roman"/>
                            <w:sz w:val="24"/>
                            <w:szCs w:val="24"/>
                          </w:rPr>
                          <w:t>ả</w:t>
                        </w:r>
                        <w:r w:rsidR="00037CFF" w:rsidRPr="00B318AE">
                          <w:rPr>
                            <w:rFonts w:ascii="Times New Roman" w:eastAsia="Times New Roman" w:hAnsi="Times New Roman" w:cs="Times New Roman"/>
                            <w:sz w:val="24"/>
                            <w:szCs w:val="24"/>
                            <w:lang w:val="vi-VN"/>
                          </w:rPr>
                          <w:t>nh)</w:t>
                        </w:r>
                      </w:p>
                      <w:bookmarkStart w:id="130" w:name="_ftn12"/>
                      <w:p w:rsidR="00037CFF" w:rsidRPr="00B318AE" w:rsidRDefault="00992CD3"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fldChar w:fldCharType="begin"/>
                        </w:r>
                        <w:r w:rsidR="00037CFF"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"_ftnref12" \o "" </w:instrText>
                        </w:r>
                        <w:r w:rsidRPr="00B318AE">
                          <w:rPr>
                            <w:rFonts w:ascii="Times New Roman" w:eastAsia="Times New Roman" w:hAnsi="Times New Roman" w:cs="Times New Roman"/>
                            <w:sz w:val="24"/>
                            <w:szCs w:val="24"/>
                          </w:rPr>
                          <w:fldChar w:fldCharType="separate"/>
                        </w:r>
                        <w:r w:rsidR="00037CFF" w:rsidRPr="00B318AE">
                          <w:rPr>
                            <w:rFonts w:ascii="Times New Roman" w:eastAsia="Times New Roman" w:hAnsi="Times New Roman" w:cs="Times New Roman"/>
                            <w:color w:val="000000"/>
                            <w:sz w:val="24"/>
                            <w:szCs w:val="24"/>
                            <w:lang w:val="vi-VN"/>
                          </w:rPr>
                          <w:t>4</w:t>
                        </w:r>
                        <w:r w:rsidRPr="00B318AE">
                          <w:rPr>
                            <w:rFonts w:ascii="Times New Roman" w:eastAsia="Times New Roman" w:hAnsi="Times New Roman" w:cs="Times New Roman"/>
                            <w:sz w:val="24"/>
                            <w:szCs w:val="24"/>
                          </w:rPr>
                          <w:fldChar w:fldCharType="end"/>
                        </w:r>
                        <w:bookmarkEnd w:id="130"/>
                        <w:r w:rsidR="00037CFF" w:rsidRPr="00B318AE">
                          <w:rPr>
                            <w:rFonts w:ascii="Times New Roman" w:eastAsia="Times New Roman" w:hAnsi="Times New Roman" w:cs="Times New Roman"/>
                            <w:sz w:val="24"/>
                            <w:szCs w:val="24"/>
                            <w:lang w:val="vi-VN"/>
                          </w:rPr>
                          <w:t> Trường hợp là thân nhân ... th</w:t>
                        </w:r>
                        <w:r w:rsidR="00037CFF" w:rsidRPr="00B318AE">
                          <w:rPr>
                            <w:rFonts w:ascii="Times New Roman" w:eastAsia="Times New Roman" w:hAnsi="Times New Roman" w:cs="Times New Roman"/>
                            <w:sz w:val="24"/>
                            <w:szCs w:val="24"/>
                          </w:rPr>
                          <w:t>ì</w:t>
                        </w:r>
                        <w:r w:rsidR="00037CFF" w:rsidRPr="00B318AE">
                          <w:rPr>
                            <w:rFonts w:ascii="Times New Roman" w:eastAsia="Times New Roman" w:hAnsi="Times New Roman" w:cs="Times New Roman"/>
                            <w:sz w:val="24"/>
                            <w:szCs w:val="24"/>
                            <w:lang w:val="vi-VN"/>
                          </w:rPr>
                          <w:t> không c</w:t>
                        </w:r>
                        <w:r w:rsidR="00037CFF" w:rsidRPr="00B318AE">
                          <w:rPr>
                            <w:rFonts w:ascii="Times New Roman" w:eastAsia="Times New Roman" w:hAnsi="Times New Roman" w:cs="Times New Roman"/>
                            <w:sz w:val="24"/>
                            <w:szCs w:val="24"/>
                          </w:rPr>
                          <w:t>ầ</w:t>
                        </w:r>
                        <w:r w:rsidR="00037CFF" w:rsidRPr="00B318AE">
                          <w:rPr>
                            <w:rFonts w:ascii="Times New Roman" w:eastAsia="Times New Roman" w:hAnsi="Times New Roman" w:cs="Times New Roman"/>
                            <w:sz w:val="24"/>
                            <w:szCs w:val="24"/>
                            <w:lang w:val="vi-VN"/>
                          </w:rPr>
                          <w:t>n khai nội dung ngh</w:t>
                        </w:r>
                        <w:r w:rsidR="00037CFF" w:rsidRPr="00B318AE">
                          <w:rPr>
                            <w:rFonts w:ascii="Times New Roman" w:eastAsia="Times New Roman" w:hAnsi="Times New Roman" w:cs="Times New Roman"/>
                            <w:sz w:val="24"/>
                            <w:szCs w:val="24"/>
                          </w:rPr>
                          <w:t>ề</w:t>
                        </w:r>
                        <w:r w:rsidR="00037CFF" w:rsidRPr="00B318AE">
                          <w:rPr>
                            <w:rFonts w:ascii="Times New Roman" w:eastAsia="Times New Roman" w:hAnsi="Times New Roman" w:cs="Times New Roman"/>
                            <w:sz w:val="24"/>
                            <w:szCs w:val="24"/>
                            <w:lang w:val="vi-VN"/>
                          </w:rPr>
                          <w:t>/công việc</w:t>
                        </w:r>
                      </w:p>
                      <w:bookmarkStart w:id="131" w:name="_ftn13"/>
                      <w:p w:rsidR="00037CFF" w:rsidRPr="00B318AE" w:rsidRDefault="00992CD3"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fldChar w:fldCharType="begin"/>
                        </w:r>
                        <w:r w:rsidR="00037CFF"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"_ftnref13" \o "" </w:instrText>
                        </w:r>
                        <w:r w:rsidRPr="00B318AE">
                          <w:rPr>
                            <w:rFonts w:ascii="Times New Roman" w:eastAsia="Times New Roman" w:hAnsi="Times New Roman" w:cs="Times New Roman"/>
                            <w:sz w:val="24"/>
                            <w:szCs w:val="24"/>
                          </w:rPr>
                          <w:fldChar w:fldCharType="separate"/>
                        </w:r>
                        <w:r w:rsidR="00037CFF" w:rsidRPr="00B318AE">
                          <w:rPr>
                            <w:rFonts w:ascii="Times New Roman" w:eastAsia="Times New Roman" w:hAnsi="Times New Roman" w:cs="Times New Roman"/>
                            <w:color w:val="000000"/>
                            <w:sz w:val="24"/>
                            <w:szCs w:val="24"/>
                            <w:lang w:val="vi-VN"/>
                          </w:rPr>
                          <w:t>5</w:t>
                        </w:r>
                        <w:r w:rsidRPr="00B318AE">
                          <w:rPr>
                            <w:rFonts w:ascii="Times New Roman" w:eastAsia="Times New Roman" w:hAnsi="Times New Roman" w:cs="Times New Roman"/>
                            <w:sz w:val="24"/>
                            <w:szCs w:val="24"/>
                          </w:rPr>
                          <w:fldChar w:fldCharType="end"/>
                        </w:r>
                        <w:bookmarkEnd w:id="131"/>
                        <w:r w:rsidR="00037CFF" w:rsidRPr="00B318AE">
                          <w:rPr>
                            <w:rFonts w:ascii="Times New Roman" w:eastAsia="Times New Roman" w:hAnsi="Times New Roman" w:cs="Times New Roman"/>
                            <w:sz w:val="24"/>
                            <w:szCs w:val="24"/>
                            <w:lang w:val="vi-VN"/>
                          </w:rPr>
                          <w:t> Ghi rõ các chế độ đang hiện hưởng và tỷ lệ; Nếu không được hư</w:t>
                        </w:r>
                        <w:r w:rsidR="00037CFF" w:rsidRPr="00B318AE">
                          <w:rPr>
                            <w:rFonts w:ascii="Times New Roman" w:eastAsia="Times New Roman" w:hAnsi="Times New Roman" w:cs="Times New Roman"/>
                            <w:sz w:val="24"/>
                            <w:szCs w:val="24"/>
                          </w:rPr>
                          <w:t>ở</w:t>
                        </w:r>
                        <w:r w:rsidR="00037CFF" w:rsidRPr="00B318AE">
                          <w:rPr>
                            <w:rFonts w:ascii="Times New Roman" w:eastAsia="Times New Roman" w:hAnsi="Times New Roman" w:cs="Times New Roman"/>
                            <w:sz w:val="24"/>
                            <w:szCs w:val="24"/>
                            <w:lang w:val="vi-VN"/>
                          </w:rPr>
                          <w:t>ng ch</w:t>
                        </w:r>
                        <w:r w:rsidR="00037CFF" w:rsidRPr="00B318AE">
                          <w:rPr>
                            <w:rFonts w:ascii="Times New Roman" w:eastAsia="Times New Roman" w:hAnsi="Times New Roman" w:cs="Times New Roman"/>
                            <w:sz w:val="24"/>
                            <w:szCs w:val="24"/>
                          </w:rPr>
                          <w:t>ế</w:t>
                        </w:r>
                        <w:r w:rsidR="00037CFF" w:rsidRPr="00B318AE">
                          <w:rPr>
                            <w:rFonts w:ascii="Times New Roman" w:eastAsia="Times New Roman" w:hAnsi="Times New Roman" w:cs="Times New Roman"/>
                            <w:sz w:val="24"/>
                            <w:szCs w:val="24"/>
                            <w:lang w:val="vi-VN"/>
                          </w:rPr>
                          <w:t> độ thì ghi là: chưa</w:t>
                        </w:r>
                      </w:p>
                      <w:bookmarkStart w:id="132" w:name="_ftn14"/>
                      <w:p w:rsidR="00037CFF" w:rsidRPr="00B318AE" w:rsidRDefault="00992CD3"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fldChar w:fldCharType="begin"/>
                        </w:r>
                        <w:r w:rsidR="00037CFF"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"_ftnref14" \o "" </w:instrText>
                        </w:r>
                        <w:r w:rsidRPr="00B318AE">
                          <w:rPr>
                            <w:rFonts w:ascii="Times New Roman" w:eastAsia="Times New Roman" w:hAnsi="Times New Roman" w:cs="Times New Roman"/>
                            <w:sz w:val="24"/>
                            <w:szCs w:val="24"/>
                          </w:rPr>
                          <w:fldChar w:fldCharType="separate"/>
                        </w:r>
                        <w:r w:rsidR="00037CFF" w:rsidRPr="00B318AE">
                          <w:rPr>
                            <w:rFonts w:ascii="Times New Roman" w:eastAsia="Times New Roman" w:hAnsi="Times New Roman" w:cs="Times New Roman"/>
                            <w:color w:val="000000"/>
                            <w:sz w:val="24"/>
                            <w:szCs w:val="24"/>
                            <w:lang w:val="vi-VN"/>
                          </w:rPr>
                          <w:t>6</w:t>
                        </w:r>
                        <w:r w:rsidRPr="00B318AE">
                          <w:rPr>
                            <w:rFonts w:ascii="Times New Roman" w:eastAsia="Times New Roman" w:hAnsi="Times New Roman" w:cs="Times New Roman"/>
                            <w:sz w:val="24"/>
                            <w:szCs w:val="24"/>
                          </w:rPr>
                          <w:fldChar w:fldCharType="end"/>
                        </w:r>
                        <w:bookmarkEnd w:id="132"/>
                        <w:r w:rsidR="00037CFF" w:rsidRPr="00B318AE">
                          <w:rPr>
                            <w:rFonts w:ascii="Times New Roman" w:eastAsia="Times New Roman" w:hAnsi="Times New Roman" w:cs="Times New Roman"/>
                            <w:sz w:val="24"/>
                            <w:szCs w:val="24"/>
                            <w:lang w:val="vi-VN"/>
                          </w:rPr>
                          <w:t> Giám định tổng hợp do tai nạn lao </w:t>
                        </w:r>
                        <w:r w:rsidR="00037CFF" w:rsidRPr="00B318AE">
                          <w:rPr>
                            <w:rFonts w:ascii="Times New Roman" w:eastAsia="Times New Roman" w:hAnsi="Times New Roman" w:cs="Times New Roman"/>
                            <w:sz w:val="24"/>
                            <w:szCs w:val="24"/>
                          </w:rPr>
                          <w:t>đ</w:t>
                        </w:r>
                        <w:r w:rsidR="00037CFF" w:rsidRPr="00B318AE">
                          <w:rPr>
                            <w:rFonts w:ascii="Times New Roman" w:eastAsia="Times New Roman" w:hAnsi="Times New Roman" w:cs="Times New Roman"/>
                            <w:sz w:val="24"/>
                            <w:szCs w:val="24"/>
                            <w:lang w:val="vi-VN"/>
                          </w:rPr>
                          <w:t>ộng và bệnh nghề nghiệp thì tích dấu [x] c</w:t>
                        </w:r>
                        <w:r w:rsidR="00037CFF" w:rsidRPr="00B318AE">
                          <w:rPr>
                            <w:rFonts w:ascii="Times New Roman" w:eastAsia="Times New Roman" w:hAnsi="Times New Roman" w:cs="Times New Roman"/>
                            <w:sz w:val="24"/>
                            <w:szCs w:val="24"/>
                          </w:rPr>
                          <w:t>ả</w:t>
                        </w:r>
                        <w:r w:rsidR="00037CFF" w:rsidRPr="00B318AE">
                          <w:rPr>
                            <w:rFonts w:ascii="Times New Roman" w:eastAsia="Times New Roman" w:hAnsi="Times New Roman" w:cs="Times New Roman"/>
                            <w:sz w:val="24"/>
                            <w:szCs w:val="24"/>
                            <w:lang w:val="vi-VN"/>
                          </w:rPr>
                          <w:t> 2 ô bệnh ngh</w:t>
                        </w:r>
                        <w:r w:rsidR="00037CFF" w:rsidRPr="00B318AE">
                          <w:rPr>
                            <w:rFonts w:ascii="Times New Roman" w:eastAsia="Times New Roman" w:hAnsi="Times New Roman" w:cs="Times New Roman"/>
                            <w:sz w:val="24"/>
                            <w:szCs w:val="24"/>
                          </w:rPr>
                          <w:t>ề</w:t>
                        </w:r>
                        <w:r w:rsidR="00037CFF" w:rsidRPr="00B318AE">
                          <w:rPr>
                            <w:rFonts w:ascii="Times New Roman" w:eastAsia="Times New Roman" w:hAnsi="Times New Roman" w:cs="Times New Roman"/>
                            <w:sz w:val="24"/>
                            <w:szCs w:val="24"/>
                            <w:lang w:val="vi-VN"/>
                          </w:rPr>
                          <w:t>nghiệp và tai nạn lao động</w:t>
                        </w:r>
                      </w:p>
                      <w:bookmarkStart w:id="133" w:name="_ftn15"/>
                      <w:p w:rsidR="00037CFF" w:rsidRPr="00B318AE" w:rsidRDefault="00992CD3"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fldChar w:fldCharType="begin"/>
                        </w:r>
                        <w:r w:rsidR="00037CFF"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"_ftnref15" \o "" </w:instrText>
                        </w:r>
                        <w:r w:rsidRPr="00B318AE">
                          <w:rPr>
                            <w:rFonts w:ascii="Times New Roman" w:eastAsia="Times New Roman" w:hAnsi="Times New Roman" w:cs="Times New Roman"/>
                            <w:sz w:val="24"/>
                            <w:szCs w:val="24"/>
                          </w:rPr>
                          <w:fldChar w:fldCharType="separate"/>
                        </w:r>
                        <w:r w:rsidR="00037CFF" w:rsidRPr="00B318AE">
                          <w:rPr>
                            <w:rFonts w:ascii="Times New Roman" w:eastAsia="Times New Roman" w:hAnsi="Times New Roman" w:cs="Times New Roman"/>
                            <w:color w:val="000000"/>
                            <w:sz w:val="24"/>
                            <w:szCs w:val="24"/>
                            <w:lang w:val="vi-VN"/>
                          </w:rPr>
                          <w:t>7</w:t>
                        </w:r>
                        <w:r w:rsidRPr="00B318AE">
                          <w:rPr>
                            <w:rFonts w:ascii="Times New Roman" w:eastAsia="Times New Roman" w:hAnsi="Times New Roman" w:cs="Times New Roman"/>
                            <w:sz w:val="24"/>
                            <w:szCs w:val="24"/>
                          </w:rPr>
                          <w:fldChar w:fldCharType="end"/>
                        </w:r>
                        <w:bookmarkEnd w:id="133"/>
                        <w:r w:rsidR="00037CFF" w:rsidRPr="00B318AE">
                          <w:rPr>
                            <w:rFonts w:ascii="Times New Roman" w:eastAsia="Times New Roman" w:hAnsi="Times New Roman" w:cs="Times New Roman"/>
                            <w:sz w:val="24"/>
                            <w:szCs w:val="24"/>
                            <w:lang w:val="vi-VN"/>
                          </w:rPr>
                          <w:t> Nội dung đề nghị giám định: cần ghi rõ tên bệnh nghề nghiệp, thương tật (theo gi</w:t>
                        </w:r>
                        <w:r w:rsidR="00037CFF" w:rsidRPr="00B318AE">
                          <w:rPr>
                            <w:rFonts w:ascii="Times New Roman" w:eastAsia="Times New Roman" w:hAnsi="Times New Roman" w:cs="Times New Roman"/>
                            <w:sz w:val="24"/>
                            <w:szCs w:val="24"/>
                          </w:rPr>
                          <w:t>ấ</w:t>
                        </w:r>
                        <w:r w:rsidR="00037CFF" w:rsidRPr="00B318AE">
                          <w:rPr>
                            <w:rFonts w:ascii="Times New Roman" w:eastAsia="Times New Roman" w:hAnsi="Times New Roman" w:cs="Times New Roman"/>
                            <w:sz w:val="24"/>
                            <w:szCs w:val="24"/>
                            <w:lang w:val="vi-VN"/>
                          </w:rPr>
                          <w:t>y ch</w:t>
                        </w:r>
                        <w:r w:rsidR="00037CFF" w:rsidRPr="00B318AE">
                          <w:rPr>
                            <w:rFonts w:ascii="Times New Roman" w:eastAsia="Times New Roman" w:hAnsi="Times New Roman" w:cs="Times New Roman"/>
                            <w:sz w:val="24"/>
                            <w:szCs w:val="24"/>
                          </w:rPr>
                          <w:t>ứ</w:t>
                        </w:r>
                        <w:r w:rsidR="00037CFF" w:rsidRPr="00B318AE">
                          <w:rPr>
                            <w:rFonts w:ascii="Times New Roman" w:eastAsia="Times New Roman" w:hAnsi="Times New Roman" w:cs="Times New Roman"/>
                            <w:sz w:val="24"/>
                            <w:szCs w:val="24"/>
                            <w:lang w:val="vi-VN"/>
                          </w:rPr>
                          <w:t>ng nhận bị thương).</w:t>
                        </w:r>
                      </w:p>
                      <w:bookmarkStart w:id="134" w:name="_ftn16"/>
                      <w:p w:rsidR="00037CFF" w:rsidRPr="00B318AE" w:rsidRDefault="00992CD3"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fldChar w:fldCharType="begin"/>
                        </w:r>
                        <w:r w:rsidR="00037CFF"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"_ftnref16" \o "" </w:instrText>
                        </w:r>
                        <w:r w:rsidRPr="00B318AE">
                          <w:rPr>
                            <w:rFonts w:ascii="Times New Roman" w:eastAsia="Times New Roman" w:hAnsi="Times New Roman" w:cs="Times New Roman"/>
                            <w:sz w:val="24"/>
                            <w:szCs w:val="24"/>
                          </w:rPr>
                          <w:fldChar w:fldCharType="separate"/>
                        </w:r>
                        <w:r w:rsidR="00037CFF" w:rsidRPr="00B318AE">
                          <w:rPr>
                            <w:rFonts w:ascii="Times New Roman" w:eastAsia="Times New Roman" w:hAnsi="Times New Roman" w:cs="Times New Roman"/>
                            <w:color w:val="000000"/>
                            <w:sz w:val="24"/>
                            <w:szCs w:val="24"/>
                            <w:lang w:val="vi-VN"/>
                          </w:rPr>
                          <w:t>1</w:t>
                        </w:r>
                        <w:r w:rsidRPr="00B318AE">
                          <w:rPr>
                            <w:rFonts w:ascii="Times New Roman" w:eastAsia="Times New Roman" w:hAnsi="Times New Roman" w:cs="Times New Roman"/>
                            <w:sz w:val="24"/>
                            <w:szCs w:val="24"/>
                          </w:rPr>
                          <w:fldChar w:fldCharType="end"/>
                        </w:r>
                        <w:bookmarkEnd w:id="134"/>
                        <w:r w:rsidR="00037CFF" w:rsidRPr="00B318AE">
                          <w:rPr>
                            <w:rFonts w:ascii="Times New Roman" w:eastAsia="Times New Roman" w:hAnsi="Times New Roman" w:cs="Times New Roman"/>
                            <w:sz w:val="24"/>
                            <w:szCs w:val="24"/>
                            <w:lang w:val="vi-VN"/>
                          </w:rPr>
                          <w:t> Ghi tên cơ </w:t>
                        </w:r>
                        <w:r w:rsidR="00037CFF" w:rsidRPr="00B318AE">
                          <w:rPr>
                            <w:rFonts w:ascii="Times New Roman" w:eastAsia="Times New Roman" w:hAnsi="Times New Roman" w:cs="Times New Roman"/>
                            <w:sz w:val="24"/>
                            <w:szCs w:val="24"/>
                          </w:rPr>
                          <w:t>quan chủ quản</w:t>
                        </w:r>
                      </w:p>
                      <w:bookmarkStart w:id="135" w:name="_ftn17"/>
                      <w:p w:rsidR="00037CFF" w:rsidRPr="00B318AE" w:rsidRDefault="00992CD3"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fldChar w:fldCharType="begin"/>
                        </w:r>
                        <w:r w:rsidR="00037CFF"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"_ftnref17" \o "" </w:instrText>
                        </w:r>
                        <w:r w:rsidRPr="00B318AE">
                          <w:rPr>
                            <w:rFonts w:ascii="Times New Roman" w:eastAsia="Times New Roman" w:hAnsi="Times New Roman" w:cs="Times New Roman"/>
                            <w:sz w:val="24"/>
                            <w:szCs w:val="24"/>
                          </w:rPr>
                          <w:fldChar w:fldCharType="separate"/>
                        </w:r>
                        <w:r w:rsidR="00037CFF" w:rsidRPr="00B318AE">
                          <w:rPr>
                            <w:rFonts w:ascii="Times New Roman" w:eastAsia="Times New Roman" w:hAnsi="Times New Roman" w:cs="Times New Roman"/>
                            <w:color w:val="000000"/>
                            <w:sz w:val="24"/>
                            <w:szCs w:val="24"/>
                            <w:lang w:val="vi-VN"/>
                          </w:rPr>
                          <w:t>2</w:t>
                        </w:r>
                        <w:r w:rsidRPr="00B318AE">
                          <w:rPr>
                            <w:rFonts w:ascii="Times New Roman" w:eastAsia="Times New Roman" w:hAnsi="Times New Roman" w:cs="Times New Roman"/>
                            <w:sz w:val="24"/>
                            <w:szCs w:val="24"/>
                          </w:rPr>
                          <w:fldChar w:fldCharType="end"/>
                        </w:r>
                        <w:bookmarkEnd w:id="135"/>
                        <w:r w:rsidR="00037CFF" w:rsidRPr="00B318AE">
                          <w:rPr>
                            <w:rFonts w:ascii="Times New Roman" w:eastAsia="Times New Roman" w:hAnsi="Times New Roman" w:cs="Times New Roman"/>
                            <w:sz w:val="24"/>
                            <w:szCs w:val="24"/>
                            <w:lang w:val="vi-VN"/>
                          </w:rPr>
                          <w:t> Trường hợp chưa có thẻ căn cước hoặc hộ chiếu thì ghi giấy tờ tùy thân hợp lệ khác (giấy khai sinh, gi</w:t>
                        </w:r>
                        <w:r w:rsidR="00037CFF" w:rsidRPr="00B318AE">
                          <w:rPr>
                            <w:rFonts w:ascii="Times New Roman" w:eastAsia="Times New Roman" w:hAnsi="Times New Roman" w:cs="Times New Roman"/>
                            <w:sz w:val="24"/>
                            <w:szCs w:val="24"/>
                          </w:rPr>
                          <w:t>ấ</w:t>
                        </w:r>
                        <w:r w:rsidR="00037CFF" w:rsidRPr="00B318AE">
                          <w:rPr>
                            <w:rFonts w:ascii="Times New Roman" w:eastAsia="Times New Roman" w:hAnsi="Times New Roman" w:cs="Times New Roman"/>
                            <w:sz w:val="24"/>
                            <w:szCs w:val="24"/>
                            <w:lang w:val="vi-VN"/>
                          </w:rPr>
                          <w:t>y xác nhận của công an cấp x</w:t>
                        </w:r>
                        <w:r w:rsidR="00037CFF" w:rsidRPr="00B318AE">
                          <w:rPr>
                            <w:rFonts w:ascii="Times New Roman" w:eastAsia="Times New Roman" w:hAnsi="Times New Roman" w:cs="Times New Roman"/>
                            <w:sz w:val="24"/>
                            <w:szCs w:val="24"/>
                          </w:rPr>
                          <w:t>ã</w:t>
                        </w:r>
                        <w:r w:rsidR="00037CFF" w:rsidRPr="00B318AE">
                          <w:rPr>
                            <w:rFonts w:ascii="Times New Roman" w:eastAsia="Times New Roman" w:hAnsi="Times New Roman" w:cs="Times New Roman"/>
                            <w:sz w:val="24"/>
                            <w:szCs w:val="24"/>
                            <w:lang w:val="vi-VN"/>
                          </w:rPr>
                          <w:t> nơi cư trú kèm theo ảnh có đóng d</w:t>
                        </w:r>
                        <w:r w:rsidR="00037CFF" w:rsidRPr="00B318AE">
                          <w:rPr>
                            <w:rFonts w:ascii="Times New Roman" w:eastAsia="Times New Roman" w:hAnsi="Times New Roman" w:cs="Times New Roman"/>
                            <w:sz w:val="24"/>
                            <w:szCs w:val="24"/>
                          </w:rPr>
                          <w:t>ấ</w:t>
                        </w:r>
                        <w:r w:rsidR="00037CFF" w:rsidRPr="00B318AE">
                          <w:rPr>
                            <w:rFonts w:ascii="Times New Roman" w:eastAsia="Times New Roman" w:hAnsi="Times New Roman" w:cs="Times New Roman"/>
                            <w:sz w:val="24"/>
                            <w:szCs w:val="24"/>
                            <w:lang w:val="vi-VN"/>
                          </w:rPr>
                          <w:t>u giáp lai trên </w:t>
                        </w:r>
                        <w:r w:rsidR="00037CFF" w:rsidRPr="00B318AE">
                          <w:rPr>
                            <w:rFonts w:ascii="Times New Roman" w:eastAsia="Times New Roman" w:hAnsi="Times New Roman" w:cs="Times New Roman"/>
                            <w:sz w:val="24"/>
                            <w:szCs w:val="24"/>
                          </w:rPr>
                          <w:t>ả</w:t>
                        </w:r>
                        <w:r w:rsidR="00037CFF" w:rsidRPr="00B318AE">
                          <w:rPr>
                            <w:rFonts w:ascii="Times New Roman" w:eastAsia="Times New Roman" w:hAnsi="Times New Roman" w:cs="Times New Roman"/>
                            <w:sz w:val="24"/>
                            <w:szCs w:val="24"/>
                            <w:lang w:val="vi-VN"/>
                          </w:rPr>
                          <w:t>nh)</w:t>
                        </w:r>
                      </w:p>
                      <w:bookmarkStart w:id="136" w:name="_ftn18"/>
                      <w:p w:rsidR="00037CFF" w:rsidRPr="00B318AE" w:rsidRDefault="00992CD3"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fldChar w:fldCharType="begin"/>
                        </w:r>
                        <w:r w:rsidR="00037CFF"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"_ftnref18" \o "" </w:instrText>
                        </w:r>
                        <w:r w:rsidRPr="00B318AE">
                          <w:rPr>
                            <w:rFonts w:ascii="Times New Roman" w:eastAsia="Times New Roman" w:hAnsi="Times New Roman" w:cs="Times New Roman"/>
                            <w:sz w:val="24"/>
                            <w:szCs w:val="24"/>
                          </w:rPr>
                          <w:fldChar w:fldCharType="separate"/>
                        </w:r>
                        <w:r w:rsidR="00037CFF" w:rsidRPr="00B318AE">
                          <w:rPr>
                            <w:rFonts w:ascii="Times New Roman" w:eastAsia="Times New Roman" w:hAnsi="Times New Roman" w:cs="Times New Roman"/>
                            <w:color w:val="000000"/>
                            <w:sz w:val="24"/>
                            <w:szCs w:val="24"/>
                            <w:lang w:val="vi-VN"/>
                          </w:rPr>
                          <w:t>1</w:t>
                        </w:r>
                        <w:r w:rsidRPr="00B318AE">
                          <w:rPr>
                            <w:rFonts w:ascii="Times New Roman" w:eastAsia="Times New Roman" w:hAnsi="Times New Roman" w:cs="Times New Roman"/>
                            <w:sz w:val="24"/>
                            <w:szCs w:val="24"/>
                          </w:rPr>
                          <w:fldChar w:fldCharType="end"/>
                        </w:r>
                        <w:bookmarkEnd w:id="136"/>
                        <w:r w:rsidR="00037CFF" w:rsidRPr="00B318AE">
                          <w:rPr>
                            <w:rFonts w:ascii="Times New Roman" w:eastAsia="Times New Roman" w:hAnsi="Times New Roman" w:cs="Times New Roman"/>
                            <w:sz w:val="24"/>
                            <w:szCs w:val="24"/>
                            <w:lang w:val="vi-VN"/>
                          </w:rPr>
                          <w:t> Trường hợp chưa có th</w:t>
                        </w:r>
                        <w:r w:rsidR="00037CFF" w:rsidRPr="00B318AE">
                          <w:rPr>
                            <w:rFonts w:ascii="Times New Roman" w:eastAsia="Times New Roman" w:hAnsi="Times New Roman" w:cs="Times New Roman"/>
                            <w:sz w:val="24"/>
                            <w:szCs w:val="24"/>
                          </w:rPr>
                          <w:t>ẻ</w:t>
                        </w:r>
                        <w:r w:rsidR="00037CFF" w:rsidRPr="00B318AE">
                          <w:rPr>
                            <w:rFonts w:ascii="Times New Roman" w:eastAsia="Times New Roman" w:hAnsi="Times New Roman" w:cs="Times New Roman"/>
                            <w:sz w:val="24"/>
                            <w:szCs w:val="24"/>
                            <w:lang w:val="vi-VN"/>
                          </w:rPr>
                          <w:t> căn cước hoặc hộ chiếu thì ghi giấy tờ tùy thân hợp lệ khác (giấy khai sinh, giấy xác nhận của công an cấp xã nơi cư trú kèm theo </w:t>
                        </w:r>
                        <w:r w:rsidR="00037CFF" w:rsidRPr="00B318AE">
                          <w:rPr>
                            <w:rFonts w:ascii="Times New Roman" w:eastAsia="Times New Roman" w:hAnsi="Times New Roman" w:cs="Times New Roman"/>
                            <w:sz w:val="24"/>
                            <w:szCs w:val="24"/>
                          </w:rPr>
                          <w:t>ản</w:t>
                        </w:r>
                        <w:r w:rsidR="00037CFF" w:rsidRPr="00B318AE">
                          <w:rPr>
                            <w:rFonts w:ascii="Times New Roman" w:eastAsia="Times New Roman" w:hAnsi="Times New Roman" w:cs="Times New Roman"/>
                            <w:sz w:val="24"/>
                            <w:szCs w:val="24"/>
                            <w:lang w:val="vi-VN"/>
                          </w:rPr>
                          <w:t>h có đóng dấu giáp lai </w:t>
                        </w:r>
                        <w:r w:rsidR="00037CFF" w:rsidRPr="00B318AE">
                          <w:rPr>
                            <w:rFonts w:ascii="Times New Roman" w:eastAsia="Times New Roman" w:hAnsi="Times New Roman" w:cs="Times New Roman"/>
                            <w:sz w:val="24"/>
                            <w:szCs w:val="24"/>
                          </w:rPr>
                          <w:t>trên ả</w:t>
                        </w:r>
                        <w:r w:rsidR="00037CFF" w:rsidRPr="00B318AE">
                          <w:rPr>
                            <w:rFonts w:ascii="Times New Roman" w:eastAsia="Times New Roman" w:hAnsi="Times New Roman" w:cs="Times New Roman"/>
                            <w:sz w:val="24"/>
                            <w:szCs w:val="24"/>
                            <w:lang w:val="vi-VN"/>
                          </w:rPr>
                          <w:t>nh)</w:t>
                        </w:r>
                      </w:p>
                      <w:bookmarkStart w:id="137" w:name="_ftn19"/>
                      <w:p w:rsidR="00037CFF" w:rsidRPr="00B318AE" w:rsidRDefault="00992CD3"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fldChar w:fldCharType="begin"/>
                        </w:r>
                        <w:r w:rsidR="00037CFF"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"_ftnref19" \o "" </w:instrText>
                        </w:r>
                        <w:r w:rsidRPr="00B318AE">
                          <w:rPr>
                            <w:rFonts w:ascii="Times New Roman" w:eastAsia="Times New Roman" w:hAnsi="Times New Roman" w:cs="Times New Roman"/>
                            <w:sz w:val="24"/>
                            <w:szCs w:val="24"/>
                          </w:rPr>
                          <w:fldChar w:fldCharType="separate"/>
                        </w:r>
                        <w:r w:rsidR="00037CFF" w:rsidRPr="00B318AE">
                          <w:rPr>
                            <w:rFonts w:ascii="Times New Roman" w:eastAsia="Times New Roman" w:hAnsi="Times New Roman" w:cs="Times New Roman"/>
                            <w:color w:val="000000"/>
                            <w:sz w:val="24"/>
                            <w:szCs w:val="24"/>
                            <w:lang w:val="vi-VN"/>
                          </w:rPr>
                          <w:t>2</w:t>
                        </w:r>
                        <w:r w:rsidRPr="00B318AE">
                          <w:rPr>
                            <w:rFonts w:ascii="Times New Roman" w:eastAsia="Times New Roman" w:hAnsi="Times New Roman" w:cs="Times New Roman"/>
                            <w:sz w:val="24"/>
                            <w:szCs w:val="24"/>
                          </w:rPr>
                          <w:fldChar w:fldCharType="end"/>
                        </w:r>
                        <w:bookmarkEnd w:id="137"/>
                        <w:r w:rsidR="00037CFF" w:rsidRPr="00B318AE">
                          <w:rPr>
                            <w:rFonts w:ascii="Times New Roman" w:eastAsia="Times New Roman" w:hAnsi="Times New Roman" w:cs="Times New Roman"/>
                            <w:sz w:val="24"/>
                            <w:szCs w:val="24"/>
                            <w:lang w:val="vi-VN"/>
                          </w:rPr>
                          <w:t> Trường hợp là thân nhân ... thì không c</w:t>
                        </w:r>
                        <w:r w:rsidR="00037CFF" w:rsidRPr="00B318AE">
                          <w:rPr>
                            <w:rFonts w:ascii="Times New Roman" w:eastAsia="Times New Roman" w:hAnsi="Times New Roman" w:cs="Times New Roman"/>
                            <w:sz w:val="24"/>
                            <w:szCs w:val="24"/>
                          </w:rPr>
                          <w:t>ầ</w:t>
                        </w:r>
                        <w:r w:rsidR="00037CFF" w:rsidRPr="00B318AE">
                          <w:rPr>
                            <w:rFonts w:ascii="Times New Roman" w:eastAsia="Times New Roman" w:hAnsi="Times New Roman" w:cs="Times New Roman"/>
                            <w:sz w:val="24"/>
                            <w:szCs w:val="24"/>
                            <w:lang w:val="vi-VN"/>
                          </w:rPr>
                          <w:t>n khai nội dung nghề/công việc</w:t>
                        </w:r>
                      </w:p>
                      <w:bookmarkStart w:id="138" w:name="_ftn20"/>
                      <w:p w:rsidR="00037CFF" w:rsidRPr="00B318AE" w:rsidRDefault="00992CD3"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fldChar w:fldCharType="begin"/>
                        </w:r>
                        <w:r w:rsidR="00037CFF"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"_ftnref20" \o "" </w:instrText>
                        </w:r>
                        <w:r w:rsidRPr="00B318AE">
                          <w:rPr>
                            <w:rFonts w:ascii="Times New Roman" w:eastAsia="Times New Roman" w:hAnsi="Times New Roman" w:cs="Times New Roman"/>
                            <w:sz w:val="24"/>
                            <w:szCs w:val="24"/>
                          </w:rPr>
                          <w:fldChar w:fldCharType="separate"/>
                        </w:r>
                        <w:r w:rsidR="00037CFF" w:rsidRPr="00B318AE">
                          <w:rPr>
                            <w:rFonts w:ascii="Times New Roman" w:eastAsia="Times New Roman" w:hAnsi="Times New Roman" w:cs="Times New Roman"/>
                            <w:color w:val="000000"/>
                            <w:sz w:val="24"/>
                            <w:szCs w:val="24"/>
                            <w:lang w:val="vi-VN"/>
                          </w:rPr>
                          <w:t>1</w:t>
                        </w:r>
                        <w:r w:rsidRPr="00B318AE">
                          <w:rPr>
                            <w:rFonts w:ascii="Times New Roman" w:eastAsia="Times New Roman" w:hAnsi="Times New Roman" w:cs="Times New Roman"/>
                            <w:sz w:val="24"/>
                            <w:szCs w:val="24"/>
                          </w:rPr>
                          <w:fldChar w:fldCharType="end"/>
                        </w:r>
                        <w:bookmarkEnd w:id="138"/>
                        <w:r w:rsidR="00037CFF" w:rsidRPr="00B318AE">
                          <w:rPr>
                            <w:rFonts w:ascii="Times New Roman" w:eastAsia="Times New Roman" w:hAnsi="Times New Roman" w:cs="Times New Roman"/>
                            <w:sz w:val="24"/>
                            <w:szCs w:val="24"/>
                            <w:lang w:val="vi-VN"/>
                          </w:rPr>
                          <w:t> Tên cơ quan tiếp nhận hồ sơ. Đóng dấu treo trên tên của cơ quan tiếp nhận hồ sơ</w:t>
                        </w:r>
                      </w:p>
                      <w:bookmarkStart w:id="139" w:name="_ftn21"/>
                      <w:p w:rsidR="00037CFF" w:rsidRPr="00B318AE" w:rsidRDefault="00992CD3"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fldChar w:fldCharType="begin"/>
                        </w:r>
                        <w:r w:rsidR="00037CFF"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"_ftnref21" \o "" </w:instrText>
                        </w:r>
                        <w:r w:rsidRPr="00B318AE">
                          <w:rPr>
                            <w:rFonts w:ascii="Times New Roman" w:eastAsia="Times New Roman" w:hAnsi="Times New Roman" w:cs="Times New Roman"/>
                            <w:sz w:val="24"/>
                            <w:szCs w:val="24"/>
                          </w:rPr>
                          <w:fldChar w:fldCharType="separate"/>
                        </w:r>
                        <w:r w:rsidR="00037CFF" w:rsidRPr="00B318AE">
                          <w:rPr>
                            <w:rFonts w:ascii="Times New Roman" w:eastAsia="Times New Roman" w:hAnsi="Times New Roman" w:cs="Times New Roman"/>
                            <w:color w:val="000000"/>
                            <w:sz w:val="24"/>
                            <w:szCs w:val="24"/>
                            <w:lang w:val="vi-VN"/>
                          </w:rPr>
                          <w:t>2</w:t>
                        </w:r>
                        <w:r w:rsidRPr="00B318AE">
                          <w:rPr>
                            <w:rFonts w:ascii="Times New Roman" w:eastAsia="Times New Roman" w:hAnsi="Times New Roman" w:cs="Times New Roman"/>
                            <w:sz w:val="24"/>
                            <w:szCs w:val="24"/>
                          </w:rPr>
                          <w:fldChar w:fldCharType="end"/>
                        </w:r>
                        <w:bookmarkEnd w:id="139"/>
                        <w:r w:rsidR="00037CFF" w:rsidRPr="00B318AE">
                          <w:rPr>
                            <w:rFonts w:ascii="Times New Roman" w:eastAsia="Times New Roman" w:hAnsi="Times New Roman" w:cs="Times New Roman"/>
                            <w:sz w:val="24"/>
                            <w:szCs w:val="24"/>
                            <w:lang w:val="vi-VN"/>
                          </w:rPr>
                          <w:t> Địa danh</w:t>
                        </w:r>
                      </w:p>
                      <w:bookmarkStart w:id="140" w:name="_ftn22"/>
                      <w:p w:rsidR="00037CFF" w:rsidRPr="00B318AE" w:rsidRDefault="00992CD3"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fldChar w:fldCharType="begin"/>
                        </w:r>
                        <w:r w:rsidR="00037CFF"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"_ftnref22" \o "" </w:instrText>
                        </w:r>
                        <w:r w:rsidRPr="00B318AE">
                          <w:rPr>
                            <w:rFonts w:ascii="Times New Roman" w:eastAsia="Times New Roman" w:hAnsi="Times New Roman" w:cs="Times New Roman"/>
                            <w:sz w:val="24"/>
                            <w:szCs w:val="24"/>
                          </w:rPr>
                          <w:fldChar w:fldCharType="separate"/>
                        </w:r>
                        <w:r w:rsidR="00037CFF" w:rsidRPr="00B318AE">
                          <w:rPr>
                            <w:rFonts w:ascii="Times New Roman" w:eastAsia="Times New Roman" w:hAnsi="Times New Roman" w:cs="Times New Roman"/>
                            <w:color w:val="000000"/>
                            <w:sz w:val="24"/>
                            <w:szCs w:val="24"/>
                            <w:lang w:val="vi-VN"/>
                          </w:rPr>
                          <w:t>3</w:t>
                        </w:r>
                        <w:r w:rsidRPr="00B318AE">
                          <w:rPr>
                            <w:rFonts w:ascii="Times New Roman" w:eastAsia="Times New Roman" w:hAnsi="Times New Roman" w:cs="Times New Roman"/>
                            <w:sz w:val="24"/>
                            <w:szCs w:val="24"/>
                          </w:rPr>
                          <w:fldChar w:fldCharType="end"/>
                        </w:r>
                        <w:bookmarkEnd w:id="140"/>
                        <w:r w:rsidR="00037CFF" w:rsidRPr="00B318AE">
                          <w:rPr>
                            <w:rFonts w:ascii="Times New Roman" w:eastAsia="Times New Roman" w:hAnsi="Times New Roman" w:cs="Times New Roman"/>
                            <w:sz w:val="24"/>
                            <w:szCs w:val="24"/>
                            <w:lang w:val="vi-VN"/>
                          </w:rPr>
                          <w:t> Liệt kê đầy đ</w:t>
                        </w:r>
                        <w:r w:rsidR="00037CFF" w:rsidRPr="00B318AE">
                          <w:rPr>
                            <w:rFonts w:ascii="Times New Roman" w:eastAsia="Times New Roman" w:hAnsi="Times New Roman" w:cs="Times New Roman"/>
                            <w:sz w:val="24"/>
                            <w:szCs w:val="24"/>
                          </w:rPr>
                          <w:t>ủ</w:t>
                        </w:r>
                        <w:r w:rsidR="00037CFF" w:rsidRPr="00B318AE">
                          <w:rPr>
                            <w:rFonts w:ascii="Times New Roman" w:eastAsia="Times New Roman" w:hAnsi="Times New Roman" w:cs="Times New Roman"/>
                            <w:sz w:val="24"/>
                            <w:szCs w:val="24"/>
                            <w:lang w:val="vi-VN"/>
                          </w:rPr>
                          <w:t> tên các giấy tờ </w:t>
                        </w:r>
                        <w:r w:rsidR="00037CFF" w:rsidRPr="00B318AE">
                          <w:rPr>
                            <w:rFonts w:ascii="Times New Roman" w:eastAsia="Times New Roman" w:hAnsi="Times New Roman" w:cs="Times New Roman"/>
                            <w:sz w:val="24"/>
                            <w:szCs w:val="24"/>
                          </w:rPr>
                          <w:t>tr</w:t>
                        </w:r>
                        <w:r w:rsidR="00037CFF" w:rsidRPr="00B318AE">
                          <w:rPr>
                            <w:rFonts w:ascii="Times New Roman" w:eastAsia="Times New Roman" w:hAnsi="Times New Roman" w:cs="Times New Roman"/>
                            <w:sz w:val="24"/>
                            <w:szCs w:val="24"/>
                            <w:lang w:val="vi-VN"/>
                          </w:rPr>
                          <w:t>ong hồ sơ đề nghị giám định mà tổ chức, cá nhân nộp</w:t>
                        </w:r>
                      </w:p>
                      <w:bookmarkStart w:id="141" w:name="_ftn23"/>
                      <w:p w:rsidR="00037CFF" w:rsidRPr="00B318AE" w:rsidRDefault="00992CD3"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fldChar w:fldCharType="begin"/>
                        </w:r>
                        <w:r w:rsidR="00037CFF"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"_ftnref23" \o "" </w:instrText>
                        </w:r>
                        <w:r w:rsidRPr="00B318AE">
                          <w:rPr>
                            <w:rFonts w:ascii="Times New Roman" w:eastAsia="Times New Roman" w:hAnsi="Times New Roman" w:cs="Times New Roman"/>
                            <w:sz w:val="24"/>
                            <w:szCs w:val="24"/>
                          </w:rPr>
                          <w:fldChar w:fldCharType="separate"/>
                        </w:r>
                        <w:r w:rsidR="00037CFF" w:rsidRPr="00B318AE">
                          <w:rPr>
                            <w:rFonts w:ascii="Times New Roman" w:eastAsia="Times New Roman" w:hAnsi="Times New Roman" w:cs="Times New Roman"/>
                            <w:color w:val="000000"/>
                            <w:sz w:val="24"/>
                            <w:szCs w:val="24"/>
                            <w:lang w:val="vi-VN"/>
                          </w:rPr>
                          <w:t>1</w:t>
                        </w:r>
                        <w:r w:rsidRPr="00B318AE">
                          <w:rPr>
                            <w:rFonts w:ascii="Times New Roman" w:eastAsia="Times New Roman" w:hAnsi="Times New Roman" w:cs="Times New Roman"/>
                            <w:sz w:val="24"/>
                            <w:szCs w:val="24"/>
                          </w:rPr>
                          <w:fldChar w:fldCharType="end"/>
                        </w:r>
                        <w:bookmarkEnd w:id="141"/>
                        <w:r w:rsidR="00037CFF" w:rsidRPr="00B318AE">
                          <w:rPr>
                            <w:rFonts w:ascii="Times New Roman" w:eastAsia="Times New Roman" w:hAnsi="Times New Roman" w:cs="Times New Roman"/>
                            <w:sz w:val="24"/>
                            <w:szCs w:val="24"/>
                            <w:lang w:val="vi-VN"/>
                          </w:rPr>
                          <w:t> Ghi rõ tình trạng, bệnh lý và hướng dẫn chuyên môn c</w:t>
                        </w:r>
                        <w:r w:rsidR="00037CFF" w:rsidRPr="00B318AE">
                          <w:rPr>
                            <w:rFonts w:ascii="Times New Roman" w:eastAsia="Times New Roman" w:hAnsi="Times New Roman" w:cs="Times New Roman"/>
                            <w:sz w:val="24"/>
                            <w:szCs w:val="24"/>
                          </w:rPr>
                          <w:t>ủ</w:t>
                        </w:r>
                        <w:r w:rsidR="00037CFF" w:rsidRPr="00B318AE">
                          <w:rPr>
                            <w:rFonts w:ascii="Times New Roman" w:eastAsia="Times New Roman" w:hAnsi="Times New Roman" w:cs="Times New Roman"/>
                            <w:sz w:val="24"/>
                            <w:szCs w:val="24"/>
                            <w:lang w:val="vi-VN"/>
                          </w:rPr>
                          <w:t>a Bộ Y </w:t>
                        </w:r>
                        <w:r w:rsidR="00037CFF" w:rsidRPr="00B318AE">
                          <w:rPr>
                            <w:rFonts w:ascii="Times New Roman" w:eastAsia="Times New Roman" w:hAnsi="Times New Roman" w:cs="Times New Roman"/>
                            <w:sz w:val="24"/>
                            <w:szCs w:val="24"/>
                          </w:rPr>
                          <w:t>t</w:t>
                        </w:r>
                        <w:r w:rsidR="00037CFF" w:rsidRPr="00B318AE">
                          <w:rPr>
                            <w:rFonts w:ascii="Times New Roman" w:eastAsia="Times New Roman" w:hAnsi="Times New Roman" w:cs="Times New Roman"/>
                            <w:sz w:val="24"/>
                            <w:szCs w:val="24"/>
                            <w:lang w:val="vi-VN"/>
                          </w:rPr>
                          <w:t>ế</w:t>
                        </w:r>
                      </w:p>
                      <w:bookmarkStart w:id="142" w:name="_ftn24"/>
                      <w:p w:rsidR="00037CFF" w:rsidRPr="00B318AE" w:rsidRDefault="00992CD3"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fldChar w:fldCharType="begin"/>
                        </w:r>
                        <w:r w:rsidR="00037CFF"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"_ftnref24" \o "" </w:instrText>
                        </w:r>
                        <w:r w:rsidRPr="00B318AE">
                          <w:rPr>
                            <w:rFonts w:ascii="Times New Roman" w:eastAsia="Times New Roman" w:hAnsi="Times New Roman" w:cs="Times New Roman"/>
                            <w:sz w:val="24"/>
                            <w:szCs w:val="24"/>
                          </w:rPr>
                          <w:fldChar w:fldCharType="separate"/>
                        </w:r>
                        <w:r w:rsidR="00037CFF" w:rsidRPr="00B318AE">
                          <w:rPr>
                            <w:rFonts w:ascii="Times New Roman" w:eastAsia="Times New Roman" w:hAnsi="Times New Roman" w:cs="Times New Roman"/>
                            <w:color w:val="000000"/>
                            <w:sz w:val="24"/>
                            <w:szCs w:val="24"/>
                            <w:lang w:val="vi-VN"/>
                          </w:rPr>
                          <w:t>2</w:t>
                        </w:r>
                        <w:r w:rsidRPr="00B318AE">
                          <w:rPr>
                            <w:rFonts w:ascii="Times New Roman" w:eastAsia="Times New Roman" w:hAnsi="Times New Roman" w:cs="Times New Roman"/>
                            <w:sz w:val="24"/>
                            <w:szCs w:val="24"/>
                          </w:rPr>
                          <w:fldChar w:fldCharType="end"/>
                        </w:r>
                        <w:bookmarkEnd w:id="142"/>
                        <w:r w:rsidR="00037CFF" w:rsidRPr="00B318AE">
                          <w:rPr>
                            <w:rFonts w:ascii="Times New Roman" w:eastAsia="Times New Roman" w:hAnsi="Times New Roman" w:cs="Times New Roman"/>
                            <w:sz w:val="24"/>
                            <w:szCs w:val="24"/>
                            <w:lang w:val="vi-VN"/>
                          </w:rPr>
                          <w:t> Trường hợp y, bác sỹ có chữ ký điện t</w:t>
                        </w:r>
                        <w:r w:rsidR="00037CFF" w:rsidRPr="00B318AE">
                          <w:rPr>
                            <w:rFonts w:ascii="Times New Roman" w:eastAsia="Times New Roman" w:hAnsi="Times New Roman" w:cs="Times New Roman"/>
                            <w:sz w:val="24"/>
                            <w:szCs w:val="24"/>
                          </w:rPr>
                          <w:t>ử</w:t>
                        </w:r>
                      </w:p>
                      <w:bookmarkStart w:id="143" w:name="_ftn25"/>
                      <w:p w:rsidR="00037CFF" w:rsidRPr="00B318AE" w:rsidRDefault="00992CD3"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fldChar w:fldCharType="begin"/>
                        </w:r>
                        <w:r w:rsidR="00037CFF"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"_ftnref25" \o "" </w:instrText>
                        </w:r>
                        <w:r w:rsidRPr="00B318AE">
                          <w:rPr>
                            <w:rFonts w:ascii="Times New Roman" w:eastAsia="Times New Roman" w:hAnsi="Times New Roman" w:cs="Times New Roman"/>
                            <w:sz w:val="24"/>
                            <w:szCs w:val="24"/>
                          </w:rPr>
                          <w:fldChar w:fldCharType="separate"/>
                        </w:r>
                        <w:r w:rsidR="00037CFF" w:rsidRPr="00B318AE">
                          <w:rPr>
                            <w:rFonts w:ascii="Times New Roman" w:eastAsia="Times New Roman" w:hAnsi="Times New Roman" w:cs="Times New Roman"/>
                            <w:color w:val="000000"/>
                            <w:sz w:val="24"/>
                            <w:szCs w:val="24"/>
                            <w:lang w:val="vi-VN"/>
                          </w:rPr>
                          <w:t>1</w:t>
                        </w:r>
                        <w:r w:rsidRPr="00B318AE">
                          <w:rPr>
                            <w:rFonts w:ascii="Times New Roman" w:eastAsia="Times New Roman" w:hAnsi="Times New Roman" w:cs="Times New Roman"/>
                            <w:sz w:val="24"/>
                            <w:szCs w:val="24"/>
                          </w:rPr>
                          <w:fldChar w:fldCharType="end"/>
                        </w:r>
                        <w:bookmarkEnd w:id="143"/>
                        <w:r w:rsidR="00037CFF" w:rsidRPr="00B318AE">
                          <w:rPr>
                            <w:rFonts w:ascii="Times New Roman" w:eastAsia="Times New Roman" w:hAnsi="Times New Roman" w:cs="Times New Roman"/>
                            <w:sz w:val="24"/>
                            <w:szCs w:val="24"/>
                            <w:lang w:val="vi-VN"/>
                          </w:rPr>
                          <w:t> Ghi r</w:t>
                        </w:r>
                        <w:r w:rsidR="00037CFF" w:rsidRPr="00B318AE">
                          <w:rPr>
                            <w:rFonts w:ascii="Times New Roman" w:eastAsia="Times New Roman" w:hAnsi="Times New Roman" w:cs="Times New Roman"/>
                            <w:sz w:val="24"/>
                            <w:szCs w:val="24"/>
                          </w:rPr>
                          <w:t>õ</w:t>
                        </w:r>
                        <w:r w:rsidR="00037CFF" w:rsidRPr="00B318AE">
                          <w:rPr>
                            <w:rFonts w:ascii="Times New Roman" w:eastAsia="Times New Roman" w:hAnsi="Times New Roman" w:cs="Times New Roman"/>
                            <w:sz w:val="24"/>
                            <w:szCs w:val="24"/>
                            <w:lang w:val="vi-VN"/>
                          </w:rPr>
                          <w:t> tình trạng bệnh lý v</w:t>
                        </w:r>
                        <w:r w:rsidR="00037CFF" w:rsidRPr="00B318AE">
                          <w:rPr>
                            <w:rFonts w:ascii="Times New Roman" w:eastAsia="Times New Roman" w:hAnsi="Times New Roman" w:cs="Times New Roman"/>
                            <w:sz w:val="24"/>
                            <w:szCs w:val="24"/>
                          </w:rPr>
                          <w:t>à</w:t>
                        </w:r>
                        <w:r w:rsidR="00037CFF" w:rsidRPr="00B318AE">
                          <w:rPr>
                            <w:rFonts w:ascii="Times New Roman" w:eastAsia="Times New Roman" w:hAnsi="Times New Roman" w:cs="Times New Roman"/>
                            <w:sz w:val="24"/>
                            <w:szCs w:val="24"/>
                            <w:lang w:val="vi-VN"/>
                          </w:rPr>
                          <w:t> hướng dẫn chuyên môn c</w:t>
                        </w:r>
                        <w:r w:rsidR="00037CFF" w:rsidRPr="00B318AE">
                          <w:rPr>
                            <w:rFonts w:ascii="Times New Roman" w:eastAsia="Times New Roman" w:hAnsi="Times New Roman" w:cs="Times New Roman"/>
                            <w:sz w:val="24"/>
                            <w:szCs w:val="24"/>
                          </w:rPr>
                          <w:t>ủ</w:t>
                        </w:r>
                        <w:r w:rsidR="00037CFF" w:rsidRPr="00B318AE">
                          <w:rPr>
                            <w:rFonts w:ascii="Times New Roman" w:eastAsia="Times New Roman" w:hAnsi="Times New Roman" w:cs="Times New Roman"/>
                            <w:sz w:val="24"/>
                            <w:szCs w:val="24"/>
                            <w:lang w:val="vi-VN"/>
                          </w:rPr>
                          <w:t>a Bộ Y tế đồng thời ghi tên bệnh. Đối với bệnh c</w:t>
                        </w:r>
                        <w:r w:rsidR="00037CFF" w:rsidRPr="00B318AE">
                          <w:rPr>
                            <w:rFonts w:ascii="Times New Roman" w:eastAsia="Times New Roman" w:hAnsi="Times New Roman" w:cs="Times New Roman"/>
                            <w:sz w:val="24"/>
                            <w:szCs w:val="24"/>
                          </w:rPr>
                          <w:t>ầ</w:t>
                        </w:r>
                        <w:r w:rsidR="00037CFF" w:rsidRPr="00B318AE">
                          <w:rPr>
                            <w:rFonts w:ascii="Times New Roman" w:eastAsia="Times New Roman" w:hAnsi="Times New Roman" w:cs="Times New Roman"/>
                            <w:sz w:val="24"/>
                            <w:szCs w:val="24"/>
                            <w:lang w:val="vi-VN"/>
                          </w:rPr>
                          <w:t>n chữa trị d</w:t>
                        </w:r>
                        <w:r w:rsidR="00037CFF" w:rsidRPr="00B318AE">
                          <w:rPr>
                            <w:rFonts w:ascii="Times New Roman" w:eastAsia="Times New Roman" w:hAnsi="Times New Roman" w:cs="Times New Roman"/>
                            <w:sz w:val="24"/>
                            <w:szCs w:val="24"/>
                          </w:rPr>
                          <w:t>à</w:t>
                        </w:r>
                        <w:r w:rsidR="00037CFF" w:rsidRPr="00B318AE">
                          <w:rPr>
                            <w:rFonts w:ascii="Times New Roman" w:eastAsia="Times New Roman" w:hAnsi="Times New Roman" w:cs="Times New Roman"/>
                            <w:sz w:val="24"/>
                            <w:szCs w:val="24"/>
                            <w:lang w:val="vi-VN"/>
                          </w:rPr>
                          <w:t>i ngày ghi mã bệnh. Tr</w:t>
                        </w:r>
                        <w:r w:rsidR="00037CFF" w:rsidRPr="00B318AE">
                          <w:rPr>
                            <w:rFonts w:ascii="Times New Roman" w:eastAsia="Times New Roman" w:hAnsi="Times New Roman" w:cs="Times New Roman"/>
                            <w:sz w:val="24"/>
                            <w:szCs w:val="24"/>
                          </w:rPr>
                          <w:t>ư</w:t>
                        </w:r>
                        <w:r w:rsidR="00037CFF" w:rsidRPr="00B318AE">
                          <w:rPr>
                            <w:rFonts w:ascii="Times New Roman" w:eastAsia="Times New Roman" w:hAnsi="Times New Roman" w:cs="Times New Roman"/>
                            <w:sz w:val="24"/>
                            <w:szCs w:val="24"/>
                            <w:lang w:val="vi-VN"/>
                          </w:rPr>
                          <w:t>ờng hợp chưa có mã bệnh thì ghi đầy đ</w:t>
                        </w:r>
                        <w:r w:rsidR="00037CFF" w:rsidRPr="00B318AE">
                          <w:rPr>
                            <w:rFonts w:ascii="Times New Roman" w:eastAsia="Times New Roman" w:hAnsi="Times New Roman" w:cs="Times New Roman"/>
                            <w:sz w:val="24"/>
                            <w:szCs w:val="24"/>
                          </w:rPr>
                          <w:t>ủ</w:t>
                        </w:r>
                        <w:r w:rsidR="00037CFF" w:rsidRPr="00B318AE">
                          <w:rPr>
                            <w:rFonts w:ascii="Times New Roman" w:eastAsia="Times New Roman" w:hAnsi="Times New Roman" w:cs="Times New Roman"/>
                            <w:sz w:val="24"/>
                            <w:szCs w:val="24"/>
                            <w:lang w:val="vi-VN"/>
                          </w:rPr>
                          <w:t xml:space="preserve"> tên </w:t>
                        </w:r>
                        <w:r w:rsidR="00037CFF" w:rsidRPr="00B318AE">
                          <w:rPr>
                            <w:rFonts w:ascii="Times New Roman" w:eastAsia="Times New Roman" w:hAnsi="Times New Roman" w:cs="Times New Roman"/>
                            <w:sz w:val="24"/>
                            <w:szCs w:val="24"/>
                            <w:lang w:val="vi-VN"/>
                          </w:rPr>
                          <w:lastRenderedPageBreak/>
                          <w:t>bệnh theo quy định tại Phụ lục 1 ban hành kèm theo Thông tư này.</w:t>
                        </w:r>
                      </w:p>
                      <w:bookmarkStart w:id="144" w:name="_ftn26"/>
                      <w:p w:rsidR="00037CFF" w:rsidRPr="00B318AE" w:rsidRDefault="00992CD3"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fldChar w:fldCharType="begin"/>
                        </w:r>
                        <w:r w:rsidR="00037CFF"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"_ftnref26" \o "" </w:instrText>
                        </w:r>
                        <w:r w:rsidRPr="00B318AE">
                          <w:rPr>
                            <w:rFonts w:ascii="Times New Roman" w:eastAsia="Times New Roman" w:hAnsi="Times New Roman" w:cs="Times New Roman"/>
                            <w:sz w:val="24"/>
                            <w:szCs w:val="24"/>
                          </w:rPr>
                          <w:fldChar w:fldCharType="separate"/>
                        </w:r>
                        <w:r w:rsidR="00037CFF" w:rsidRPr="00B318AE">
                          <w:rPr>
                            <w:rFonts w:ascii="Times New Roman" w:eastAsia="Times New Roman" w:hAnsi="Times New Roman" w:cs="Times New Roman"/>
                            <w:color w:val="000000"/>
                            <w:sz w:val="24"/>
                            <w:szCs w:val="24"/>
                            <w:lang w:val="vi-VN"/>
                          </w:rPr>
                          <w:t>2</w:t>
                        </w:r>
                        <w:r w:rsidRPr="00B318AE">
                          <w:rPr>
                            <w:rFonts w:ascii="Times New Roman" w:eastAsia="Times New Roman" w:hAnsi="Times New Roman" w:cs="Times New Roman"/>
                            <w:sz w:val="24"/>
                            <w:szCs w:val="24"/>
                          </w:rPr>
                          <w:fldChar w:fldCharType="end"/>
                        </w:r>
                        <w:bookmarkEnd w:id="144"/>
                        <w:r w:rsidR="00037CFF" w:rsidRPr="00B318AE">
                          <w:rPr>
                            <w:rFonts w:ascii="Times New Roman" w:eastAsia="Times New Roman" w:hAnsi="Times New Roman" w:cs="Times New Roman"/>
                            <w:sz w:val="24"/>
                            <w:szCs w:val="24"/>
                            <w:lang w:val="vi-VN"/>
                          </w:rPr>
                          <w:t> Trường hợp c</w:t>
                        </w:r>
                        <w:r w:rsidR="00037CFF" w:rsidRPr="00B318AE">
                          <w:rPr>
                            <w:rFonts w:ascii="Times New Roman" w:eastAsia="Times New Roman" w:hAnsi="Times New Roman" w:cs="Times New Roman"/>
                            <w:sz w:val="24"/>
                            <w:szCs w:val="24"/>
                          </w:rPr>
                          <w:t>ầ</w:t>
                        </w:r>
                        <w:r w:rsidR="00037CFF" w:rsidRPr="00B318AE">
                          <w:rPr>
                            <w:rFonts w:ascii="Times New Roman" w:eastAsia="Times New Roman" w:hAnsi="Times New Roman" w:cs="Times New Roman"/>
                            <w:sz w:val="24"/>
                            <w:szCs w:val="24"/>
                            <w:lang w:val="vi-VN"/>
                          </w:rPr>
                          <w:t>n ngh</w:t>
                        </w:r>
                        <w:r w:rsidR="00037CFF" w:rsidRPr="00B318AE">
                          <w:rPr>
                            <w:rFonts w:ascii="Times New Roman" w:eastAsia="Times New Roman" w:hAnsi="Times New Roman" w:cs="Times New Roman"/>
                            <w:sz w:val="24"/>
                            <w:szCs w:val="24"/>
                          </w:rPr>
                          <w:t>ỉ</w:t>
                        </w:r>
                        <w:r w:rsidR="00037CFF" w:rsidRPr="00B318AE">
                          <w:rPr>
                            <w:rFonts w:ascii="Times New Roman" w:eastAsia="Times New Roman" w:hAnsi="Times New Roman" w:cs="Times New Roman"/>
                            <w:sz w:val="24"/>
                            <w:szCs w:val="24"/>
                            <w:lang w:val="vi-VN"/>
                          </w:rPr>
                          <w:t> đ</w:t>
                        </w:r>
                        <w:r w:rsidR="00037CFF" w:rsidRPr="00B318AE">
                          <w:rPr>
                            <w:rFonts w:ascii="Times New Roman" w:eastAsia="Times New Roman" w:hAnsi="Times New Roman" w:cs="Times New Roman"/>
                            <w:sz w:val="24"/>
                            <w:szCs w:val="24"/>
                          </w:rPr>
                          <w:t>ể</w:t>
                        </w:r>
                        <w:r w:rsidR="00037CFF" w:rsidRPr="00B318AE">
                          <w:rPr>
                            <w:rFonts w:ascii="Times New Roman" w:eastAsia="Times New Roman" w:hAnsi="Times New Roman" w:cs="Times New Roman"/>
                            <w:sz w:val="24"/>
                            <w:szCs w:val="24"/>
                            <w:lang w:val="vi-VN"/>
                          </w:rPr>
                          <w:t> dư</w:t>
                        </w:r>
                        <w:r w:rsidR="00037CFF" w:rsidRPr="00B318AE">
                          <w:rPr>
                            <w:rFonts w:ascii="Times New Roman" w:eastAsia="Times New Roman" w:hAnsi="Times New Roman" w:cs="Times New Roman"/>
                            <w:sz w:val="24"/>
                            <w:szCs w:val="24"/>
                          </w:rPr>
                          <w:t>ỡ</w:t>
                        </w:r>
                        <w:r w:rsidR="00037CFF" w:rsidRPr="00B318AE">
                          <w:rPr>
                            <w:rFonts w:ascii="Times New Roman" w:eastAsia="Times New Roman" w:hAnsi="Times New Roman" w:cs="Times New Roman"/>
                            <w:sz w:val="24"/>
                            <w:szCs w:val="24"/>
                            <w:lang w:val="vi-VN"/>
                          </w:rPr>
                          <w:t>ng thai thì sau khi ghi số ngày ngh</w:t>
                        </w:r>
                        <w:r w:rsidR="00037CFF" w:rsidRPr="00B318AE">
                          <w:rPr>
                            <w:rFonts w:ascii="Times New Roman" w:eastAsia="Times New Roman" w:hAnsi="Times New Roman" w:cs="Times New Roman"/>
                            <w:sz w:val="24"/>
                            <w:szCs w:val="24"/>
                          </w:rPr>
                          <w:t>ỉ</w:t>
                        </w:r>
                        <w:r w:rsidR="00037CFF" w:rsidRPr="00B318AE">
                          <w:rPr>
                            <w:rFonts w:ascii="Times New Roman" w:eastAsia="Times New Roman" w:hAnsi="Times New Roman" w:cs="Times New Roman"/>
                            <w:sz w:val="24"/>
                            <w:szCs w:val="24"/>
                            <w:lang w:val="vi-VN"/>
                          </w:rPr>
                          <w:t> ph</w:t>
                        </w:r>
                        <w:r w:rsidR="00037CFF" w:rsidRPr="00B318AE">
                          <w:rPr>
                            <w:rFonts w:ascii="Times New Roman" w:eastAsia="Times New Roman" w:hAnsi="Times New Roman" w:cs="Times New Roman"/>
                            <w:sz w:val="24"/>
                            <w:szCs w:val="24"/>
                          </w:rPr>
                          <w:t>ả</w:t>
                        </w:r>
                        <w:r w:rsidR="00037CFF" w:rsidRPr="00B318AE">
                          <w:rPr>
                            <w:rFonts w:ascii="Times New Roman" w:eastAsia="Times New Roman" w:hAnsi="Times New Roman" w:cs="Times New Roman"/>
                            <w:sz w:val="24"/>
                            <w:szCs w:val="24"/>
                            <w:lang w:val="vi-VN"/>
                          </w:rPr>
                          <w:t>i ghi rõ là </w:t>
                        </w:r>
                        <w:r w:rsidR="00037CFF" w:rsidRPr="00B318AE">
                          <w:rPr>
                            <w:rFonts w:ascii="Times New Roman" w:eastAsia="Times New Roman" w:hAnsi="Times New Roman" w:cs="Times New Roman"/>
                            <w:sz w:val="24"/>
                            <w:szCs w:val="24"/>
                          </w:rPr>
                          <w:t>“</w:t>
                        </w:r>
                        <w:r w:rsidR="00037CFF" w:rsidRPr="00B318AE">
                          <w:rPr>
                            <w:rFonts w:ascii="Times New Roman" w:eastAsia="Times New Roman" w:hAnsi="Times New Roman" w:cs="Times New Roman"/>
                            <w:sz w:val="24"/>
                            <w:szCs w:val="24"/>
                            <w:lang w:val="vi-VN"/>
                          </w:rPr>
                          <w:t>đ</w:t>
                        </w:r>
                        <w:r w:rsidR="00037CFF" w:rsidRPr="00B318AE">
                          <w:rPr>
                            <w:rFonts w:ascii="Times New Roman" w:eastAsia="Times New Roman" w:hAnsi="Times New Roman" w:cs="Times New Roman"/>
                            <w:sz w:val="24"/>
                            <w:szCs w:val="24"/>
                          </w:rPr>
                          <w:t>ể</w:t>
                        </w:r>
                        <w:r w:rsidR="00037CFF" w:rsidRPr="00B318AE">
                          <w:rPr>
                            <w:rFonts w:ascii="Times New Roman" w:eastAsia="Times New Roman" w:hAnsi="Times New Roman" w:cs="Times New Roman"/>
                            <w:sz w:val="24"/>
                            <w:szCs w:val="24"/>
                            <w:lang w:val="vi-VN"/>
                          </w:rPr>
                          <w:t> dưỡng thai</w:t>
                        </w:r>
                        <w:r w:rsidR="00037CFF" w:rsidRPr="00B318AE">
                          <w:rPr>
                            <w:rFonts w:ascii="Times New Roman" w:eastAsia="Times New Roman" w:hAnsi="Times New Roman" w:cs="Times New Roman"/>
                            <w:sz w:val="24"/>
                            <w:szCs w:val="24"/>
                          </w:rPr>
                          <w:t>”</w:t>
                        </w:r>
                        <w:r w:rsidR="00037CFF" w:rsidRPr="00B318AE">
                          <w:rPr>
                            <w:rFonts w:ascii="Times New Roman" w:eastAsia="Times New Roman" w:hAnsi="Times New Roman" w:cs="Times New Roman"/>
                            <w:sz w:val="24"/>
                            <w:szCs w:val="24"/>
                            <w:lang w:val="vi-VN"/>
                          </w:rPr>
                          <w:t>. V</w:t>
                        </w:r>
                        <w:r w:rsidR="00037CFF" w:rsidRPr="00B318AE">
                          <w:rPr>
                            <w:rFonts w:ascii="Times New Roman" w:eastAsia="Times New Roman" w:hAnsi="Times New Roman" w:cs="Times New Roman"/>
                            <w:sz w:val="24"/>
                            <w:szCs w:val="24"/>
                          </w:rPr>
                          <w:t>í</w:t>
                        </w:r>
                        <w:r w:rsidR="00037CFF" w:rsidRPr="00B318AE">
                          <w:rPr>
                            <w:rFonts w:ascii="Times New Roman" w:eastAsia="Times New Roman" w:hAnsi="Times New Roman" w:cs="Times New Roman"/>
                            <w:sz w:val="24"/>
                            <w:szCs w:val="24"/>
                            <w:lang w:val="vi-VN"/>
                          </w:rPr>
                          <w:t> dụ: Số ngày ngh</w:t>
                        </w:r>
                        <w:r w:rsidR="00037CFF" w:rsidRPr="00B318AE">
                          <w:rPr>
                            <w:rFonts w:ascii="Times New Roman" w:eastAsia="Times New Roman" w:hAnsi="Times New Roman" w:cs="Times New Roman"/>
                            <w:sz w:val="24"/>
                            <w:szCs w:val="24"/>
                          </w:rPr>
                          <w:t>ỉ</w:t>
                        </w:r>
                        <w:r w:rsidR="00037CFF" w:rsidRPr="00B318AE">
                          <w:rPr>
                            <w:rFonts w:ascii="Times New Roman" w:eastAsia="Times New Roman" w:hAnsi="Times New Roman" w:cs="Times New Roman"/>
                            <w:sz w:val="24"/>
                            <w:szCs w:val="24"/>
                            <w:lang w:val="vi-VN"/>
                          </w:rPr>
                          <w:t>: 10 ngày đ</w:t>
                        </w:r>
                        <w:r w:rsidR="00037CFF" w:rsidRPr="00B318AE">
                          <w:rPr>
                            <w:rFonts w:ascii="Times New Roman" w:eastAsia="Times New Roman" w:hAnsi="Times New Roman" w:cs="Times New Roman"/>
                            <w:sz w:val="24"/>
                            <w:szCs w:val="24"/>
                          </w:rPr>
                          <w:t>ể</w:t>
                        </w:r>
                        <w:r w:rsidR="00037CFF" w:rsidRPr="00B318AE">
                          <w:rPr>
                            <w:rFonts w:ascii="Times New Roman" w:eastAsia="Times New Roman" w:hAnsi="Times New Roman" w:cs="Times New Roman"/>
                            <w:sz w:val="24"/>
                            <w:szCs w:val="24"/>
                            <w:lang w:val="vi-VN"/>
                          </w:rPr>
                          <w:t> dư</w:t>
                        </w:r>
                        <w:r w:rsidR="00037CFF" w:rsidRPr="00B318AE">
                          <w:rPr>
                            <w:rFonts w:ascii="Times New Roman" w:eastAsia="Times New Roman" w:hAnsi="Times New Roman" w:cs="Times New Roman"/>
                            <w:sz w:val="24"/>
                            <w:szCs w:val="24"/>
                          </w:rPr>
                          <w:t>ỡ</w:t>
                        </w:r>
                        <w:r w:rsidR="00037CFF" w:rsidRPr="00B318AE">
                          <w:rPr>
                            <w:rFonts w:ascii="Times New Roman" w:eastAsia="Times New Roman" w:hAnsi="Times New Roman" w:cs="Times New Roman"/>
                            <w:sz w:val="24"/>
                            <w:szCs w:val="24"/>
                            <w:lang w:val="vi-VN"/>
                          </w:rPr>
                          <w:t>ng thai.</w:t>
                        </w:r>
                      </w:p>
                      <w:bookmarkStart w:id="145" w:name="_ftn27"/>
                      <w:p w:rsidR="00037CFF" w:rsidRPr="00B318AE" w:rsidRDefault="00992CD3"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fldChar w:fldCharType="begin"/>
                        </w:r>
                        <w:r w:rsidR="00037CFF"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"_ftnref27" \o "" </w:instrText>
                        </w:r>
                        <w:r w:rsidRPr="00B318AE">
                          <w:rPr>
                            <w:rFonts w:ascii="Times New Roman" w:eastAsia="Times New Roman" w:hAnsi="Times New Roman" w:cs="Times New Roman"/>
                            <w:sz w:val="24"/>
                            <w:szCs w:val="24"/>
                          </w:rPr>
                          <w:fldChar w:fldCharType="separate"/>
                        </w:r>
                        <w:r w:rsidR="00037CFF" w:rsidRPr="00B318AE">
                          <w:rPr>
                            <w:rFonts w:ascii="Times New Roman" w:eastAsia="Times New Roman" w:hAnsi="Times New Roman" w:cs="Times New Roman"/>
                            <w:color w:val="000000"/>
                            <w:sz w:val="24"/>
                            <w:szCs w:val="24"/>
                            <w:lang w:val="vi-VN"/>
                          </w:rPr>
                          <w:t>1</w:t>
                        </w:r>
                        <w:r w:rsidRPr="00B318AE">
                          <w:rPr>
                            <w:rFonts w:ascii="Times New Roman" w:eastAsia="Times New Roman" w:hAnsi="Times New Roman" w:cs="Times New Roman"/>
                            <w:sz w:val="24"/>
                            <w:szCs w:val="24"/>
                          </w:rPr>
                          <w:fldChar w:fldCharType="end"/>
                        </w:r>
                        <w:bookmarkEnd w:id="145"/>
                        <w:r w:rsidR="00037CFF" w:rsidRPr="00B318AE">
                          <w:rPr>
                            <w:rFonts w:ascii="Times New Roman" w:eastAsia="Times New Roman" w:hAnsi="Times New Roman" w:cs="Times New Roman"/>
                            <w:sz w:val="24"/>
                            <w:szCs w:val="24"/>
                            <w:lang w:val="vi-VN"/>
                          </w:rPr>
                          <w:t> Ghi tên cơ s</w:t>
                        </w:r>
                        <w:r w:rsidR="00037CFF" w:rsidRPr="00B318AE">
                          <w:rPr>
                            <w:rFonts w:ascii="Times New Roman" w:eastAsia="Times New Roman" w:hAnsi="Times New Roman" w:cs="Times New Roman"/>
                            <w:sz w:val="24"/>
                            <w:szCs w:val="24"/>
                          </w:rPr>
                          <w:t>ở</w:t>
                        </w:r>
                        <w:r w:rsidR="00037CFF" w:rsidRPr="00B318AE">
                          <w:rPr>
                            <w:rFonts w:ascii="Times New Roman" w:eastAsia="Times New Roman" w:hAnsi="Times New Roman" w:cs="Times New Roman"/>
                            <w:sz w:val="24"/>
                            <w:szCs w:val="24"/>
                            <w:lang w:val="vi-VN"/>
                          </w:rPr>
                          <w:t> khám bệnh, chữa bệnh</w:t>
                        </w:r>
                      </w:p>
                      <w:bookmarkStart w:id="146" w:name="_ftn28"/>
                      <w:p w:rsidR="00037CFF" w:rsidRPr="00B318AE" w:rsidRDefault="00992CD3"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fldChar w:fldCharType="begin"/>
                        </w:r>
                        <w:r w:rsidR="00037CFF"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"_ftnref28" \o "" </w:instrText>
                        </w:r>
                        <w:r w:rsidRPr="00B318AE">
                          <w:rPr>
                            <w:rFonts w:ascii="Times New Roman" w:eastAsia="Times New Roman" w:hAnsi="Times New Roman" w:cs="Times New Roman"/>
                            <w:sz w:val="24"/>
                            <w:szCs w:val="24"/>
                          </w:rPr>
                          <w:fldChar w:fldCharType="separate"/>
                        </w:r>
                        <w:r w:rsidR="00037CFF" w:rsidRPr="00B318AE">
                          <w:rPr>
                            <w:rFonts w:ascii="Times New Roman" w:eastAsia="Times New Roman" w:hAnsi="Times New Roman" w:cs="Times New Roman"/>
                            <w:color w:val="000000"/>
                            <w:sz w:val="24"/>
                            <w:szCs w:val="24"/>
                            <w:lang w:val="vi-VN"/>
                          </w:rPr>
                          <w:t>2</w:t>
                        </w:r>
                        <w:r w:rsidRPr="00B318AE">
                          <w:rPr>
                            <w:rFonts w:ascii="Times New Roman" w:eastAsia="Times New Roman" w:hAnsi="Times New Roman" w:cs="Times New Roman"/>
                            <w:sz w:val="24"/>
                            <w:szCs w:val="24"/>
                          </w:rPr>
                          <w:fldChar w:fldCharType="end"/>
                        </w:r>
                        <w:bookmarkEnd w:id="146"/>
                        <w:r w:rsidR="00037CFF" w:rsidRPr="00B318AE">
                          <w:rPr>
                            <w:rFonts w:ascii="Times New Roman" w:eastAsia="Times New Roman" w:hAnsi="Times New Roman" w:cs="Times New Roman"/>
                            <w:sz w:val="24"/>
                            <w:szCs w:val="24"/>
                            <w:lang w:val="vi-VN"/>
                          </w:rPr>
                          <w:t> Ghi tên quận, huyện, thị xã</w:t>
                        </w:r>
                        <w:r w:rsidR="00037CFF" w:rsidRPr="00B318AE">
                          <w:rPr>
                            <w:rFonts w:ascii="Times New Roman" w:eastAsia="Times New Roman" w:hAnsi="Times New Roman" w:cs="Times New Roman"/>
                            <w:sz w:val="24"/>
                            <w:szCs w:val="24"/>
                          </w:rPr>
                          <w:t>,</w:t>
                        </w:r>
                        <w:r w:rsidR="00037CFF" w:rsidRPr="00B318AE">
                          <w:rPr>
                            <w:rFonts w:ascii="Times New Roman" w:eastAsia="Times New Roman" w:hAnsi="Times New Roman" w:cs="Times New Roman"/>
                            <w:sz w:val="24"/>
                            <w:szCs w:val="24"/>
                            <w:lang w:val="vi-VN"/>
                          </w:rPr>
                          <w:t> thành phố thuộc t</w:t>
                        </w:r>
                        <w:r w:rsidR="00037CFF" w:rsidRPr="00B318AE">
                          <w:rPr>
                            <w:rFonts w:ascii="Times New Roman" w:eastAsia="Times New Roman" w:hAnsi="Times New Roman" w:cs="Times New Roman"/>
                            <w:sz w:val="24"/>
                            <w:szCs w:val="24"/>
                          </w:rPr>
                          <w:t>ỉ</w:t>
                        </w:r>
                        <w:r w:rsidR="00037CFF" w:rsidRPr="00B318AE">
                          <w:rPr>
                            <w:rFonts w:ascii="Times New Roman" w:eastAsia="Times New Roman" w:hAnsi="Times New Roman" w:cs="Times New Roman"/>
                            <w:sz w:val="24"/>
                            <w:szCs w:val="24"/>
                            <w:lang w:val="vi-VN"/>
                          </w:rPr>
                          <w:t>nh nếu gửi cho cơ quan b</w:t>
                        </w:r>
                        <w:r w:rsidR="00037CFF" w:rsidRPr="00B318AE">
                          <w:rPr>
                            <w:rFonts w:ascii="Times New Roman" w:eastAsia="Times New Roman" w:hAnsi="Times New Roman" w:cs="Times New Roman"/>
                            <w:sz w:val="24"/>
                            <w:szCs w:val="24"/>
                          </w:rPr>
                          <w:t>ả</w:t>
                        </w:r>
                        <w:r w:rsidR="00037CFF" w:rsidRPr="00B318AE">
                          <w:rPr>
                            <w:rFonts w:ascii="Times New Roman" w:eastAsia="Times New Roman" w:hAnsi="Times New Roman" w:cs="Times New Roman"/>
                            <w:sz w:val="24"/>
                            <w:szCs w:val="24"/>
                            <w:lang w:val="vi-VN"/>
                          </w:rPr>
                          <w:t>o hiểm xã hội cấp huyện; ghi tên t</w:t>
                        </w:r>
                        <w:r w:rsidR="00037CFF" w:rsidRPr="00B318AE">
                          <w:rPr>
                            <w:rFonts w:ascii="Times New Roman" w:eastAsia="Times New Roman" w:hAnsi="Times New Roman" w:cs="Times New Roman"/>
                            <w:sz w:val="24"/>
                            <w:szCs w:val="24"/>
                          </w:rPr>
                          <w:t>ỉ</w:t>
                        </w:r>
                        <w:r w:rsidR="00037CFF" w:rsidRPr="00B318AE">
                          <w:rPr>
                            <w:rFonts w:ascii="Times New Roman" w:eastAsia="Times New Roman" w:hAnsi="Times New Roman" w:cs="Times New Roman"/>
                            <w:sz w:val="24"/>
                            <w:szCs w:val="24"/>
                            <w:lang w:val="vi-VN"/>
                          </w:rPr>
                          <w:t>nh, thành phố trực thuộc trung ương nếu gửi cho cơ quan bảo hi</w:t>
                        </w:r>
                        <w:r w:rsidR="00037CFF" w:rsidRPr="00B318AE">
                          <w:rPr>
                            <w:rFonts w:ascii="Times New Roman" w:eastAsia="Times New Roman" w:hAnsi="Times New Roman" w:cs="Times New Roman"/>
                            <w:sz w:val="24"/>
                            <w:szCs w:val="24"/>
                          </w:rPr>
                          <w:t>ể</w:t>
                        </w:r>
                        <w:r w:rsidR="00037CFF" w:rsidRPr="00B318AE">
                          <w:rPr>
                            <w:rFonts w:ascii="Times New Roman" w:eastAsia="Times New Roman" w:hAnsi="Times New Roman" w:cs="Times New Roman"/>
                            <w:sz w:val="24"/>
                            <w:szCs w:val="24"/>
                            <w:lang w:val="vi-VN"/>
                          </w:rPr>
                          <w:t>m xã hội cấp</w:t>
                        </w:r>
                        <w:r w:rsidR="00037CFF" w:rsidRPr="00B318AE">
                          <w:rPr>
                            <w:rFonts w:ascii="Times New Roman" w:eastAsia="Times New Roman" w:hAnsi="Times New Roman" w:cs="Times New Roman"/>
                            <w:sz w:val="24"/>
                            <w:szCs w:val="24"/>
                          </w:rPr>
                          <w:t>tỉnh</w:t>
                        </w:r>
                      </w:p>
                      <w:bookmarkStart w:id="147" w:name="_ftn29"/>
                      <w:p w:rsidR="00037CFF" w:rsidRPr="00B318AE" w:rsidRDefault="00992CD3"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fldChar w:fldCharType="begin"/>
                        </w:r>
                        <w:r w:rsidR="00037CFF"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"_ftnref29" \o "" </w:instrText>
                        </w:r>
                        <w:r w:rsidRPr="00B318AE">
                          <w:rPr>
                            <w:rFonts w:ascii="Times New Roman" w:eastAsia="Times New Roman" w:hAnsi="Times New Roman" w:cs="Times New Roman"/>
                            <w:sz w:val="24"/>
                            <w:szCs w:val="24"/>
                          </w:rPr>
                          <w:fldChar w:fldCharType="separate"/>
                        </w:r>
                        <w:r w:rsidR="00037CFF" w:rsidRPr="00B318AE">
                          <w:rPr>
                            <w:rFonts w:ascii="Times New Roman" w:eastAsia="Times New Roman" w:hAnsi="Times New Roman" w:cs="Times New Roman"/>
                            <w:color w:val="000000"/>
                            <w:sz w:val="24"/>
                            <w:szCs w:val="24"/>
                            <w:lang w:val="vi-VN"/>
                          </w:rPr>
                          <w:t>3</w:t>
                        </w:r>
                        <w:r w:rsidRPr="00B318AE">
                          <w:rPr>
                            <w:rFonts w:ascii="Times New Roman" w:eastAsia="Times New Roman" w:hAnsi="Times New Roman" w:cs="Times New Roman"/>
                            <w:sz w:val="24"/>
                            <w:szCs w:val="24"/>
                          </w:rPr>
                          <w:fldChar w:fldCharType="end"/>
                        </w:r>
                        <w:bookmarkEnd w:id="147"/>
                        <w:r w:rsidR="00037CFF" w:rsidRPr="00B318AE">
                          <w:rPr>
                            <w:rFonts w:ascii="Times New Roman" w:eastAsia="Times New Roman" w:hAnsi="Times New Roman" w:cs="Times New Roman"/>
                            <w:sz w:val="24"/>
                            <w:szCs w:val="24"/>
                            <w:lang w:val="vi-VN"/>
                          </w:rPr>
                          <w:t> Ghi đầy đ</w:t>
                        </w:r>
                        <w:r w:rsidR="00037CFF" w:rsidRPr="00B318AE">
                          <w:rPr>
                            <w:rFonts w:ascii="Times New Roman" w:eastAsia="Times New Roman" w:hAnsi="Times New Roman" w:cs="Times New Roman"/>
                            <w:sz w:val="24"/>
                            <w:szCs w:val="24"/>
                          </w:rPr>
                          <w:t>ủ</w:t>
                        </w:r>
                        <w:r w:rsidR="00037CFF" w:rsidRPr="00B318AE">
                          <w:rPr>
                            <w:rFonts w:ascii="Times New Roman" w:eastAsia="Times New Roman" w:hAnsi="Times New Roman" w:cs="Times New Roman"/>
                            <w:sz w:val="24"/>
                            <w:szCs w:val="24"/>
                            <w:lang w:val="vi-VN"/>
                          </w:rPr>
                          <w:t> s</w:t>
                        </w:r>
                        <w:r w:rsidR="00037CFF" w:rsidRPr="00B318AE">
                          <w:rPr>
                            <w:rFonts w:ascii="Times New Roman" w:eastAsia="Times New Roman" w:hAnsi="Times New Roman" w:cs="Times New Roman"/>
                            <w:sz w:val="24"/>
                            <w:szCs w:val="24"/>
                          </w:rPr>
                          <w:t>ố</w:t>
                        </w:r>
                        <w:r w:rsidR="00037CFF" w:rsidRPr="00B318AE">
                          <w:rPr>
                            <w:rFonts w:ascii="Times New Roman" w:eastAsia="Times New Roman" w:hAnsi="Times New Roman" w:cs="Times New Roman"/>
                            <w:sz w:val="24"/>
                            <w:szCs w:val="24"/>
                            <w:lang w:val="vi-VN"/>
                          </w:rPr>
                          <w:t>, ký hiệu giấy phép và ngày, tháng, năm c</w:t>
                        </w:r>
                        <w:r w:rsidR="00037CFF" w:rsidRPr="00B318AE">
                          <w:rPr>
                            <w:rFonts w:ascii="Times New Roman" w:eastAsia="Times New Roman" w:hAnsi="Times New Roman" w:cs="Times New Roman"/>
                            <w:sz w:val="24"/>
                            <w:szCs w:val="24"/>
                          </w:rPr>
                          <w:t>ấ</w:t>
                        </w:r>
                        <w:r w:rsidR="00037CFF" w:rsidRPr="00B318AE">
                          <w:rPr>
                            <w:rFonts w:ascii="Times New Roman" w:eastAsia="Times New Roman" w:hAnsi="Times New Roman" w:cs="Times New Roman"/>
                            <w:sz w:val="24"/>
                            <w:szCs w:val="24"/>
                            <w:lang w:val="vi-VN"/>
                          </w:rPr>
                          <w:t>p giấy phép hoạt động khám bệnh, chữa bệnh</w:t>
                        </w:r>
                      </w:p>
                      <w:bookmarkStart w:id="148" w:name="_ftn30"/>
                      <w:p w:rsidR="00037CFF" w:rsidRPr="00B318AE" w:rsidRDefault="00992CD3"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fldChar w:fldCharType="begin"/>
                        </w:r>
                        <w:r w:rsidR="00037CFF"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"_ftnref30" \o "" </w:instrText>
                        </w:r>
                        <w:r w:rsidRPr="00B318AE">
                          <w:rPr>
                            <w:rFonts w:ascii="Times New Roman" w:eastAsia="Times New Roman" w:hAnsi="Times New Roman" w:cs="Times New Roman"/>
                            <w:sz w:val="24"/>
                            <w:szCs w:val="24"/>
                          </w:rPr>
                          <w:fldChar w:fldCharType="separate"/>
                        </w:r>
                        <w:r w:rsidR="00037CFF" w:rsidRPr="00B318AE">
                          <w:rPr>
                            <w:rFonts w:ascii="Times New Roman" w:eastAsia="Times New Roman" w:hAnsi="Times New Roman" w:cs="Times New Roman"/>
                            <w:color w:val="000000"/>
                            <w:sz w:val="24"/>
                            <w:szCs w:val="24"/>
                            <w:lang w:val="vi-VN"/>
                          </w:rPr>
                          <w:t>4</w:t>
                        </w:r>
                        <w:r w:rsidRPr="00B318AE">
                          <w:rPr>
                            <w:rFonts w:ascii="Times New Roman" w:eastAsia="Times New Roman" w:hAnsi="Times New Roman" w:cs="Times New Roman"/>
                            <w:sz w:val="24"/>
                            <w:szCs w:val="24"/>
                          </w:rPr>
                          <w:fldChar w:fldCharType="end"/>
                        </w:r>
                        <w:bookmarkEnd w:id="148"/>
                        <w:r w:rsidR="00037CFF" w:rsidRPr="00B318AE">
                          <w:rPr>
                            <w:rFonts w:ascii="Times New Roman" w:eastAsia="Times New Roman" w:hAnsi="Times New Roman" w:cs="Times New Roman"/>
                            <w:sz w:val="24"/>
                            <w:szCs w:val="24"/>
                            <w:lang w:val="vi-VN"/>
                          </w:rPr>
                          <w:t> Ghi tên cơ sở khám bệnh, chữa bệnh</w:t>
                        </w:r>
                      </w:p>
                      <w:bookmarkStart w:id="149" w:name="_ftn31"/>
                      <w:p w:rsidR="00037CFF" w:rsidRPr="00B318AE" w:rsidRDefault="00992CD3"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fldChar w:fldCharType="begin"/>
                        </w:r>
                        <w:r w:rsidR="00037CFF"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"_ftnref31" \o "" </w:instrText>
                        </w:r>
                        <w:r w:rsidRPr="00B318AE">
                          <w:rPr>
                            <w:rFonts w:ascii="Times New Roman" w:eastAsia="Times New Roman" w:hAnsi="Times New Roman" w:cs="Times New Roman"/>
                            <w:sz w:val="24"/>
                            <w:szCs w:val="24"/>
                          </w:rPr>
                          <w:fldChar w:fldCharType="separate"/>
                        </w:r>
                        <w:r w:rsidR="00037CFF" w:rsidRPr="00B318AE">
                          <w:rPr>
                            <w:rFonts w:ascii="Times New Roman" w:eastAsia="Times New Roman" w:hAnsi="Times New Roman" w:cs="Times New Roman"/>
                            <w:color w:val="000000"/>
                            <w:sz w:val="24"/>
                            <w:szCs w:val="24"/>
                            <w:lang w:val="vi-VN"/>
                          </w:rPr>
                          <w:t>5</w:t>
                        </w:r>
                        <w:r w:rsidRPr="00B318AE">
                          <w:rPr>
                            <w:rFonts w:ascii="Times New Roman" w:eastAsia="Times New Roman" w:hAnsi="Times New Roman" w:cs="Times New Roman"/>
                            <w:sz w:val="24"/>
                            <w:szCs w:val="24"/>
                          </w:rPr>
                          <w:fldChar w:fldCharType="end"/>
                        </w:r>
                        <w:bookmarkEnd w:id="149"/>
                        <w:r w:rsidR="00037CFF" w:rsidRPr="00B318AE">
                          <w:rPr>
                            <w:rFonts w:ascii="Times New Roman" w:eastAsia="Times New Roman" w:hAnsi="Times New Roman" w:cs="Times New Roman"/>
                            <w:sz w:val="24"/>
                            <w:szCs w:val="24"/>
                            <w:lang w:val="vi-VN"/>
                          </w:rPr>
                          <w:t> Ghi tên cơ s</w:t>
                        </w:r>
                        <w:r w:rsidR="00037CFF" w:rsidRPr="00B318AE">
                          <w:rPr>
                            <w:rFonts w:ascii="Times New Roman" w:eastAsia="Times New Roman" w:hAnsi="Times New Roman" w:cs="Times New Roman"/>
                            <w:sz w:val="24"/>
                            <w:szCs w:val="24"/>
                          </w:rPr>
                          <w:t>ở</w:t>
                        </w:r>
                        <w:r w:rsidR="00037CFF" w:rsidRPr="00B318AE">
                          <w:rPr>
                            <w:rFonts w:ascii="Times New Roman" w:eastAsia="Times New Roman" w:hAnsi="Times New Roman" w:cs="Times New Roman"/>
                            <w:sz w:val="24"/>
                            <w:szCs w:val="24"/>
                            <w:lang w:val="vi-VN"/>
                          </w:rPr>
                          <w:t> khám bệnh, chữa bệnh</w:t>
                        </w:r>
                      </w:p>
                      <w:bookmarkStart w:id="150" w:name="_ftn32"/>
                      <w:p w:rsidR="00037CFF" w:rsidRPr="00B318AE" w:rsidRDefault="00992CD3" w:rsidP="00037CFF">
                        <w:pPr>
                          <w:shd w:val="clear" w:color="auto" w:fill="FFFFFF"/>
                          <w:spacing w:before="120" w:after="120" w:line="3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fldChar w:fldCharType="begin"/>
                        </w:r>
                        <w:r w:rsidR="00037CFF" w:rsidRPr="00B318AE">
                          <w:rPr>
                            <w:rFonts w:ascii="Times New Roman" w:eastAsia="Times New Roman" w:hAnsi="Times New Roman" w:cs="Times New Roman"/>
                            <w:sz w:val="24"/>
                            <w:szCs w:val="24"/>
                          </w:rPr>
                          <w:instrText xml:space="preserve"> HYPERLINK "http://thuvienphapluat.vn/van-ban/Bao-hiem/Thong-tu-14-2016-TT-BYT-huong-dan-Luat-bao-hiem-xa-hoi-thuoc-linh-vuc-y-te-317520.aspx" \l "_ftnref32" \o "" </w:instrText>
                        </w:r>
                        <w:r w:rsidRPr="00B318AE">
                          <w:rPr>
                            <w:rFonts w:ascii="Times New Roman" w:eastAsia="Times New Roman" w:hAnsi="Times New Roman" w:cs="Times New Roman"/>
                            <w:sz w:val="24"/>
                            <w:szCs w:val="24"/>
                          </w:rPr>
                          <w:fldChar w:fldCharType="separate"/>
                        </w:r>
                        <w:r w:rsidR="00037CFF" w:rsidRPr="00B318AE">
                          <w:rPr>
                            <w:rFonts w:ascii="Times New Roman" w:eastAsia="Times New Roman" w:hAnsi="Times New Roman" w:cs="Times New Roman"/>
                            <w:color w:val="000000"/>
                            <w:sz w:val="24"/>
                            <w:szCs w:val="24"/>
                            <w:lang w:val="vi-VN"/>
                          </w:rPr>
                          <w:t>6</w:t>
                        </w:r>
                        <w:r w:rsidRPr="00B318AE">
                          <w:rPr>
                            <w:rFonts w:ascii="Times New Roman" w:eastAsia="Times New Roman" w:hAnsi="Times New Roman" w:cs="Times New Roman"/>
                            <w:sz w:val="24"/>
                            <w:szCs w:val="24"/>
                          </w:rPr>
                          <w:fldChar w:fldCharType="end"/>
                        </w:r>
                        <w:bookmarkEnd w:id="150"/>
                        <w:r w:rsidR="00037CFF" w:rsidRPr="00B318AE">
                          <w:rPr>
                            <w:rFonts w:ascii="Times New Roman" w:eastAsia="Times New Roman" w:hAnsi="Times New Roman" w:cs="Times New Roman"/>
                            <w:sz w:val="24"/>
                            <w:szCs w:val="24"/>
                            <w:lang w:val="vi-VN"/>
                          </w:rPr>
                          <w:t> Ghi phạm vi hoạt động chuyên môn c</w:t>
                        </w:r>
                        <w:r w:rsidR="00037CFF" w:rsidRPr="00B318AE">
                          <w:rPr>
                            <w:rFonts w:ascii="Times New Roman" w:eastAsia="Times New Roman" w:hAnsi="Times New Roman" w:cs="Times New Roman"/>
                            <w:sz w:val="24"/>
                            <w:szCs w:val="24"/>
                          </w:rPr>
                          <w:t>ủ</w:t>
                        </w:r>
                        <w:r w:rsidR="00037CFF" w:rsidRPr="00B318AE">
                          <w:rPr>
                            <w:rFonts w:ascii="Times New Roman" w:eastAsia="Times New Roman" w:hAnsi="Times New Roman" w:cs="Times New Roman"/>
                            <w:sz w:val="24"/>
                            <w:szCs w:val="24"/>
                            <w:lang w:val="vi-VN"/>
                          </w:rPr>
                          <w:t>a từng người hành nghề theo chứng ch</w:t>
                        </w:r>
                        <w:r w:rsidR="00037CFF" w:rsidRPr="00B318AE">
                          <w:rPr>
                            <w:rFonts w:ascii="Times New Roman" w:eastAsia="Times New Roman" w:hAnsi="Times New Roman" w:cs="Times New Roman"/>
                            <w:sz w:val="24"/>
                            <w:szCs w:val="24"/>
                          </w:rPr>
                          <w:t>ỉ</w:t>
                        </w:r>
                        <w:r w:rsidR="00037CFF" w:rsidRPr="00B318AE">
                          <w:rPr>
                            <w:rFonts w:ascii="Times New Roman" w:eastAsia="Times New Roman" w:hAnsi="Times New Roman" w:cs="Times New Roman"/>
                            <w:sz w:val="24"/>
                            <w:szCs w:val="24"/>
                            <w:lang w:val="vi-VN"/>
                          </w:rPr>
                          <w:t> hành nghề khám bệnh, chữa bệnh c</w:t>
                        </w:r>
                        <w:r w:rsidR="00037CFF" w:rsidRPr="00B318AE">
                          <w:rPr>
                            <w:rFonts w:ascii="Times New Roman" w:eastAsia="Times New Roman" w:hAnsi="Times New Roman" w:cs="Times New Roman"/>
                            <w:sz w:val="24"/>
                            <w:szCs w:val="24"/>
                          </w:rPr>
                          <w:t>ủ</w:t>
                        </w:r>
                        <w:r w:rsidR="00037CFF" w:rsidRPr="00B318AE">
                          <w:rPr>
                            <w:rFonts w:ascii="Times New Roman" w:eastAsia="Times New Roman" w:hAnsi="Times New Roman" w:cs="Times New Roman"/>
                            <w:sz w:val="24"/>
                            <w:szCs w:val="24"/>
                            <w:lang w:val="vi-VN"/>
                          </w:rPr>
                          <w:t>a người </w:t>
                        </w:r>
                        <w:r w:rsidR="00037CFF" w:rsidRPr="00B318AE">
                          <w:rPr>
                            <w:rFonts w:ascii="Times New Roman" w:eastAsia="Times New Roman" w:hAnsi="Times New Roman" w:cs="Times New Roman"/>
                            <w:sz w:val="24"/>
                            <w:szCs w:val="24"/>
                          </w:rPr>
                          <w:t>đó</w:t>
                        </w:r>
                      </w:p>
                      <w:p w:rsidR="00037CFF" w:rsidRPr="00B318AE" w:rsidRDefault="00037CFF" w:rsidP="00037CFF">
                        <w:pPr>
                          <w:numPr>
                            <w:ilvl w:val="0"/>
                            <w:numId w:val="1"/>
                          </w:numPr>
                          <w:shd w:val="clear" w:color="auto" w:fill="FFFFFF"/>
                          <w:spacing w:before="120" w:after="120" w:line="300" w:lineRule="exact"/>
                          <w:ind w:left="0"/>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Lưu trữ</w:t>
                        </w:r>
                      </w:p>
                      <w:p w:rsidR="00037CFF" w:rsidRPr="00B318AE" w:rsidRDefault="00037CFF" w:rsidP="00037CFF">
                        <w:pPr>
                          <w:numPr>
                            <w:ilvl w:val="0"/>
                            <w:numId w:val="1"/>
                          </w:numPr>
                          <w:shd w:val="clear" w:color="auto" w:fill="FFFFFF"/>
                          <w:spacing w:before="120" w:after="120" w:line="300" w:lineRule="exact"/>
                          <w:ind w:left="0"/>
                          <w:rPr>
                            <w:rFonts w:ascii="Times New Roman" w:eastAsia="Times New Roman" w:hAnsi="Times New Roman" w:cs="Times New Roman"/>
                            <w:sz w:val="24"/>
                            <w:szCs w:val="24"/>
                          </w:rPr>
                        </w:pPr>
                        <w:r w:rsidRPr="00B318AE">
                          <w:rPr>
                            <w:rFonts w:ascii="Times New Roman" w:eastAsia="Times New Roman" w:hAnsi="Times New Roman" w:cs="Times New Roman"/>
                            <w:b/>
                            <w:bCs/>
                            <w:color w:val="FF0000"/>
                            <w:sz w:val="24"/>
                            <w:szCs w:val="24"/>
                          </w:rPr>
                          <w:t>Ghi chú </w:t>
                        </w:r>
                        <w:r w:rsidRPr="00B318AE">
                          <w:rPr>
                            <w:rFonts w:ascii="Times New Roman" w:eastAsia="Times New Roman" w:hAnsi="Times New Roman" w:cs="Times New Roman"/>
                            <w:b/>
                            <w:bCs/>
                            <w:noProof/>
                            <w:color w:val="FF0000"/>
                            <w:sz w:val="24"/>
                            <w:szCs w:val="24"/>
                          </w:rPr>
                          <w:drawing>
                            <wp:inline distT="0" distB="0" distL="0" distR="0">
                              <wp:extent cx="215900" cy="113030"/>
                              <wp:effectExtent l="19050" t="0" r="0" b="0"/>
                              <wp:docPr id="2" name="Picture 2" descr="http://thuvienphapluat.vn/Images/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uvienphapluat.vn/Images/new.gif"/>
                                      <pic:cNvPicPr>
                                        <a:picLocks noChangeAspect="1" noChangeArrowheads="1"/>
                                      </pic:cNvPicPr>
                                    </pic:nvPicPr>
                                    <pic:blipFill>
                                      <a:blip r:embed="rId16"/>
                                      <a:srcRect/>
                                      <a:stretch>
                                        <a:fillRect/>
                                      </a:stretch>
                                    </pic:blipFill>
                                    <pic:spPr bwMode="auto">
                                      <a:xfrm>
                                        <a:off x="0" y="0"/>
                                        <a:ext cx="215900" cy="113030"/>
                                      </a:xfrm>
                                      <a:prstGeom prst="rect">
                                        <a:avLst/>
                                      </a:prstGeom>
                                      <a:noFill/>
                                      <a:ln w="9525">
                                        <a:noFill/>
                                        <a:miter lim="800000"/>
                                        <a:headEnd/>
                                        <a:tailEnd/>
                                      </a:ln>
                                    </pic:spPr>
                                  </pic:pic>
                                </a:graphicData>
                              </a:graphic>
                            </wp:inline>
                          </w:drawing>
                        </w:r>
                      </w:p>
                      <w:p w:rsidR="00037CFF" w:rsidRPr="00B318AE" w:rsidRDefault="00037CFF" w:rsidP="002C23BD">
                        <w:pPr>
                          <w:shd w:val="clear" w:color="auto" w:fill="FFFFFF"/>
                          <w:spacing w:before="120" w:after="120" w:line="300" w:lineRule="exact"/>
                          <w:rPr>
                            <w:rFonts w:ascii="Times New Roman" w:eastAsia="Times New Roman" w:hAnsi="Times New Roman" w:cs="Times New Roman"/>
                            <w:sz w:val="24"/>
                            <w:szCs w:val="24"/>
                          </w:rPr>
                        </w:pPr>
                      </w:p>
                      <w:p w:rsidR="00037CFF" w:rsidRPr="00B318AE" w:rsidRDefault="00037CFF" w:rsidP="00037CFF">
                        <w:pPr>
                          <w:numPr>
                            <w:ilvl w:val="0"/>
                            <w:numId w:val="1"/>
                          </w:numPr>
                          <w:shd w:val="clear" w:color="auto" w:fill="FFFFFF"/>
                          <w:spacing w:before="120" w:after="120" w:line="300" w:lineRule="exact"/>
                          <w:ind w:left="0"/>
                          <w:rPr>
                            <w:rFonts w:ascii="Times New Roman" w:eastAsia="Times New Roman" w:hAnsi="Times New Roman" w:cs="Times New Roman"/>
                            <w:sz w:val="24"/>
                            <w:szCs w:val="24"/>
                          </w:rPr>
                        </w:pPr>
                      </w:p>
                      <w:p w:rsidR="00037CFF" w:rsidRPr="00B318AE" w:rsidRDefault="00037CFF" w:rsidP="00037CFF">
                        <w:pPr>
                          <w:numPr>
                            <w:ilvl w:val="0"/>
                            <w:numId w:val="1"/>
                          </w:numPr>
                          <w:shd w:val="clear" w:color="auto" w:fill="FFFFFF"/>
                          <w:spacing w:before="120" w:after="120" w:line="300" w:lineRule="exact"/>
                          <w:ind w:left="0"/>
                          <w:rPr>
                            <w:rFonts w:ascii="Times New Roman" w:eastAsia="Times New Roman" w:hAnsi="Times New Roman" w:cs="Times New Roman"/>
                            <w:sz w:val="24"/>
                            <w:szCs w:val="24"/>
                          </w:rPr>
                        </w:pPr>
                      </w:p>
                      <w:p w:rsidR="00037CFF" w:rsidRPr="00B318AE" w:rsidRDefault="00037CFF" w:rsidP="00037CFF">
                        <w:pPr>
                          <w:shd w:val="clear" w:color="auto" w:fill="FFFFFF"/>
                          <w:spacing w:before="120" w:after="120" w:line="300" w:lineRule="exact"/>
                          <w:jc w:val="center"/>
                          <w:rPr>
                            <w:rFonts w:ascii="Times New Roman" w:eastAsia="Times New Roman" w:hAnsi="Times New Roman" w:cs="Times New Roman"/>
                            <w:b/>
                            <w:bCs/>
                            <w:color w:val="FF0000"/>
                            <w:sz w:val="24"/>
                            <w:szCs w:val="24"/>
                          </w:rPr>
                        </w:pPr>
                        <w:r w:rsidRPr="00B318AE">
                          <w:rPr>
                            <w:rFonts w:ascii="Times New Roman" w:eastAsia="Times New Roman" w:hAnsi="Times New Roman" w:cs="Times New Roman"/>
                            <w:b/>
                            <w:bCs/>
                            <w:color w:val="FF0000"/>
                            <w:sz w:val="24"/>
                            <w:szCs w:val="24"/>
                          </w:rPr>
                          <w:br/>
                        </w:r>
                      </w:p>
                      <w:p w:rsidR="00037CFF" w:rsidRPr="00B318AE" w:rsidRDefault="00037CFF" w:rsidP="00037CFF">
                        <w:pPr>
                          <w:spacing w:before="120" w:after="120" w:line="300" w:lineRule="exact"/>
                          <w:rPr>
                            <w:rFonts w:ascii="Times New Roman" w:eastAsia="Times New Roman" w:hAnsi="Times New Roman" w:cs="Times New Roman"/>
                            <w:color w:val="E1DCDC"/>
                            <w:sz w:val="24"/>
                            <w:szCs w:val="24"/>
                          </w:rPr>
                        </w:pPr>
                      </w:p>
                    </w:tc>
                  </w:tr>
                </w:tbl>
                <w:p w:rsidR="00037CFF" w:rsidRPr="00B318AE" w:rsidRDefault="00037CFF" w:rsidP="00037CFF">
                  <w:pPr>
                    <w:spacing w:before="120" w:after="120" w:line="300" w:lineRule="exact"/>
                    <w:rPr>
                      <w:rFonts w:ascii="Times New Roman" w:eastAsia="Times New Roman" w:hAnsi="Times New Roman" w:cs="Times New Roman"/>
                      <w:sz w:val="24"/>
                      <w:szCs w:val="24"/>
                    </w:rPr>
                  </w:pPr>
                </w:p>
              </w:tc>
            </w:tr>
          </w:tbl>
          <w:p w:rsidR="00037CFF" w:rsidRPr="00B318AE" w:rsidRDefault="00037CFF" w:rsidP="00037CFF">
            <w:pPr>
              <w:spacing w:before="120" w:after="120" w:line="300" w:lineRule="exact"/>
              <w:rPr>
                <w:rFonts w:ascii="Times New Roman" w:eastAsia="Times New Roman" w:hAnsi="Times New Roman" w:cs="Times New Roman"/>
                <w:color w:val="000000"/>
                <w:sz w:val="24"/>
                <w:szCs w:val="24"/>
              </w:rPr>
            </w:pPr>
          </w:p>
        </w:tc>
      </w:tr>
      <w:tr w:rsidR="00037CFF" w:rsidRPr="00B318AE" w:rsidTr="00913D64">
        <w:trPr>
          <w:tblCellSpacing w:w="0" w:type="dxa"/>
        </w:trPr>
        <w:tc>
          <w:tcPr>
            <w:tcW w:w="9639" w:type="dxa"/>
            <w:vAlign w:val="center"/>
            <w:hideMark/>
          </w:tcPr>
          <w:p w:rsidR="00037CFF" w:rsidRPr="00B318AE" w:rsidRDefault="00037CFF" w:rsidP="00037CFF">
            <w:pPr>
              <w:spacing w:before="120" w:after="120" w:line="300" w:lineRule="exact"/>
              <w:rPr>
                <w:rFonts w:ascii="Times New Roman" w:eastAsia="Times New Roman" w:hAnsi="Times New Roman" w:cs="Times New Roman"/>
                <w:color w:val="000000"/>
                <w:sz w:val="24"/>
                <w:szCs w:val="24"/>
              </w:rPr>
            </w:pPr>
          </w:p>
        </w:tc>
      </w:tr>
      <w:tr w:rsidR="00037CFF" w:rsidRPr="00B318AE" w:rsidTr="00913D64">
        <w:trPr>
          <w:tblCellSpacing w:w="0" w:type="dxa"/>
        </w:trPr>
        <w:tc>
          <w:tcPr>
            <w:tcW w:w="9639" w:type="dxa"/>
            <w:vAlign w:val="center"/>
            <w:hideMark/>
          </w:tcPr>
          <w:p w:rsidR="00037CFF" w:rsidRPr="00B318AE" w:rsidRDefault="00037CFF" w:rsidP="00037CFF">
            <w:pPr>
              <w:shd w:val="clear" w:color="auto" w:fill="F8F4F3"/>
              <w:spacing w:before="120" w:after="120" w:line="300" w:lineRule="exact"/>
              <w:rPr>
                <w:rFonts w:ascii="Times New Roman" w:eastAsia="Times New Roman" w:hAnsi="Times New Roman" w:cs="Times New Roman"/>
                <w:color w:val="000000"/>
                <w:sz w:val="24"/>
                <w:szCs w:val="24"/>
              </w:rPr>
            </w:pPr>
          </w:p>
          <w:tbl>
            <w:tblPr>
              <w:tblW w:w="0" w:type="auto"/>
              <w:tblCellSpacing w:w="15" w:type="dxa"/>
              <w:tblLayout w:type="fixed"/>
              <w:tblCellMar>
                <w:top w:w="30" w:type="dxa"/>
                <w:left w:w="30" w:type="dxa"/>
                <w:bottom w:w="30" w:type="dxa"/>
                <w:right w:w="30" w:type="dxa"/>
              </w:tblCellMar>
              <w:tblLook w:val="04A0"/>
            </w:tblPr>
            <w:tblGrid>
              <w:gridCol w:w="125"/>
              <w:gridCol w:w="125"/>
            </w:tblGrid>
            <w:tr w:rsidR="00037CFF" w:rsidRPr="00B318AE" w:rsidTr="00431C74">
              <w:trPr>
                <w:tblCellSpacing w:w="15" w:type="dxa"/>
              </w:trPr>
              <w:tc>
                <w:tcPr>
                  <w:tcW w:w="66" w:type="dxa"/>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p>
              </w:tc>
              <w:tc>
                <w:tcPr>
                  <w:tcW w:w="66" w:type="dxa"/>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p>
              </w:tc>
            </w:tr>
            <w:tr w:rsidR="00037CFF" w:rsidRPr="00B318AE" w:rsidTr="00431C74">
              <w:trPr>
                <w:trHeight w:val="40"/>
                <w:tblCellSpacing w:w="15" w:type="dxa"/>
              </w:trPr>
              <w:tc>
                <w:tcPr>
                  <w:tcW w:w="66" w:type="dxa"/>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p>
              </w:tc>
              <w:tc>
                <w:tcPr>
                  <w:tcW w:w="66" w:type="dxa"/>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p>
              </w:tc>
            </w:tr>
            <w:tr w:rsidR="00037CFF" w:rsidRPr="00B318AE" w:rsidTr="00431C74">
              <w:trPr>
                <w:tblCellSpacing w:w="15" w:type="dxa"/>
              </w:trPr>
              <w:tc>
                <w:tcPr>
                  <w:tcW w:w="66" w:type="dxa"/>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p>
              </w:tc>
              <w:tc>
                <w:tcPr>
                  <w:tcW w:w="66" w:type="dxa"/>
                  <w:vAlign w:val="center"/>
                  <w:hideMark/>
                </w:tcPr>
                <w:p w:rsidR="00037CFF" w:rsidRPr="00B318AE" w:rsidRDefault="00037CFF" w:rsidP="00037CFF">
                  <w:pPr>
                    <w:spacing w:before="120" w:after="120" w:line="300" w:lineRule="exact"/>
                    <w:rPr>
                      <w:rFonts w:ascii="Times New Roman" w:eastAsia="Times New Roman" w:hAnsi="Times New Roman" w:cs="Times New Roman"/>
                      <w:sz w:val="24"/>
                      <w:szCs w:val="24"/>
                    </w:rPr>
                  </w:pPr>
                </w:p>
              </w:tc>
            </w:tr>
          </w:tbl>
          <w:p w:rsidR="00037CFF" w:rsidRPr="00B318AE" w:rsidRDefault="00037CFF" w:rsidP="00037CFF">
            <w:pPr>
              <w:spacing w:before="120" w:after="120" w:line="300" w:lineRule="exact"/>
              <w:rPr>
                <w:rFonts w:ascii="Times New Roman" w:eastAsia="Times New Roman" w:hAnsi="Times New Roman" w:cs="Times New Roman"/>
                <w:color w:val="000000"/>
                <w:sz w:val="24"/>
                <w:szCs w:val="24"/>
              </w:rPr>
            </w:pPr>
          </w:p>
        </w:tc>
      </w:tr>
    </w:tbl>
    <w:p w:rsidR="00F35855" w:rsidRDefault="00F35855" w:rsidP="00037CFF">
      <w:pPr>
        <w:spacing w:before="120" w:after="120" w:line="240" w:lineRule="exact"/>
      </w:pPr>
    </w:p>
    <w:p w:rsidR="00F35855" w:rsidRDefault="00F35855" w:rsidP="00037CFF">
      <w:pPr>
        <w:spacing w:before="120" w:after="120" w:line="240" w:lineRule="exact"/>
      </w:pPr>
    </w:p>
    <w:p w:rsidR="00F35855" w:rsidRDefault="00F35855" w:rsidP="00037CFF">
      <w:pPr>
        <w:spacing w:before="120" w:after="120" w:line="240" w:lineRule="exact"/>
        <w:sectPr w:rsidR="00F35855" w:rsidSect="00B6698B">
          <w:pgSz w:w="12240" w:h="15840"/>
          <w:pgMar w:top="851" w:right="1134" w:bottom="851" w:left="1701" w:header="720" w:footer="720" w:gutter="0"/>
          <w:cols w:space="720"/>
          <w:docGrid w:linePitch="360"/>
        </w:sectPr>
      </w:pPr>
    </w:p>
    <w:p w:rsidR="000A3D92" w:rsidRDefault="000A3D92" w:rsidP="00BE32D1">
      <w:pPr>
        <w:shd w:val="clear" w:color="auto" w:fill="FFFFFF"/>
        <w:spacing w:before="120" w:after="120" w:line="200" w:lineRule="exact"/>
        <w:jc w:val="center"/>
        <w:rPr>
          <w:rFonts w:ascii="Times New Roman" w:eastAsia="Times New Roman" w:hAnsi="Times New Roman" w:cs="Times New Roman"/>
          <w:b/>
          <w:bCs/>
          <w:color w:val="000000"/>
          <w:sz w:val="24"/>
          <w:szCs w:val="24"/>
        </w:rPr>
      </w:pPr>
    </w:p>
    <w:p w:rsidR="00F35855" w:rsidRPr="00B318AE" w:rsidRDefault="00F35855" w:rsidP="00BE32D1">
      <w:pPr>
        <w:shd w:val="clear" w:color="auto" w:fill="FFFFFF"/>
        <w:spacing w:before="120" w:after="120" w:line="2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color w:val="000000"/>
          <w:sz w:val="24"/>
          <w:szCs w:val="24"/>
          <w:lang w:val="vi-VN"/>
        </w:rPr>
        <w:t>PHỤ LỤC 10</w:t>
      </w:r>
    </w:p>
    <w:p w:rsidR="00F35855" w:rsidRPr="00B318AE" w:rsidRDefault="00F35855" w:rsidP="00BE32D1">
      <w:pPr>
        <w:shd w:val="clear" w:color="auto" w:fill="FFFFFF"/>
        <w:spacing w:before="120" w:after="120" w:line="2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color w:val="000000"/>
          <w:sz w:val="24"/>
          <w:szCs w:val="24"/>
          <w:lang w:val="vi-VN"/>
        </w:rPr>
        <w:t>MẪU GIẤY CHỨNG SINH</w:t>
      </w:r>
      <w:r w:rsidRPr="00B318AE">
        <w:rPr>
          <w:rFonts w:ascii="Times New Roman" w:eastAsia="Times New Roman" w:hAnsi="Times New Roman" w:cs="Times New Roman"/>
          <w:sz w:val="24"/>
          <w:szCs w:val="24"/>
          <w:lang w:val="vi-VN"/>
        </w:rPr>
        <w:br/>
      </w:r>
      <w:r w:rsidRPr="00B318AE">
        <w:rPr>
          <w:rFonts w:ascii="Times New Roman" w:eastAsia="Times New Roman" w:hAnsi="Times New Roman" w:cs="Times New Roman"/>
          <w:i/>
          <w:iCs/>
          <w:sz w:val="24"/>
          <w:szCs w:val="24"/>
          <w:lang w:val="vi-VN"/>
        </w:rPr>
        <w:t>(Ban hành kèm theo Thông tư số 14/2016/TT-BYT ngày 12 th</w:t>
      </w:r>
      <w:r w:rsidRPr="00B318AE">
        <w:rPr>
          <w:rFonts w:ascii="Times New Roman" w:eastAsia="Times New Roman" w:hAnsi="Times New Roman" w:cs="Times New Roman"/>
          <w:i/>
          <w:iCs/>
          <w:sz w:val="24"/>
          <w:szCs w:val="24"/>
        </w:rPr>
        <w:t>á</w:t>
      </w:r>
      <w:r w:rsidRPr="00B318AE">
        <w:rPr>
          <w:rFonts w:ascii="Times New Roman" w:eastAsia="Times New Roman" w:hAnsi="Times New Roman" w:cs="Times New Roman"/>
          <w:i/>
          <w:iCs/>
          <w:sz w:val="24"/>
          <w:szCs w:val="24"/>
          <w:lang w:val="vi-VN"/>
        </w:rPr>
        <w:t>ng 5 năm 2016)</w:t>
      </w:r>
    </w:p>
    <w:tbl>
      <w:tblPr>
        <w:tblW w:w="0" w:type="auto"/>
        <w:tblCellSpacing w:w="0" w:type="dxa"/>
        <w:tblInd w:w="-58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6946"/>
        <w:gridCol w:w="6946"/>
      </w:tblGrid>
      <w:tr w:rsidR="00F35855" w:rsidRPr="00B318AE" w:rsidTr="00A80883">
        <w:trPr>
          <w:tblCellSpacing w:w="0" w:type="dxa"/>
        </w:trPr>
        <w:tc>
          <w:tcPr>
            <w:tcW w:w="69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Layout w:type="fixed"/>
              <w:tblCellMar>
                <w:left w:w="0" w:type="dxa"/>
                <w:right w:w="0" w:type="dxa"/>
              </w:tblCellMar>
              <w:tblLook w:val="04A0"/>
            </w:tblPr>
            <w:tblGrid>
              <w:gridCol w:w="3427"/>
              <w:gridCol w:w="3427"/>
            </w:tblGrid>
            <w:tr w:rsidR="00F35855" w:rsidRPr="00B318AE" w:rsidTr="000F5E3B">
              <w:trPr>
                <w:tblCellSpacing w:w="0" w:type="dxa"/>
              </w:trPr>
              <w:tc>
                <w:tcPr>
                  <w:tcW w:w="3427" w:type="dxa"/>
                  <w:tcMar>
                    <w:top w:w="0" w:type="dxa"/>
                    <w:left w:w="108" w:type="dxa"/>
                    <w:bottom w:w="0" w:type="dxa"/>
                    <w:right w:w="108" w:type="dxa"/>
                  </w:tcMar>
                  <w:hideMark/>
                </w:tcPr>
                <w:p w:rsidR="00F35855" w:rsidRPr="00B318AE" w:rsidRDefault="00F35855" w:rsidP="00BE32D1">
                  <w:pPr>
                    <w:spacing w:before="120" w:after="120" w:line="2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Cơ s</w:t>
                  </w:r>
                  <w:r w:rsidRPr="00B318AE">
                    <w:rPr>
                      <w:rFonts w:ascii="Times New Roman" w:eastAsia="Times New Roman" w:hAnsi="Times New Roman" w:cs="Times New Roman"/>
                      <w:b/>
                      <w:bCs/>
                      <w:sz w:val="24"/>
                      <w:szCs w:val="24"/>
                    </w:rPr>
                    <w:t>ở</w:t>
                  </w:r>
                  <w:r w:rsidRPr="00B318AE">
                    <w:rPr>
                      <w:rFonts w:ascii="Times New Roman" w:eastAsia="Times New Roman" w:hAnsi="Times New Roman" w:cs="Times New Roman"/>
                      <w:b/>
                      <w:bCs/>
                      <w:sz w:val="24"/>
                      <w:szCs w:val="24"/>
                      <w:lang w:val="vi-VN"/>
                    </w:rPr>
                    <w:t> Y tế</w:t>
                  </w:r>
                </w:p>
              </w:tc>
              <w:tc>
                <w:tcPr>
                  <w:tcW w:w="3427" w:type="dxa"/>
                  <w:tcMar>
                    <w:top w:w="0" w:type="dxa"/>
                    <w:left w:w="108" w:type="dxa"/>
                    <w:bottom w:w="0" w:type="dxa"/>
                    <w:right w:w="108" w:type="dxa"/>
                  </w:tcMar>
                  <w:hideMark/>
                </w:tcPr>
                <w:p w:rsidR="00F35855" w:rsidRPr="00B318AE" w:rsidRDefault="00F35855" w:rsidP="00BE32D1">
                  <w:pPr>
                    <w:spacing w:before="120" w:after="120" w:line="2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Số: </w:t>
                  </w:r>
                  <w:r w:rsidRPr="00B318AE">
                    <w:rPr>
                      <w:rFonts w:ascii="Times New Roman" w:eastAsia="Times New Roman" w:hAnsi="Times New Roman" w:cs="Times New Roman"/>
                      <w:sz w:val="24"/>
                      <w:szCs w:val="24"/>
                    </w:rPr>
                    <w:t>………</w:t>
                  </w:r>
                </w:p>
                <w:p w:rsidR="00F35855" w:rsidRPr="00B318AE" w:rsidRDefault="00F35855" w:rsidP="00BE32D1">
                  <w:pPr>
                    <w:spacing w:before="120" w:after="120" w:line="2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rPr>
                    <w:t>Quyển </w:t>
                  </w:r>
                  <w:r w:rsidRPr="00B318AE">
                    <w:rPr>
                      <w:rFonts w:ascii="Times New Roman" w:eastAsia="Times New Roman" w:hAnsi="Times New Roman" w:cs="Times New Roman"/>
                      <w:b/>
                      <w:bCs/>
                      <w:sz w:val="24"/>
                      <w:szCs w:val="24"/>
                      <w:lang w:val="vi-VN"/>
                    </w:rPr>
                    <w:t>số: </w:t>
                  </w:r>
                  <w:r w:rsidRPr="00B318AE">
                    <w:rPr>
                      <w:rFonts w:ascii="Times New Roman" w:eastAsia="Times New Roman" w:hAnsi="Times New Roman" w:cs="Times New Roman"/>
                      <w:sz w:val="24"/>
                      <w:szCs w:val="24"/>
                    </w:rPr>
                    <w:t>………</w:t>
                  </w:r>
                </w:p>
              </w:tc>
            </w:tr>
          </w:tbl>
          <w:p w:rsidR="00F35855" w:rsidRPr="00B318AE" w:rsidRDefault="00F35855" w:rsidP="00BE32D1">
            <w:pPr>
              <w:spacing w:before="120" w:after="120" w:line="200" w:lineRule="exact"/>
              <w:rPr>
                <w:rFonts w:ascii="Times New Roman" w:eastAsia="Times New Roman" w:hAnsi="Times New Roman" w:cs="Times New Roman"/>
                <w:sz w:val="24"/>
                <w:szCs w:val="24"/>
              </w:rPr>
            </w:pPr>
          </w:p>
          <w:p w:rsidR="00F35855" w:rsidRPr="00B318AE" w:rsidRDefault="00F35855" w:rsidP="00BE32D1">
            <w:pPr>
              <w:spacing w:before="120" w:after="120" w:line="2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GIẤY CHỨNG SINH</w:t>
            </w:r>
          </w:p>
          <w:p w:rsidR="00F35855" w:rsidRPr="00B318AE" w:rsidRDefault="00F35855" w:rsidP="00BE32D1">
            <w:pPr>
              <w:spacing w:before="120" w:after="120" w:line="2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Họ và tên mẹ/Người nuôi dưỡng:</w:t>
            </w:r>
            <w:r w:rsidRPr="00B318AE">
              <w:rPr>
                <w:rFonts w:ascii="Times New Roman" w:eastAsia="Times New Roman" w:hAnsi="Times New Roman" w:cs="Times New Roman"/>
                <w:sz w:val="24"/>
                <w:szCs w:val="24"/>
              </w:rPr>
              <w:t>.................................................</w:t>
            </w:r>
          </w:p>
          <w:p w:rsidR="00F35855" w:rsidRPr="00B318AE" w:rsidRDefault="00F35855" w:rsidP="00BE32D1">
            <w:pPr>
              <w:spacing w:before="120" w:after="120" w:line="2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Năm sinh:....................................................................................</w:t>
            </w:r>
          </w:p>
          <w:p w:rsidR="00F35855" w:rsidRPr="00B318AE" w:rsidRDefault="00F35855" w:rsidP="00BE32D1">
            <w:pPr>
              <w:spacing w:before="120" w:after="120" w:line="2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Nơi đăng ký thường trú:...............................................................</w:t>
            </w:r>
          </w:p>
          <w:p w:rsidR="00F35855" w:rsidRPr="00B318AE" w:rsidRDefault="00F35855" w:rsidP="00BE32D1">
            <w:pPr>
              <w:spacing w:before="120" w:after="120" w:line="2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Gi</w:t>
            </w:r>
            <w:r w:rsidRPr="00B318AE">
              <w:rPr>
                <w:rFonts w:ascii="Times New Roman" w:eastAsia="Times New Roman" w:hAnsi="Times New Roman" w:cs="Times New Roman"/>
                <w:sz w:val="24"/>
                <w:szCs w:val="24"/>
              </w:rPr>
              <w:t>ấ</w:t>
            </w:r>
            <w:r w:rsidRPr="00B318AE">
              <w:rPr>
                <w:rFonts w:ascii="Times New Roman" w:eastAsia="Times New Roman" w:hAnsi="Times New Roman" w:cs="Times New Roman"/>
                <w:sz w:val="24"/>
                <w:szCs w:val="24"/>
                <w:lang w:val="vi-VN"/>
              </w:rPr>
              <w:t>y CMND/Thẻ căn cước/Hộ chi</w:t>
            </w:r>
            <w:r w:rsidRPr="00B318AE">
              <w:rPr>
                <w:rFonts w:ascii="Times New Roman" w:eastAsia="Times New Roman" w:hAnsi="Times New Roman" w:cs="Times New Roman"/>
                <w:sz w:val="24"/>
                <w:szCs w:val="24"/>
              </w:rPr>
              <w:t>ế</w:t>
            </w:r>
            <w:r w:rsidRPr="00B318AE">
              <w:rPr>
                <w:rFonts w:ascii="Times New Roman" w:eastAsia="Times New Roman" w:hAnsi="Times New Roman" w:cs="Times New Roman"/>
                <w:sz w:val="24"/>
                <w:szCs w:val="24"/>
                <w:lang w:val="vi-VN"/>
              </w:rPr>
              <w:t>u s</w:t>
            </w:r>
            <w:r w:rsidRPr="00B318AE">
              <w:rPr>
                <w:rFonts w:ascii="Times New Roman" w:eastAsia="Times New Roman" w:hAnsi="Times New Roman" w:cs="Times New Roman"/>
                <w:sz w:val="24"/>
                <w:szCs w:val="24"/>
              </w:rPr>
              <w:t>ố</w:t>
            </w:r>
            <w:r w:rsidRPr="00B318AE">
              <w:rPr>
                <w:rFonts w:ascii="Times New Roman" w:eastAsia="Times New Roman" w:hAnsi="Times New Roman" w:cs="Times New Roman"/>
                <w:sz w:val="24"/>
                <w:szCs w:val="24"/>
                <w:lang w:val="vi-VN"/>
              </w:rPr>
              <w:t>:........................................</w:t>
            </w:r>
          </w:p>
          <w:p w:rsidR="00F35855" w:rsidRPr="00B318AE" w:rsidRDefault="00F35855" w:rsidP="00BE32D1">
            <w:pPr>
              <w:spacing w:before="120" w:after="120" w:line="2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Ngày cấp:</w:t>
            </w:r>
            <w:r w:rsidRPr="00B318AE">
              <w:rPr>
                <w:rFonts w:ascii="Times New Roman" w:eastAsia="Times New Roman" w:hAnsi="Times New Roman" w:cs="Times New Roman"/>
                <w:sz w:val="24"/>
                <w:szCs w:val="24"/>
              </w:rPr>
              <w:t> …../…./….. </w:t>
            </w:r>
            <w:r w:rsidRPr="00B318AE">
              <w:rPr>
                <w:rFonts w:ascii="Times New Roman" w:eastAsia="Times New Roman" w:hAnsi="Times New Roman" w:cs="Times New Roman"/>
                <w:sz w:val="24"/>
                <w:szCs w:val="24"/>
                <w:lang w:val="vi-VN"/>
              </w:rPr>
              <w:t>Nơi cấp:....................................................</w:t>
            </w:r>
          </w:p>
          <w:p w:rsidR="00F35855" w:rsidRPr="00B318AE" w:rsidRDefault="00F35855" w:rsidP="00BE32D1">
            <w:pPr>
              <w:spacing w:before="120" w:after="120" w:line="2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Dân tộc:......................................................................................</w:t>
            </w:r>
          </w:p>
          <w:p w:rsidR="00F35855" w:rsidRPr="00B318AE" w:rsidRDefault="00F35855" w:rsidP="00BE32D1">
            <w:pPr>
              <w:spacing w:before="120" w:after="120" w:line="2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Đã sinh con vào lúc: ...giờ...phút, ngày</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tháng</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năm…</w:t>
            </w:r>
          </w:p>
          <w:p w:rsidR="00F35855" w:rsidRPr="00B318AE" w:rsidRDefault="00F35855" w:rsidP="00BE32D1">
            <w:pPr>
              <w:spacing w:before="120" w:after="120" w:line="2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Tại:..............................................................................................</w:t>
            </w:r>
          </w:p>
          <w:p w:rsidR="00F35855" w:rsidRPr="00B318AE" w:rsidRDefault="00F35855" w:rsidP="00BE32D1">
            <w:pPr>
              <w:spacing w:before="120" w:after="120" w:line="2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Số con trong lần sinh này:............................................................</w:t>
            </w:r>
          </w:p>
          <w:p w:rsidR="00F35855" w:rsidRPr="00B318AE" w:rsidRDefault="00F35855" w:rsidP="00BE32D1">
            <w:pPr>
              <w:spacing w:before="120" w:after="120" w:line="2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Giới tính của con:</w:t>
            </w:r>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sz w:val="24"/>
                <w:szCs w:val="24"/>
                <w:lang w:val="vi-VN"/>
              </w:rPr>
              <w:t>Cân nặng.............................................</w:t>
            </w:r>
          </w:p>
          <w:p w:rsidR="00F35855" w:rsidRPr="00B318AE" w:rsidRDefault="00F35855" w:rsidP="00BE32D1">
            <w:pPr>
              <w:spacing w:before="120" w:after="120" w:line="2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Dự định đặt tên con là:.................................................................</w:t>
            </w:r>
          </w:p>
          <w:p w:rsidR="00F35855" w:rsidRPr="00B318AE" w:rsidRDefault="00F35855" w:rsidP="00BE32D1">
            <w:pPr>
              <w:spacing w:before="120" w:after="120" w:line="2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Ghi chú:.......................................................................................</w:t>
            </w:r>
          </w:p>
          <w:p w:rsidR="00F35855" w:rsidRPr="00B318AE" w:rsidRDefault="00F35855" w:rsidP="00BE32D1">
            <w:pPr>
              <w:spacing w:before="120" w:after="120" w:line="2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p w:rsidR="00F35855" w:rsidRPr="00B318AE" w:rsidRDefault="00F35855" w:rsidP="00BE32D1">
            <w:pPr>
              <w:spacing w:before="120" w:after="120" w:line="200" w:lineRule="exact"/>
              <w:jc w:val="right"/>
              <w:rPr>
                <w:rFonts w:ascii="Times New Roman" w:eastAsia="Times New Roman" w:hAnsi="Times New Roman" w:cs="Times New Roman"/>
                <w:sz w:val="24"/>
                <w:szCs w:val="24"/>
              </w:rPr>
            </w:pPr>
            <w:r w:rsidRPr="00B318AE">
              <w:rPr>
                <w:rFonts w:ascii="Times New Roman" w:eastAsia="Times New Roman" w:hAnsi="Times New Roman" w:cs="Times New Roman"/>
                <w:i/>
                <w:iCs/>
                <w:sz w:val="24"/>
                <w:szCs w:val="24"/>
              </w:rPr>
              <w:t>……….., </w:t>
            </w:r>
            <w:r w:rsidRPr="00B318AE">
              <w:rPr>
                <w:rFonts w:ascii="Times New Roman" w:eastAsia="Times New Roman" w:hAnsi="Times New Roman" w:cs="Times New Roman"/>
                <w:i/>
                <w:iCs/>
                <w:sz w:val="24"/>
                <w:szCs w:val="24"/>
                <w:lang w:val="vi-VN"/>
              </w:rPr>
              <w:t>ngày ... tháng .... năm 20</w:t>
            </w:r>
            <w:r w:rsidRPr="00B318AE">
              <w:rPr>
                <w:rFonts w:ascii="Times New Roman" w:eastAsia="Times New Roman" w:hAnsi="Times New Roman" w:cs="Times New Roman"/>
                <w:i/>
                <w:iCs/>
                <w:sz w:val="24"/>
                <w:szCs w:val="24"/>
              </w:rPr>
              <w:t>….</w:t>
            </w:r>
          </w:p>
          <w:tbl>
            <w:tblPr>
              <w:tblW w:w="0" w:type="auto"/>
              <w:tblCellSpacing w:w="0" w:type="dxa"/>
              <w:tblLayout w:type="fixed"/>
              <w:tblCellMar>
                <w:left w:w="0" w:type="dxa"/>
                <w:right w:w="0" w:type="dxa"/>
              </w:tblCellMar>
              <w:tblLook w:val="04A0"/>
            </w:tblPr>
            <w:tblGrid>
              <w:gridCol w:w="1713"/>
              <w:gridCol w:w="1713"/>
              <w:gridCol w:w="1714"/>
              <w:gridCol w:w="1714"/>
            </w:tblGrid>
            <w:tr w:rsidR="00F35855" w:rsidRPr="00B318AE" w:rsidTr="000F5E3B">
              <w:trPr>
                <w:tblCellSpacing w:w="0" w:type="dxa"/>
              </w:trPr>
              <w:tc>
                <w:tcPr>
                  <w:tcW w:w="1713" w:type="dxa"/>
                  <w:tcMar>
                    <w:top w:w="0" w:type="dxa"/>
                    <w:left w:w="108" w:type="dxa"/>
                    <w:bottom w:w="0" w:type="dxa"/>
                    <w:right w:w="108" w:type="dxa"/>
                  </w:tcMar>
                  <w:hideMark/>
                </w:tcPr>
                <w:p w:rsidR="00F35855" w:rsidRPr="00B318AE" w:rsidRDefault="00F35855" w:rsidP="00BE32D1">
                  <w:pPr>
                    <w:spacing w:before="120" w:after="120" w:line="2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Cha, mẹ, người nuôi dưỡng</w:t>
                  </w:r>
                  <w:r w:rsidRPr="00B318AE">
                    <w:rPr>
                      <w:rFonts w:ascii="Times New Roman" w:eastAsia="Times New Roman" w:hAnsi="Times New Roman" w:cs="Times New Roman"/>
                      <w:sz w:val="24"/>
                      <w:szCs w:val="24"/>
                      <w:lang w:val="vi-VN"/>
                    </w:rPr>
                    <w:br/>
                    <w:t>(ký, ghi rõ họ tên)</w:t>
                  </w:r>
                </w:p>
              </w:tc>
              <w:tc>
                <w:tcPr>
                  <w:tcW w:w="1713" w:type="dxa"/>
                  <w:tcMar>
                    <w:top w:w="0" w:type="dxa"/>
                    <w:left w:w="108" w:type="dxa"/>
                    <w:bottom w:w="0" w:type="dxa"/>
                    <w:right w:w="108" w:type="dxa"/>
                  </w:tcMar>
                  <w:hideMark/>
                </w:tcPr>
                <w:p w:rsidR="00F35855" w:rsidRPr="00B318AE" w:rsidRDefault="00F35855" w:rsidP="00BE32D1">
                  <w:pPr>
                    <w:spacing w:before="120" w:after="120" w:line="2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Người đỡ đẻ</w:t>
                  </w:r>
                  <w:r w:rsidRPr="00B318AE">
                    <w:rPr>
                      <w:rFonts w:ascii="Times New Roman" w:eastAsia="Times New Roman" w:hAnsi="Times New Roman" w:cs="Times New Roman"/>
                      <w:sz w:val="24"/>
                      <w:szCs w:val="24"/>
                    </w:rPr>
                    <w:br/>
                  </w:r>
                  <w:r w:rsidRPr="00B318AE">
                    <w:rPr>
                      <w:rFonts w:ascii="Times New Roman" w:eastAsia="Times New Roman" w:hAnsi="Times New Roman" w:cs="Times New Roman"/>
                      <w:sz w:val="24"/>
                      <w:szCs w:val="24"/>
                      <w:lang w:val="vi-VN"/>
                    </w:rPr>
                    <w:t>(ký, ghi rõ họ tên)</w:t>
                  </w:r>
                </w:p>
              </w:tc>
              <w:tc>
                <w:tcPr>
                  <w:tcW w:w="1714" w:type="dxa"/>
                  <w:tcMar>
                    <w:top w:w="0" w:type="dxa"/>
                    <w:left w:w="108" w:type="dxa"/>
                    <w:bottom w:w="0" w:type="dxa"/>
                    <w:right w:w="108" w:type="dxa"/>
                  </w:tcMar>
                  <w:hideMark/>
                </w:tcPr>
                <w:p w:rsidR="00F35855" w:rsidRPr="00B318AE" w:rsidRDefault="00F35855" w:rsidP="00BE32D1">
                  <w:pPr>
                    <w:spacing w:before="120" w:after="120" w:line="2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Người ghi phiếu</w:t>
                  </w:r>
                  <w:r w:rsidRPr="00B318AE">
                    <w:rPr>
                      <w:rFonts w:ascii="Times New Roman" w:eastAsia="Times New Roman" w:hAnsi="Times New Roman" w:cs="Times New Roman"/>
                      <w:sz w:val="24"/>
                      <w:szCs w:val="24"/>
                    </w:rPr>
                    <w:br/>
                  </w:r>
                  <w:r w:rsidRPr="00B318AE">
                    <w:rPr>
                      <w:rFonts w:ascii="Times New Roman" w:eastAsia="Times New Roman" w:hAnsi="Times New Roman" w:cs="Times New Roman"/>
                      <w:sz w:val="24"/>
                      <w:szCs w:val="24"/>
                      <w:lang w:val="vi-VN"/>
                    </w:rPr>
                    <w:t>(ký, ghi rõ họ tên)</w:t>
                  </w:r>
                </w:p>
              </w:tc>
              <w:tc>
                <w:tcPr>
                  <w:tcW w:w="1714" w:type="dxa"/>
                  <w:tcMar>
                    <w:top w:w="0" w:type="dxa"/>
                    <w:left w:w="108" w:type="dxa"/>
                    <w:bottom w:w="0" w:type="dxa"/>
                    <w:right w:w="108" w:type="dxa"/>
                  </w:tcMar>
                  <w:hideMark/>
                </w:tcPr>
                <w:p w:rsidR="00F35855" w:rsidRPr="00B318AE" w:rsidRDefault="00F35855" w:rsidP="00BE32D1">
                  <w:pPr>
                    <w:spacing w:before="120" w:after="120" w:line="2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Thủ trưởng cơ sở y tế</w:t>
                  </w:r>
                  <w:r w:rsidRPr="00B318AE">
                    <w:rPr>
                      <w:rFonts w:ascii="Times New Roman" w:eastAsia="Times New Roman" w:hAnsi="Times New Roman" w:cs="Times New Roman"/>
                      <w:sz w:val="24"/>
                      <w:szCs w:val="24"/>
                    </w:rPr>
                    <w:br/>
                  </w:r>
                  <w:r w:rsidRPr="00B318AE">
                    <w:rPr>
                      <w:rFonts w:ascii="Times New Roman" w:eastAsia="Times New Roman" w:hAnsi="Times New Roman" w:cs="Times New Roman"/>
                      <w:sz w:val="24"/>
                      <w:szCs w:val="24"/>
                      <w:lang w:val="vi-VN"/>
                    </w:rPr>
                    <w:t>(ký, ghi rõ họ</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tên </w:t>
                  </w:r>
                  <w:r w:rsidRPr="00B318AE">
                    <w:rPr>
                      <w:rFonts w:ascii="Times New Roman" w:eastAsia="Times New Roman" w:hAnsi="Times New Roman" w:cs="Times New Roman"/>
                      <w:sz w:val="24"/>
                      <w:szCs w:val="24"/>
                    </w:rPr>
                    <w:t>và đóng dấu</w:t>
                  </w:r>
                  <w:r w:rsidRPr="00B318AE">
                    <w:rPr>
                      <w:rFonts w:ascii="Times New Roman" w:eastAsia="Times New Roman" w:hAnsi="Times New Roman" w:cs="Times New Roman"/>
                      <w:sz w:val="24"/>
                      <w:szCs w:val="24"/>
                      <w:lang w:val="vi-VN"/>
                    </w:rPr>
                    <w:t>)</w:t>
                  </w:r>
                </w:p>
              </w:tc>
            </w:tr>
          </w:tbl>
          <w:p w:rsidR="00F35855" w:rsidRPr="00B318AE" w:rsidRDefault="00F35855" w:rsidP="00BE32D1">
            <w:pPr>
              <w:spacing w:before="120" w:after="120" w:line="200" w:lineRule="exact"/>
              <w:rPr>
                <w:rFonts w:ascii="Times New Roman" w:eastAsia="Times New Roman" w:hAnsi="Times New Roman" w:cs="Times New Roman"/>
                <w:sz w:val="24"/>
                <w:szCs w:val="24"/>
              </w:rPr>
            </w:pPr>
            <w:r w:rsidRPr="00B318AE">
              <w:rPr>
                <w:rFonts w:ascii="Times New Roman" w:eastAsia="Times New Roman" w:hAnsi="Times New Roman" w:cs="Times New Roman"/>
                <w:i/>
                <w:iCs/>
                <w:sz w:val="24"/>
                <w:szCs w:val="24"/>
                <w:lang w:val="vi-VN"/>
              </w:rPr>
              <w:t> </w:t>
            </w:r>
          </w:p>
          <w:p w:rsidR="00F35855" w:rsidRPr="00B318AE" w:rsidRDefault="00F35855" w:rsidP="00BE32D1">
            <w:pPr>
              <w:spacing w:before="120" w:after="120" w:line="2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i/>
                <w:iCs/>
                <w:sz w:val="24"/>
                <w:szCs w:val="24"/>
                <w:lang w:val="vi-VN"/>
              </w:rPr>
              <w:t>Lưu ý:</w:t>
            </w:r>
          </w:p>
          <w:p w:rsidR="00F35855" w:rsidRPr="00B318AE" w:rsidRDefault="00F35855" w:rsidP="00BE32D1">
            <w:pPr>
              <w:spacing w:before="120" w:after="120" w:line="2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sz w:val="24"/>
                <w:szCs w:val="24"/>
                <w:lang w:val="vi-VN"/>
              </w:rPr>
              <w:t>Giấy chứn</w:t>
            </w:r>
            <w:r w:rsidRPr="00B318AE">
              <w:rPr>
                <w:rFonts w:ascii="Times New Roman" w:eastAsia="Times New Roman" w:hAnsi="Times New Roman" w:cs="Times New Roman"/>
                <w:sz w:val="24"/>
                <w:szCs w:val="24"/>
              </w:rPr>
              <w:t>g</w:t>
            </w:r>
            <w:r w:rsidRPr="00B318AE">
              <w:rPr>
                <w:rFonts w:ascii="Times New Roman" w:eastAsia="Times New Roman" w:hAnsi="Times New Roman" w:cs="Times New Roman"/>
                <w:sz w:val="24"/>
                <w:szCs w:val="24"/>
                <w:lang w:val="vi-VN"/>
              </w:rPr>
              <w:t> sinh cấp l</w:t>
            </w:r>
            <w:r w:rsidRPr="00B318AE">
              <w:rPr>
                <w:rFonts w:ascii="Times New Roman" w:eastAsia="Times New Roman" w:hAnsi="Times New Roman" w:cs="Times New Roman"/>
                <w:sz w:val="24"/>
                <w:szCs w:val="24"/>
              </w:rPr>
              <w:t>ầ</w:t>
            </w:r>
            <w:r w:rsidRPr="00B318AE">
              <w:rPr>
                <w:rFonts w:ascii="Times New Roman" w:eastAsia="Times New Roman" w:hAnsi="Times New Roman" w:cs="Times New Roman"/>
                <w:sz w:val="24"/>
                <w:szCs w:val="24"/>
                <w:lang w:val="vi-VN"/>
              </w:rPr>
              <w:t>n </w:t>
            </w:r>
            <w:r w:rsidRPr="00B318AE">
              <w:rPr>
                <w:rFonts w:ascii="Times New Roman" w:eastAsia="Times New Roman" w:hAnsi="Times New Roman" w:cs="Times New Roman"/>
                <w:sz w:val="24"/>
                <w:szCs w:val="24"/>
              </w:rPr>
              <w:t>đ</w:t>
            </w:r>
            <w:r w:rsidRPr="00B318AE">
              <w:rPr>
                <w:rFonts w:ascii="Times New Roman" w:eastAsia="Times New Roman" w:hAnsi="Times New Roman" w:cs="Times New Roman"/>
                <w:sz w:val="24"/>
                <w:szCs w:val="24"/>
                <w:lang w:val="vi-VN"/>
              </w:rPr>
              <w:t>ầu số: </w:t>
            </w:r>
            <w:r w:rsidRPr="00B318AE">
              <w:rPr>
                <w:rFonts w:ascii="Times New Roman" w:eastAsia="Times New Roman" w:hAnsi="Times New Roman" w:cs="Times New Roman"/>
                <w:sz w:val="24"/>
                <w:szCs w:val="24"/>
              </w:rPr>
              <w:t>    Q</w:t>
            </w:r>
            <w:r w:rsidRPr="00B318AE">
              <w:rPr>
                <w:rFonts w:ascii="Times New Roman" w:eastAsia="Times New Roman" w:hAnsi="Times New Roman" w:cs="Times New Roman"/>
                <w:sz w:val="24"/>
                <w:szCs w:val="24"/>
                <w:lang w:val="vi-VN"/>
              </w:rPr>
              <w:t>uyển số:</w:t>
            </w:r>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sz w:val="24"/>
                <w:szCs w:val="24"/>
                <w:lang w:val="vi-VN"/>
              </w:rPr>
              <w:t>nếu cấp lại</w:t>
            </w:r>
            <w:r w:rsidRPr="00B318AE">
              <w:rPr>
                <w:rFonts w:ascii="Times New Roman" w:eastAsia="Times New Roman" w:hAnsi="Times New Roman" w:cs="Times New Roman"/>
                <w:sz w:val="24"/>
                <w:szCs w:val="24"/>
              </w:rPr>
              <w:t>)</w:t>
            </w:r>
          </w:p>
          <w:p w:rsidR="00F35855" w:rsidRPr="00B318AE" w:rsidRDefault="00F35855" w:rsidP="00BE32D1">
            <w:pPr>
              <w:spacing w:before="120" w:after="120" w:line="2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sz w:val="24"/>
                <w:szCs w:val="24"/>
                <w:lang w:val="vi-VN"/>
              </w:rPr>
              <w:t>Tên dự định </w:t>
            </w:r>
            <w:r w:rsidRPr="00B318AE">
              <w:rPr>
                <w:rFonts w:ascii="Times New Roman" w:eastAsia="Times New Roman" w:hAnsi="Times New Roman" w:cs="Times New Roman"/>
                <w:sz w:val="24"/>
                <w:szCs w:val="24"/>
              </w:rPr>
              <w:t>đặt có thể được t</w:t>
            </w:r>
            <w:r w:rsidRPr="00B318AE">
              <w:rPr>
                <w:rFonts w:ascii="Times New Roman" w:eastAsia="Times New Roman" w:hAnsi="Times New Roman" w:cs="Times New Roman"/>
                <w:sz w:val="24"/>
                <w:szCs w:val="24"/>
                <w:lang w:val="vi-VN"/>
              </w:rPr>
              <w:t>hay đ</w:t>
            </w:r>
            <w:r w:rsidRPr="00B318AE">
              <w:rPr>
                <w:rFonts w:ascii="Times New Roman" w:eastAsia="Times New Roman" w:hAnsi="Times New Roman" w:cs="Times New Roman"/>
                <w:sz w:val="24"/>
                <w:szCs w:val="24"/>
              </w:rPr>
              <w:t>ổ</w:t>
            </w:r>
            <w:r w:rsidRPr="00B318AE">
              <w:rPr>
                <w:rFonts w:ascii="Times New Roman" w:eastAsia="Times New Roman" w:hAnsi="Times New Roman" w:cs="Times New Roman"/>
                <w:sz w:val="24"/>
                <w:szCs w:val="24"/>
                <w:lang w:val="vi-VN"/>
              </w:rPr>
              <w:t>i khi đăng ký khai sinh,</w:t>
            </w:r>
          </w:p>
          <w:p w:rsidR="00F35855" w:rsidRPr="00B318AE" w:rsidRDefault="00F35855" w:rsidP="00BE32D1">
            <w:pPr>
              <w:spacing w:before="120" w:after="120" w:line="2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sz w:val="24"/>
                <w:szCs w:val="24"/>
                <w:lang w:val="vi-VN"/>
              </w:rPr>
              <w:t>Trong </w:t>
            </w:r>
            <w:r w:rsidRPr="00B318AE">
              <w:rPr>
                <w:rFonts w:ascii="Times New Roman" w:eastAsia="Times New Roman" w:hAnsi="Times New Roman" w:cs="Times New Roman"/>
                <w:sz w:val="24"/>
                <w:szCs w:val="24"/>
              </w:rPr>
              <w:t>thờ</w:t>
            </w:r>
            <w:r w:rsidRPr="00B318AE">
              <w:rPr>
                <w:rFonts w:ascii="Times New Roman" w:eastAsia="Times New Roman" w:hAnsi="Times New Roman" w:cs="Times New Roman"/>
                <w:sz w:val="24"/>
                <w:szCs w:val="24"/>
                <w:lang w:val="vi-VN"/>
              </w:rPr>
              <w:t>i hạn 60 ngày, </w:t>
            </w:r>
            <w:r w:rsidRPr="00B318AE">
              <w:rPr>
                <w:rFonts w:ascii="Times New Roman" w:eastAsia="Times New Roman" w:hAnsi="Times New Roman" w:cs="Times New Roman"/>
                <w:sz w:val="24"/>
                <w:szCs w:val="24"/>
              </w:rPr>
              <w:t>kể từ</w:t>
            </w:r>
            <w:r w:rsidRPr="00B318AE">
              <w:rPr>
                <w:rFonts w:ascii="Times New Roman" w:eastAsia="Times New Roman" w:hAnsi="Times New Roman" w:cs="Times New Roman"/>
                <w:sz w:val="24"/>
                <w:szCs w:val="24"/>
                <w:lang w:val="vi-VN"/>
              </w:rPr>
              <w:t> ngày sinh con, cha/m</w:t>
            </w:r>
            <w:r w:rsidRPr="00B318AE">
              <w:rPr>
                <w:rFonts w:ascii="Times New Roman" w:eastAsia="Times New Roman" w:hAnsi="Times New Roman" w:cs="Times New Roman"/>
                <w:sz w:val="24"/>
                <w:szCs w:val="24"/>
              </w:rPr>
              <w:t>ẹ</w:t>
            </w:r>
            <w:r w:rsidRPr="00B318AE">
              <w:rPr>
                <w:rFonts w:ascii="Times New Roman" w:eastAsia="Times New Roman" w:hAnsi="Times New Roman" w:cs="Times New Roman"/>
                <w:sz w:val="24"/>
                <w:szCs w:val="24"/>
                <w:lang w:val="vi-VN"/>
              </w:rPr>
              <w:t> hoặc người nuôi dư</w:t>
            </w:r>
            <w:r w:rsidRPr="00B318AE">
              <w:rPr>
                <w:rFonts w:ascii="Times New Roman" w:eastAsia="Times New Roman" w:hAnsi="Times New Roman" w:cs="Times New Roman"/>
                <w:sz w:val="24"/>
                <w:szCs w:val="24"/>
              </w:rPr>
              <w:t>ỡ</w:t>
            </w:r>
            <w:r w:rsidRPr="00B318AE">
              <w:rPr>
                <w:rFonts w:ascii="Times New Roman" w:eastAsia="Times New Roman" w:hAnsi="Times New Roman" w:cs="Times New Roman"/>
                <w:sz w:val="24"/>
                <w:szCs w:val="24"/>
                <w:lang w:val="vi-VN"/>
              </w:rPr>
              <w:t>ng ph</w:t>
            </w:r>
            <w:r w:rsidRPr="00B318AE">
              <w:rPr>
                <w:rFonts w:ascii="Times New Roman" w:eastAsia="Times New Roman" w:hAnsi="Times New Roman" w:cs="Times New Roman"/>
                <w:sz w:val="24"/>
                <w:szCs w:val="24"/>
              </w:rPr>
              <w:t>ải đi khai sinh cho trẻ.</w:t>
            </w:r>
          </w:p>
        </w:tc>
        <w:tc>
          <w:tcPr>
            <w:tcW w:w="69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Layout w:type="fixed"/>
              <w:tblCellMar>
                <w:left w:w="0" w:type="dxa"/>
                <w:right w:w="0" w:type="dxa"/>
              </w:tblCellMar>
              <w:tblLook w:val="04A0"/>
            </w:tblPr>
            <w:tblGrid>
              <w:gridCol w:w="3427"/>
              <w:gridCol w:w="3427"/>
            </w:tblGrid>
            <w:tr w:rsidR="00F35855" w:rsidRPr="00B318AE" w:rsidTr="000F5E3B">
              <w:trPr>
                <w:tblCellSpacing w:w="0" w:type="dxa"/>
              </w:trPr>
              <w:tc>
                <w:tcPr>
                  <w:tcW w:w="3427" w:type="dxa"/>
                  <w:tcMar>
                    <w:top w:w="0" w:type="dxa"/>
                    <w:left w:w="108" w:type="dxa"/>
                    <w:bottom w:w="0" w:type="dxa"/>
                    <w:right w:w="108" w:type="dxa"/>
                  </w:tcMar>
                  <w:hideMark/>
                </w:tcPr>
                <w:p w:rsidR="00F35855" w:rsidRPr="00B318AE" w:rsidRDefault="00F35855" w:rsidP="00BE32D1">
                  <w:pPr>
                    <w:spacing w:before="120" w:after="120" w:line="2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Cơ s</w:t>
                  </w:r>
                  <w:r w:rsidRPr="00B318AE">
                    <w:rPr>
                      <w:rFonts w:ascii="Times New Roman" w:eastAsia="Times New Roman" w:hAnsi="Times New Roman" w:cs="Times New Roman"/>
                      <w:b/>
                      <w:bCs/>
                      <w:sz w:val="24"/>
                      <w:szCs w:val="24"/>
                    </w:rPr>
                    <w:t>ở</w:t>
                  </w:r>
                  <w:r w:rsidRPr="00B318AE">
                    <w:rPr>
                      <w:rFonts w:ascii="Times New Roman" w:eastAsia="Times New Roman" w:hAnsi="Times New Roman" w:cs="Times New Roman"/>
                      <w:b/>
                      <w:bCs/>
                      <w:sz w:val="24"/>
                      <w:szCs w:val="24"/>
                      <w:lang w:val="vi-VN"/>
                    </w:rPr>
                    <w:t> Y tế</w:t>
                  </w:r>
                </w:p>
              </w:tc>
              <w:tc>
                <w:tcPr>
                  <w:tcW w:w="3427" w:type="dxa"/>
                  <w:tcMar>
                    <w:top w:w="0" w:type="dxa"/>
                    <w:left w:w="108" w:type="dxa"/>
                    <w:bottom w:w="0" w:type="dxa"/>
                    <w:right w:w="108" w:type="dxa"/>
                  </w:tcMar>
                  <w:hideMark/>
                </w:tcPr>
                <w:p w:rsidR="00F35855" w:rsidRPr="00B318AE" w:rsidRDefault="00F35855" w:rsidP="00BE32D1">
                  <w:pPr>
                    <w:spacing w:before="120" w:after="120" w:line="2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Số: </w:t>
                  </w:r>
                  <w:r w:rsidRPr="00B318AE">
                    <w:rPr>
                      <w:rFonts w:ascii="Times New Roman" w:eastAsia="Times New Roman" w:hAnsi="Times New Roman" w:cs="Times New Roman"/>
                      <w:sz w:val="24"/>
                      <w:szCs w:val="24"/>
                    </w:rPr>
                    <w:t>………</w:t>
                  </w:r>
                </w:p>
                <w:p w:rsidR="00F35855" w:rsidRPr="00B318AE" w:rsidRDefault="00F35855" w:rsidP="00BE32D1">
                  <w:pPr>
                    <w:spacing w:before="120" w:after="120" w:line="2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rPr>
                    <w:t>Quyển</w:t>
                  </w:r>
                  <w:r w:rsidRPr="00B318AE">
                    <w:rPr>
                      <w:rFonts w:ascii="Times New Roman" w:eastAsia="Times New Roman" w:hAnsi="Times New Roman" w:cs="Times New Roman"/>
                      <w:b/>
                      <w:bCs/>
                      <w:sz w:val="24"/>
                      <w:szCs w:val="24"/>
                      <w:lang w:val="vi-VN"/>
                    </w:rPr>
                    <w:t> số: </w:t>
                  </w:r>
                  <w:r w:rsidRPr="00B318AE">
                    <w:rPr>
                      <w:rFonts w:ascii="Times New Roman" w:eastAsia="Times New Roman" w:hAnsi="Times New Roman" w:cs="Times New Roman"/>
                      <w:sz w:val="24"/>
                      <w:szCs w:val="24"/>
                    </w:rPr>
                    <w:t>………</w:t>
                  </w:r>
                </w:p>
              </w:tc>
            </w:tr>
          </w:tbl>
          <w:p w:rsidR="00F35855" w:rsidRPr="00B318AE" w:rsidRDefault="00F35855" w:rsidP="00BE32D1">
            <w:pPr>
              <w:spacing w:before="120" w:after="120" w:line="2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rPr>
              <w:t> </w:t>
            </w:r>
          </w:p>
          <w:p w:rsidR="00F35855" w:rsidRPr="00B318AE" w:rsidRDefault="00F35855" w:rsidP="00BE32D1">
            <w:pPr>
              <w:spacing w:before="120" w:after="120" w:line="2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GIẤY CHỨNG SINH</w:t>
            </w:r>
          </w:p>
          <w:p w:rsidR="00F35855" w:rsidRPr="00B318AE" w:rsidRDefault="00F35855" w:rsidP="00BE32D1">
            <w:pPr>
              <w:spacing w:before="120" w:after="120" w:line="2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Họ và tên mẹ/Người nuôi dưỡng:</w:t>
            </w:r>
            <w:r w:rsidRPr="00B318AE">
              <w:rPr>
                <w:rFonts w:ascii="Times New Roman" w:eastAsia="Times New Roman" w:hAnsi="Times New Roman" w:cs="Times New Roman"/>
                <w:sz w:val="24"/>
                <w:szCs w:val="24"/>
              </w:rPr>
              <w:t>.................................................</w:t>
            </w:r>
          </w:p>
          <w:p w:rsidR="00F35855" w:rsidRPr="00B318AE" w:rsidRDefault="00F35855" w:rsidP="00BE32D1">
            <w:pPr>
              <w:spacing w:before="120" w:after="120" w:line="2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Năm sinh:....................................................................................</w:t>
            </w:r>
          </w:p>
          <w:p w:rsidR="00F35855" w:rsidRPr="00B318AE" w:rsidRDefault="00F35855" w:rsidP="00BE32D1">
            <w:pPr>
              <w:spacing w:before="120" w:after="120" w:line="2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Nơi đăng ký thường trú:...............................................................</w:t>
            </w:r>
          </w:p>
          <w:p w:rsidR="00F35855" w:rsidRPr="00B318AE" w:rsidRDefault="00F35855" w:rsidP="00BE32D1">
            <w:pPr>
              <w:spacing w:before="120" w:after="120" w:line="2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w:t>
            </w:r>
          </w:p>
          <w:p w:rsidR="00F35855" w:rsidRPr="00B318AE" w:rsidRDefault="00F35855" w:rsidP="00BE32D1">
            <w:pPr>
              <w:spacing w:before="120" w:after="120" w:line="2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Gi</w:t>
            </w:r>
            <w:r w:rsidRPr="00B318AE">
              <w:rPr>
                <w:rFonts w:ascii="Times New Roman" w:eastAsia="Times New Roman" w:hAnsi="Times New Roman" w:cs="Times New Roman"/>
                <w:sz w:val="24"/>
                <w:szCs w:val="24"/>
              </w:rPr>
              <w:t>ấ</w:t>
            </w:r>
            <w:r w:rsidRPr="00B318AE">
              <w:rPr>
                <w:rFonts w:ascii="Times New Roman" w:eastAsia="Times New Roman" w:hAnsi="Times New Roman" w:cs="Times New Roman"/>
                <w:sz w:val="24"/>
                <w:szCs w:val="24"/>
                <w:lang w:val="vi-VN"/>
              </w:rPr>
              <w:t>y CMND/Thẻ căn cước/Hộ chi</w:t>
            </w:r>
            <w:r w:rsidRPr="00B318AE">
              <w:rPr>
                <w:rFonts w:ascii="Times New Roman" w:eastAsia="Times New Roman" w:hAnsi="Times New Roman" w:cs="Times New Roman"/>
                <w:sz w:val="24"/>
                <w:szCs w:val="24"/>
              </w:rPr>
              <w:t>ế</w:t>
            </w:r>
            <w:r w:rsidRPr="00B318AE">
              <w:rPr>
                <w:rFonts w:ascii="Times New Roman" w:eastAsia="Times New Roman" w:hAnsi="Times New Roman" w:cs="Times New Roman"/>
                <w:sz w:val="24"/>
                <w:szCs w:val="24"/>
                <w:lang w:val="vi-VN"/>
              </w:rPr>
              <w:t>u s</w:t>
            </w:r>
            <w:r w:rsidRPr="00B318AE">
              <w:rPr>
                <w:rFonts w:ascii="Times New Roman" w:eastAsia="Times New Roman" w:hAnsi="Times New Roman" w:cs="Times New Roman"/>
                <w:sz w:val="24"/>
                <w:szCs w:val="24"/>
              </w:rPr>
              <w:t>ố</w:t>
            </w:r>
            <w:r w:rsidRPr="00B318AE">
              <w:rPr>
                <w:rFonts w:ascii="Times New Roman" w:eastAsia="Times New Roman" w:hAnsi="Times New Roman" w:cs="Times New Roman"/>
                <w:sz w:val="24"/>
                <w:szCs w:val="24"/>
                <w:lang w:val="vi-VN"/>
              </w:rPr>
              <w:t>:........................................</w:t>
            </w:r>
          </w:p>
          <w:p w:rsidR="00F35855" w:rsidRPr="00B318AE" w:rsidRDefault="00F35855" w:rsidP="00BE32D1">
            <w:pPr>
              <w:spacing w:before="120" w:after="120" w:line="2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Ngày cấp:</w:t>
            </w:r>
            <w:r w:rsidRPr="00B318AE">
              <w:rPr>
                <w:rFonts w:ascii="Times New Roman" w:eastAsia="Times New Roman" w:hAnsi="Times New Roman" w:cs="Times New Roman"/>
                <w:sz w:val="24"/>
                <w:szCs w:val="24"/>
              </w:rPr>
              <w:t> …../…./….. </w:t>
            </w:r>
            <w:r w:rsidRPr="00B318AE">
              <w:rPr>
                <w:rFonts w:ascii="Times New Roman" w:eastAsia="Times New Roman" w:hAnsi="Times New Roman" w:cs="Times New Roman"/>
                <w:sz w:val="24"/>
                <w:szCs w:val="24"/>
                <w:lang w:val="vi-VN"/>
              </w:rPr>
              <w:t>Nơi cấp:....................................................</w:t>
            </w:r>
          </w:p>
          <w:p w:rsidR="00F35855" w:rsidRPr="00B318AE" w:rsidRDefault="00F35855" w:rsidP="00BE32D1">
            <w:pPr>
              <w:spacing w:before="120" w:after="120" w:line="2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Dân tộc:......................................................................................</w:t>
            </w:r>
          </w:p>
          <w:p w:rsidR="00F35855" w:rsidRPr="00B318AE" w:rsidRDefault="00F35855" w:rsidP="00BE32D1">
            <w:pPr>
              <w:spacing w:before="120" w:after="120" w:line="2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Đã sinh con vào lúc: ...giờ...phút, ngày</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tháng</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năm…</w:t>
            </w:r>
          </w:p>
          <w:p w:rsidR="00F35855" w:rsidRPr="00B318AE" w:rsidRDefault="00F35855" w:rsidP="00BE32D1">
            <w:pPr>
              <w:spacing w:before="120" w:after="120" w:line="2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Tại:..............................................................................................</w:t>
            </w:r>
          </w:p>
          <w:p w:rsidR="00F35855" w:rsidRPr="00B318AE" w:rsidRDefault="00F35855" w:rsidP="00BE32D1">
            <w:pPr>
              <w:spacing w:before="120" w:after="120" w:line="2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Số con trong lần sinh này:............................................................</w:t>
            </w:r>
          </w:p>
          <w:p w:rsidR="00F35855" w:rsidRPr="00B318AE" w:rsidRDefault="00F35855" w:rsidP="00BE32D1">
            <w:pPr>
              <w:spacing w:before="120" w:after="120" w:line="2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Giới tính của con:</w:t>
            </w:r>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sz w:val="24"/>
                <w:szCs w:val="24"/>
                <w:lang w:val="vi-VN"/>
              </w:rPr>
              <w:t>Cân nặng.............................................</w:t>
            </w:r>
          </w:p>
          <w:p w:rsidR="00F35855" w:rsidRPr="00B318AE" w:rsidRDefault="00F35855" w:rsidP="00BE32D1">
            <w:pPr>
              <w:spacing w:before="120" w:after="120" w:line="2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Dự định đặt tên con là:.................................................................</w:t>
            </w:r>
          </w:p>
          <w:p w:rsidR="00F35855" w:rsidRPr="00B318AE" w:rsidRDefault="00F35855" w:rsidP="00BE32D1">
            <w:pPr>
              <w:spacing w:before="120" w:after="120" w:line="2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Ghi chú:.......................................................................................</w:t>
            </w:r>
          </w:p>
          <w:p w:rsidR="00F35855" w:rsidRPr="00B318AE" w:rsidRDefault="00F35855" w:rsidP="00BE32D1">
            <w:pPr>
              <w:spacing w:before="120" w:after="120" w:line="200" w:lineRule="exact"/>
              <w:jc w:val="right"/>
              <w:rPr>
                <w:rFonts w:ascii="Times New Roman" w:eastAsia="Times New Roman" w:hAnsi="Times New Roman" w:cs="Times New Roman"/>
                <w:sz w:val="24"/>
                <w:szCs w:val="24"/>
              </w:rPr>
            </w:pPr>
            <w:r w:rsidRPr="00B318AE">
              <w:rPr>
                <w:rFonts w:ascii="Times New Roman" w:eastAsia="Times New Roman" w:hAnsi="Times New Roman" w:cs="Times New Roman"/>
                <w:i/>
                <w:iCs/>
                <w:sz w:val="24"/>
                <w:szCs w:val="24"/>
              </w:rPr>
              <w:t>……….., </w:t>
            </w:r>
            <w:r w:rsidRPr="00B318AE">
              <w:rPr>
                <w:rFonts w:ascii="Times New Roman" w:eastAsia="Times New Roman" w:hAnsi="Times New Roman" w:cs="Times New Roman"/>
                <w:i/>
                <w:iCs/>
                <w:sz w:val="24"/>
                <w:szCs w:val="24"/>
                <w:lang w:val="vi-VN"/>
              </w:rPr>
              <w:t>ngày ... tháng .... năm 20</w:t>
            </w:r>
            <w:r w:rsidRPr="00B318AE">
              <w:rPr>
                <w:rFonts w:ascii="Times New Roman" w:eastAsia="Times New Roman" w:hAnsi="Times New Roman" w:cs="Times New Roman"/>
                <w:i/>
                <w:iCs/>
                <w:sz w:val="24"/>
                <w:szCs w:val="24"/>
              </w:rPr>
              <w:t>….</w:t>
            </w:r>
          </w:p>
          <w:tbl>
            <w:tblPr>
              <w:tblW w:w="0" w:type="auto"/>
              <w:tblCellSpacing w:w="0" w:type="dxa"/>
              <w:tblLayout w:type="fixed"/>
              <w:tblCellMar>
                <w:left w:w="0" w:type="dxa"/>
                <w:right w:w="0" w:type="dxa"/>
              </w:tblCellMar>
              <w:tblLook w:val="04A0"/>
            </w:tblPr>
            <w:tblGrid>
              <w:gridCol w:w="1713"/>
              <w:gridCol w:w="1713"/>
              <w:gridCol w:w="1714"/>
              <w:gridCol w:w="1714"/>
            </w:tblGrid>
            <w:tr w:rsidR="00F35855" w:rsidRPr="00B318AE" w:rsidTr="000F5E3B">
              <w:trPr>
                <w:tblCellSpacing w:w="0" w:type="dxa"/>
              </w:trPr>
              <w:tc>
                <w:tcPr>
                  <w:tcW w:w="1713" w:type="dxa"/>
                  <w:tcMar>
                    <w:top w:w="0" w:type="dxa"/>
                    <w:left w:w="108" w:type="dxa"/>
                    <w:bottom w:w="0" w:type="dxa"/>
                    <w:right w:w="108" w:type="dxa"/>
                  </w:tcMar>
                  <w:hideMark/>
                </w:tcPr>
                <w:p w:rsidR="00F35855" w:rsidRPr="00B318AE" w:rsidRDefault="00F35855" w:rsidP="00BE32D1">
                  <w:pPr>
                    <w:spacing w:before="120" w:after="120" w:line="2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Cha, mẹ, người nuôi dưỡng</w:t>
                  </w:r>
                  <w:r w:rsidRPr="00B318AE">
                    <w:rPr>
                      <w:rFonts w:ascii="Times New Roman" w:eastAsia="Times New Roman" w:hAnsi="Times New Roman" w:cs="Times New Roman"/>
                      <w:sz w:val="24"/>
                      <w:szCs w:val="24"/>
                      <w:lang w:val="vi-VN"/>
                    </w:rPr>
                    <w:br/>
                    <w:t>(ký, ghi rõ họ tên)</w:t>
                  </w:r>
                </w:p>
              </w:tc>
              <w:tc>
                <w:tcPr>
                  <w:tcW w:w="1713" w:type="dxa"/>
                  <w:tcMar>
                    <w:top w:w="0" w:type="dxa"/>
                    <w:left w:w="108" w:type="dxa"/>
                    <w:bottom w:w="0" w:type="dxa"/>
                    <w:right w:w="108" w:type="dxa"/>
                  </w:tcMar>
                  <w:hideMark/>
                </w:tcPr>
                <w:p w:rsidR="00F35855" w:rsidRPr="00B318AE" w:rsidRDefault="00F35855" w:rsidP="00BE32D1">
                  <w:pPr>
                    <w:spacing w:before="120" w:after="120" w:line="2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Người đỡ đẻ</w:t>
                  </w:r>
                  <w:r w:rsidRPr="00B318AE">
                    <w:rPr>
                      <w:rFonts w:ascii="Times New Roman" w:eastAsia="Times New Roman" w:hAnsi="Times New Roman" w:cs="Times New Roman"/>
                      <w:sz w:val="24"/>
                      <w:szCs w:val="24"/>
                    </w:rPr>
                    <w:br/>
                  </w:r>
                  <w:r w:rsidRPr="00B318AE">
                    <w:rPr>
                      <w:rFonts w:ascii="Times New Roman" w:eastAsia="Times New Roman" w:hAnsi="Times New Roman" w:cs="Times New Roman"/>
                      <w:sz w:val="24"/>
                      <w:szCs w:val="24"/>
                      <w:lang w:val="vi-VN"/>
                    </w:rPr>
                    <w:t>(ký, ghi rõ họ tên)</w:t>
                  </w:r>
                </w:p>
              </w:tc>
              <w:tc>
                <w:tcPr>
                  <w:tcW w:w="1714" w:type="dxa"/>
                  <w:tcMar>
                    <w:top w:w="0" w:type="dxa"/>
                    <w:left w:w="108" w:type="dxa"/>
                    <w:bottom w:w="0" w:type="dxa"/>
                    <w:right w:w="108" w:type="dxa"/>
                  </w:tcMar>
                  <w:hideMark/>
                </w:tcPr>
                <w:p w:rsidR="00F35855" w:rsidRPr="00B318AE" w:rsidRDefault="00F35855" w:rsidP="00BE32D1">
                  <w:pPr>
                    <w:spacing w:before="120" w:after="120" w:line="2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Người ghi phiếu</w:t>
                  </w:r>
                  <w:r w:rsidRPr="00B318AE">
                    <w:rPr>
                      <w:rFonts w:ascii="Times New Roman" w:eastAsia="Times New Roman" w:hAnsi="Times New Roman" w:cs="Times New Roman"/>
                      <w:sz w:val="24"/>
                      <w:szCs w:val="24"/>
                    </w:rPr>
                    <w:br/>
                  </w:r>
                  <w:r w:rsidRPr="00B318AE">
                    <w:rPr>
                      <w:rFonts w:ascii="Times New Roman" w:eastAsia="Times New Roman" w:hAnsi="Times New Roman" w:cs="Times New Roman"/>
                      <w:sz w:val="24"/>
                      <w:szCs w:val="24"/>
                      <w:lang w:val="vi-VN"/>
                    </w:rPr>
                    <w:t>(ký, ghi rõ họ tên)</w:t>
                  </w:r>
                </w:p>
              </w:tc>
              <w:tc>
                <w:tcPr>
                  <w:tcW w:w="1714" w:type="dxa"/>
                  <w:tcMar>
                    <w:top w:w="0" w:type="dxa"/>
                    <w:left w:w="108" w:type="dxa"/>
                    <w:bottom w:w="0" w:type="dxa"/>
                    <w:right w:w="108" w:type="dxa"/>
                  </w:tcMar>
                  <w:hideMark/>
                </w:tcPr>
                <w:p w:rsidR="00F35855" w:rsidRPr="00B318AE" w:rsidRDefault="00F35855" w:rsidP="00BE32D1">
                  <w:pPr>
                    <w:spacing w:before="120" w:after="120" w:line="20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Thủ trưởng cơ sở y tế</w:t>
                  </w:r>
                  <w:r w:rsidRPr="00B318AE">
                    <w:rPr>
                      <w:rFonts w:ascii="Times New Roman" w:eastAsia="Times New Roman" w:hAnsi="Times New Roman" w:cs="Times New Roman"/>
                      <w:sz w:val="24"/>
                      <w:szCs w:val="24"/>
                    </w:rPr>
                    <w:br/>
                  </w:r>
                  <w:r w:rsidRPr="00B318AE">
                    <w:rPr>
                      <w:rFonts w:ascii="Times New Roman" w:eastAsia="Times New Roman" w:hAnsi="Times New Roman" w:cs="Times New Roman"/>
                      <w:sz w:val="24"/>
                      <w:szCs w:val="24"/>
                      <w:lang w:val="vi-VN"/>
                    </w:rPr>
                    <w:t>(ký, ghi rõ họ</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tên</w:t>
                  </w:r>
                  <w:r w:rsidRPr="00B318AE">
                    <w:rPr>
                      <w:rFonts w:ascii="Times New Roman" w:eastAsia="Times New Roman" w:hAnsi="Times New Roman" w:cs="Times New Roman"/>
                      <w:sz w:val="24"/>
                      <w:szCs w:val="24"/>
                    </w:rPr>
                    <w:t> và đóng dấu</w:t>
                  </w:r>
                  <w:r w:rsidRPr="00B318AE">
                    <w:rPr>
                      <w:rFonts w:ascii="Times New Roman" w:eastAsia="Times New Roman" w:hAnsi="Times New Roman" w:cs="Times New Roman"/>
                      <w:sz w:val="24"/>
                      <w:szCs w:val="24"/>
                      <w:lang w:val="vi-VN"/>
                    </w:rPr>
                    <w:t>)</w:t>
                  </w:r>
                </w:p>
              </w:tc>
            </w:tr>
          </w:tbl>
          <w:p w:rsidR="00F35855" w:rsidRPr="00BE32D1" w:rsidRDefault="00F35855" w:rsidP="00BE32D1">
            <w:pPr>
              <w:spacing w:before="120" w:after="120" w:line="200" w:lineRule="exact"/>
              <w:rPr>
                <w:rFonts w:ascii="Times New Roman" w:eastAsia="Times New Roman" w:hAnsi="Times New Roman" w:cs="Times New Roman"/>
                <w:sz w:val="24"/>
                <w:szCs w:val="24"/>
              </w:rPr>
            </w:pPr>
          </w:p>
          <w:p w:rsidR="00F35855" w:rsidRPr="00B318AE" w:rsidRDefault="00F35855" w:rsidP="00BE32D1">
            <w:pPr>
              <w:spacing w:before="120" w:after="120" w:line="20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i/>
                <w:iCs/>
                <w:sz w:val="24"/>
                <w:szCs w:val="24"/>
                <w:lang w:val="vi-VN"/>
              </w:rPr>
              <w:t>Lưu ý:</w:t>
            </w:r>
          </w:p>
          <w:p w:rsidR="00F35855" w:rsidRPr="00B318AE" w:rsidRDefault="00F35855" w:rsidP="00BE32D1">
            <w:pPr>
              <w:spacing w:before="120" w:after="120" w:line="2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sz w:val="24"/>
                <w:szCs w:val="24"/>
                <w:lang w:val="vi-VN"/>
              </w:rPr>
              <w:t>Giấy chứn</w:t>
            </w:r>
            <w:r w:rsidRPr="00B318AE">
              <w:rPr>
                <w:rFonts w:ascii="Times New Roman" w:eastAsia="Times New Roman" w:hAnsi="Times New Roman" w:cs="Times New Roman"/>
                <w:sz w:val="24"/>
                <w:szCs w:val="24"/>
              </w:rPr>
              <w:t>g</w:t>
            </w:r>
            <w:r w:rsidRPr="00B318AE">
              <w:rPr>
                <w:rFonts w:ascii="Times New Roman" w:eastAsia="Times New Roman" w:hAnsi="Times New Roman" w:cs="Times New Roman"/>
                <w:sz w:val="24"/>
                <w:szCs w:val="24"/>
                <w:lang w:val="vi-VN"/>
              </w:rPr>
              <w:t> sinh cấp l</w:t>
            </w:r>
            <w:r w:rsidRPr="00B318AE">
              <w:rPr>
                <w:rFonts w:ascii="Times New Roman" w:eastAsia="Times New Roman" w:hAnsi="Times New Roman" w:cs="Times New Roman"/>
                <w:sz w:val="24"/>
                <w:szCs w:val="24"/>
              </w:rPr>
              <w:t>ầ</w:t>
            </w:r>
            <w:r w:rsidRPr="00B318AE">
              <w:rPr>
                <w:rFonts w:ascii="Times New Roman" w:eastAsia="Times New Roman" w:hAnsi="Times New Roman" w:cs="Times New Roman"/>
                <w:sz w:val="24"/>
                <w:szCs w:val="24"/>
                <w:lang w:val="vi-VN"/>
              </w:rPr>
              <w:t>n </w:t>
            </w:r>
            <w:r w:rsidRPr="00B318AE">
              <w:rPr>
                <w:rFonts w:ascii="Times New Roman" w:eastAsia="Times New Roman" w:hAnsi="Times New Roman" w:cs="Times New Roman"/>
                <w:sz w:val="24"/>
                <w:szCs w:val="24"/>
              </w:rPr>
              <w:t>đ</w:t>
            </w:r>
            <w:r w:rsidRPr="00B318AE">
              <w:rPr>
                <w:rFonts w:ascii="Times New Roman" w:eastAsia="Times New Roman" w:hAnsi="Times New Roman" w:cs="Times New Roman"/>
                <w:sz w:val="24"/>
                <w:szCs w:val="24"/>
                <w:lang w:val="vi-VN"/>
              </w:rPr>
              <w:t>ầu số: </w:t>
            </w:r>
            <w:r w:rsidRPr="00B318AE">
              <w:rPr>
                <w:rFonts w:ascii="Times New Roman" w:eastAsia="Times New Roman" w:hAnsi="Times New Roman" w:cs="Times New Roman"/>
                <w:sz w:val="24"/>
                <w:szCs w:val="24"/>
              </w:rPr>
              <w:t>    Q</w:t>
            </w:r>
            <w:r w:rsidRPr="00B318AE">
              <w:rPr>
                <w:rFonts w:ascii="Times New Roman" w:eastAsia="Times New Roman" w:hAnsi="Times New Roman" w:cs="Times New Roman"/>
                <w:sz w:val="24"/>
                <w:szCs w:val="24"/>
                <w:lang w:val="vi-VN"/>
              </w:rPr>
              <w:t>uyển số:</w:t>
            </w:r>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sz w:val="24"/>
                <w:szCs w:val="24"/>
                <w:lang w:val="vi-VN"/>
              </w:rPr>
              <w:t>(nếu cấp lại</w:t>
            </w:r>
            <w:r w:rsidRPr="00B318AE">
              <w:rPr>
                <w:rFonts w:ascii="Times New Roman" w:eastAsia="Times New Roman" w:hAnsi="Times New Roman" w:cs="Times New Roman"/>
                <w:sz w:val="24"/>
                <w:szCs w:val="24"/>
              </w:rPr>
              <w:t>)</w:t>
            </w:r>
          </w:p>
          <w:p w:rsidR="00F35855" w:rsidRPr="00B318AE" w:rsidRDefault="00F35855" w:rsidP="00BE32D1">
            <w:pPr>
              <w:spacing w:before="120" w:after="120" w:line="2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sz w:val="24"/>
                <w:szCs w:val="24"/>
                <w:lang w:val="vi-VN"/>
              </w:rPr>
              <w:t>Tên dự định </w:t>
            </w:r>
            <w:r w:rsidRPr="00B318AE">
              <w:rPr>
                <w:rFonts w:ascii="Times New Roman" w:eastAsia="Times New Roman" w:hAnsi="Times New Roman" w:cs="Times New Roman"/>
                <w:sz w:val="24"/>
                <w:szCs w:val="24"/>
              </w:rPr>
              <w:t>đặt có thể được t</w:t>
            </w:r>
            <w:r w:rsidRPr="00B318AE">
              <w:rPr>
                <w:rFonts w:ascii="Times New Roman" w:eastAsia="Times New Roman" w:hAnsi="Times New Roman" w:cs="Times New Roman"/>
                <w:sz w:val="24"/>
                <w:szCs w:val="24"/>
                <w:lang w:val="vi-VN"/>
              </w:rPr>
              <w:t>hay đ</w:t>
            </w:r>
            <w:r w:rsidRPr="00B318AE">
              <w:rPr>
                <w:rFonts w:ascii="Times New Roman" w:eastAsia="Times New Roman" w:hAnsi="Times New Roman" w:cs="Times New Roman"/>
                <w:sz w:val="24"/>
                <w:szCs w:val="24"/>
              </w:rPr>
              <w:t>ổ</w:t>
            </w:r>
            <w:r w:rsidRPr="00B318AE">
              <w:rPr>
                <w:rFonts w:ascii="Times New Roman" w:eastAsia="Times New Roman" w:hAnsi="Times New Roman" w:cs="Times New Roman"/>
                <w:sz w:val="24"/>
                <w:szCs w:val="24"/>
                <w:lang w:val="vi-VN"/>
              </w:rPr>
              <w:t>i khi đăng ký khai sinh,</w:t>
            </w:r>
          </w:p>
          <w:p w:rsidR="00F35855" w:rsidRPr="00B318AE" w:rsidRDefault="00F35855" w:rsidP="00BE32D1">
            <w:pPr>
              <w:spacing w:before="120" w:after="120" w:line="20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sz w:val="24"/>
                <w:szCs w:val="24"/>
                <w:lang w:val="vi-VN"/>
              </w:rPr>
              <w:t>Trong </w:t>
            </w:r>
            <w:r w:rsidRPr="00B318AE">
              <w:rPr>
                <w:rFonts w:ascii="Times New Roman" w:eastAsia="Times New Roman" w:hAnsi="Times New Roman" w:cs="Times New Roman"/>
                <w:sz w:val="24"/>
                <w:szCs w:val="24"/>
              </w:rPr>
              <w:t>thờ</w:t>
            </w:r>
            <w:r w:rsidRPr="00B318AE">
              <w:rPr>
                <w:rFonts w:ascii="Times New Roman" w:eastAsia="Times New Roman" w:hAnsi="Times New Roman" w:cs="Times New Roman"/>
                <w:sz w:val="24"/>
                <w:szCs w:val="24"/>
                <w:lang w:val="vi-VN"/>
              </w:rPr>
              <w:t>i hạn 60 ngày, </w:t>
            </w:r>
            <w:r w:rsidRPr="00B318AE">
              <w:rPr>
                <w:rFonts w:ascii="Times New Roman" w:eastAsia="Times New Roman" w:hAnsi="Times New Roman" w:cs="Times New Roman"/>
                <w:sz w:val="24"/>
                <w:szCs w:val="24"/>
              </w:rPr>
              <w:t>kể từ</w:t>
            </w:r>
            <w:r w:rsidRPr="00B318AE">
              <w:rPr>
                <w:rFonts w:ascii="Times New Roman" w:eastAsia="Times New Roman" w:hAnsi="Times New Roman" w:cs="Times New Roman"/>
                <w:sz w:val="24"/>
                <w:szCs w:val="24"/>
                <w:lang w:val="vi-VN"/>
              </w:rPr>
              <w:t> ngày sinh con, cha/m</w:t>
            </w:r>
            <w:r w:rsidRPr="00B318AE">
              <w:rPr>
                <w:rFonts w:ascii="Times New Roman" w:eastAsia="Times New Roman" w:hAnsi="Times New Roman" w:cs="Times New Roman"/>
                <w:sz w:val="24"/>
                <w:szCs w:val="24"/>
              </w:rPr>
              <w:t>ẹ</w:t>
            </w:r>
            <w:r w:rsidRPr="00B318AE">
              <w:rPr>
                <w:rFonts w:ascii="Times New Roman" w:eastAsia="Times New Roman" w:hAnsi="Times New Roman" w:cs="Times New Roman"/>
                <w:sz w:val="24"/>
                <w:szCs w:val="24"/>
                <w:lang w:val="vi-VN"/>
              </w:rPr>
              <w:t> hoặc người nuôi dư</w:t>
            </w:r>
            <w:r w:rsidRPr="00B318AE">
              <w:rPr>
                <w:rFonts w:ascii="Times New Roman" w:eastAsia="Times New Roman" w:hAnsi="Times New Roman" w:cs="Times New Roman"/>
                <w:sz w:val="24"/>
                <w:szCs w:val="24"/>
              </w:rPr>
              <w:t>ỡ</w:t>
            </w:r>
            <w:r w:rsidRPr="00B318AE">
              <w:rPr>
                <w:rFonts w:ascii="Times New Roman" w:eastAsia="Times New Roman" w:hAnsi="Times New Roman" w:cs="Times New Roman"/>
                <w:sz w:val="24"/>
                <w:szCs w:val="24"/>
                <w:lang w:val="vi-VN"/>
              </w:rPr>
              <w:t>ng ph</w:t>
            </w:r>
            <w:r w:rsidRPr="00B318AE">
              <w:rPr>
                <w:rFonts w:ascii="Times New Roman" w:eastAsia="Times New Roman" w:hAnsi="Times New Roman" w:cs="Times New Roman"/>
                <w:sz w:val="24"/>
                <w:szCs w:val="24"/>
              </w:rPr>
              <w:t>ải đi khai sinh cho trẻ.</w:t>
            </w:r>
          </w:p>
        </w:tc>
      </w:tr>
    </w:tbl>
    <w:p w:rsidR="00D40434" w:rsidRDefault="00D40434" w:rsidP="00037CFF">
      <w:pPr>
        <w:spacing w:before="120" w:after="120" w:line="240" w:lineRule="exact"/>
      </w:pPr>
    </w:p>
    <w:p w:rsidR="00D27097" w:rsidRDefault="00D27097" w:rsidP="002956E4">
      <w:pPr>
        <w:shd w:val="clear" w:color="auto" w:fill="FFFFFF"/>
        <w:spacing w:before="120" w:after="120" w:line="240" w:lineRule="exact"/>
        <w:jc w:val="center"/>
        <w:rPr>
          <w:rFonts w:ascii="Times New Roman" w:eastAsia="Times New Roman" w:hAnsi="Times New Roman" w:cs="Times New Roman"/>
          <w:color w:val="000000"/>
          <w:sz w:val="24"/>
          <w:szCs w:val="24"/>
        </w:rPr>
      </w:pPr>
    </w:p>
    <w:p w:rsidR="009C250A" w:rsidRPr="00B318AE" w:rsidRDefault="009C250A" w:rsidP="002956E4">
      <w:pPr>
        <w:shd w:val="clear" w:color="auto" w:fill="FFFFFF"/>
        <w:spacing w:before="120" w:after="120" w:line="24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color w:val="000000"/>
          <w:sz w:val="24"/>
          <w:szCs w:val="24"/>
        </w:rPr>
        <w:t>MẪU GIẤY CHỨNG NHẬN NGHỈ VIỆC HƯỞNG BẢO HIỂM XÃ HỘI</w:t>
      </w:r>
      <w:r w:rsidRPr="00B318AE">
        <w:rPr>
          <w:rFonts w:ascii="Times New Roman" w:eastAsia="Times New Roman" w:hAnsi="Times New Roman" w:cs="Times New Roman"/>
          <w:sz w:val="24"/>
          <w:szCs w:val="24"/>
          <w:lang w:val="vi-VN"/>
        </w:rPr>
        <w:br/>
      </w:r>
      <w:r w:rsidRPr="00B318AE">
        <w:rPr>
          <w:rFonts w:ascii="Times New Roman" w:eastAsia="Times New Roman" w:hAnsi="Times New Roman" w:cs="Times New Roman"/>
          <w:i/>
          <w:iCs/>
          <w:sz w:val="24"/>
          <w:szCs w:val="24"/>
          <w:lang w:val="vi-VN"/>
        </w:rPr>
        <w:t>(Ban hành kèm theo Thông tư s</w:t>
      </w:r>
      <w:r w:rsidRPr="00B318AE">
        <w:rPr>
          <w:rFonts w:ascii="Times New Roman" w:eastAsia="Times New Roman" w:hAnsi="Times New Roman" w:cs="Times New Roman"/>
          <w:i/>
          <w:iCs/>
          <w:sz w:val="24"/>
          <w:szCs w:val="24"/>
        </w:rPr>
        <w:t>ố</w:t>
      </w:r>
      <w:r w:rsidRPr="00B318AE">
        <w:rPr>
          <w:rFonts w:ascii="Times New Roman" w:eastAsia="Times New Roman" w:hAnsi="Times New Roman" w:cs="Times New Roman"/>
          <w:i/>
          <w:iCs/>
          <w:sz w:val="24"/>
          <w:szCs w:val="24"/>
          <w:lang w:val="vi-VN"/>
        </w:rPr>
        <w:t> 14/2016/TT-BYT ngày 12 th</w:t>
      </w:r>
      <w:r w:rsidRPr="00B318AE">
        <w:rPr>
          <w:rFonts w:ascii="Times New Roman" w:eastAsia="Times New Roman" w:hAnsi="Times New Roman" w:cs="Times New Roman"/>
          <w:i/>
          <w:iCs/>
          <w:sz w:val="24"/>
          <w:szCs w:val="24"/>
        </w:rPr>
        <w:t>á</w:t>
      </w:r>
      <w:r w:rsidRPr="00B318AE">
        <w:rPr>
          <w:rFonts w:ascii="Times New Roman" w:eastAsia="Times New Roman" w:hAnsi="Times New Roman" w:cs="Times New Roman"/>
          <w:i/>
          <w:iCs/>
          <w:sz w:val="24"/>
          <w:szCs w:val="24"/>
          <w:lang w:val="vi-VN"/>
        </w:rPr>
        <w:t>ng 5 năm 2016)</w:t>
      </w:r>
    </w:p>
    <w:tbl>
      <w:tblPr>
        <w:tblW w:w="1302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6081"/>
        <w:gridCol w:w="6947"/>
      </w:tblGrid>
      <w:tr w:rsidR="009C250A" w:rsidRPr="00B318AE" w:rsidTr="009C250A">
        <w:trPr>
          <w:tblCellSpacing w:w="0" w:type="dxa"/>
        </w:trPr>
        <w:tc>
          <w:tcPr>
            <w:tcW w:w="2334" w:type="pc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tbl>
            <w:tblPr>
              <w:tblW w:w="0" w:type="auto"/>
              <w:tblCellSpacing w:w="0" w:type="dxa"/>
              <w:tblLayout w:type="fixed"/>
              <w:tblCellMar>
                <w:left w:w="0" w:type="dxa"/>
                <w:right w:w="0" w:type="dxa"/>
              </w:tblCellMar>
              <w:tblLook w:val="04A0"/>
            </w:tblPr>
            <w:tblGrid>
              <w:gridCol w:w="4320"/>
              <w:gridCol w:w="2157"/>
            </w:tblGrid>
            <w:tr w:rsidR="009C250A" w:rsidRPr="00B318AE" w:rsidTr="000F5E3B">
              <w:trPr>
                <w:tblCellSpacing w:w="0" w:type="dxa"/>
              </w:trPr>
              <w:tc>
                <w:tcPr>
                  <w:tcW w:w="4320" w:type="dxa"/>
                  <w:tcMar>
                    <w:top w:w="0" w:type="dxa"/>
                    <w:left w:w="108" w:type="dxa"/>
                    <w:bottom w:w="0" w:type="dxa"/>
                    <w:right w:w="108" w:type="dxa"/>
                  </w:tcMar>
                  <w:hideMark/>
                </w:tcPr>
                <w:p w:rsidR="009C250A" w:rsidRPr="00B318AE" w:rsidRDefault="009C250A" w:rsidP="002956E4">
                  <w:pPr>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i/>
                      <w:iCs/>
                      <w:sz w:val="24"/>
                      <w:szCs w:val="24"/>
                      <w:lang w:val="vi-VN"/>
                    </w:rPr>
                    <w:t>Liên số 1</w:t>
                  </w:r>
                  <w:r w:rsidRPr="00B318AE">
                    <w:rPr>
                      <w:rFonts w:ascii="Times New Roman" w:eastAsia="Times New Roman" w:hAnsi="Times New Roman" w:cs="Times New Roman"/>
                      <w:b/>
                      <w:bCs/>
                      <w:i/>
                      <w:iCs/>
                      <w:sz w:val="24"/>
                      <w:szCs w:val="24"/>
                    </w:rPr>
                    <w:br/>
                  </w:r>
                  <w:r w:rsidRPr="00B318AE">
                    <w:rPr>
                      <w:rFonts w:ascii="Times New Roman" w:eastAsia="Times New Roman" w:hAnsi="Times New Roman" w:cs="Times New Roman"/>
                      <w:sz w:val="24"/>
                      <w:szCs w:val="24"/>
                      <w:lang w:val="vi-VN"/>
                    </w:rPr>
                    <w:t>T</w:t>
                  </w:r>
                  <w:r w:rsidRPr="00B318AE">
                    <w:rPr>
                      <w:rFonts w:ascii="Times New Roman" w:eastAsia="Times New Roman" w:hAnsi="Times New Roman" w:cs="Times New Roman"/>
                      <w:sz w:val="24"/>
                      <w:szCs w:val="24"/>
                    </w:rPr>
                    <w:t>ê</w:t>
                  </w:r>
                  <w:r w:rsidRPr="00B318AE">
                    <w:rPr>
                      <w:rFonts w:ascii="Times New Roman" w:eastAsia="Times New Roman" w:hAnsi="Times New Roman" w:cs="Times New Roman"/>
                      <w:sz w:val="24"/>
                      <w:szCs w:val="24"/>
                      <w:lang w:val="vi-VN"/>
                    </w:rPr>
                    <w:t>n cơ s</w:t>
                  </w:r>
                  <w:r w:rsidRPr="00B318AE">
                    <w:rPr>
                      <w:rFonts w:ascii="Times New Roman" w:eastAsia="Times New Roman" w:hAnsi="Times New Roman" w:cs="Times New Roman"/>
                      <w:sz w:val="24"/>
                      <w:szCs w:val="24"/>
                    </w:rPr>
                    <w:t>ở</w:t>
                  </w:r>
                  <w:r w:rsidRPr="00B318AE">
                    <w:rPr>
                      <w:rFonts w:ascii="Times New Roman" w:eastAsia="Times New Roman" w:hAnsi="Times New Roman" w:cs="Times New Roman"/>
                      <w:sz w:val="24"/>
                      <w:szCs w:val="24"/>
                      <w:lang w:val="vi-VN"/>
                    </w:rPr>
                    <w:t> y tế</w:t>
                  </w:r>
                  <w:r w:rsidRPr="00B318AE">
                    <w:rPr>
                      <w:rFonts w:ascii="Times New Roman" w:eastAsia="Times New Roman" w:hAnsi="Times New Roman" w:cs="Times New Roman"/>
                      <w:sz w:val="24"/>
                      <w:szCs w:val="24"/>
                    </w:rPr>
                    <w:br/>
                  </w:r>
                  <w:r w:rsidRPr="00B318AE">
                    <w:rPr>
                      <w:rFonts w:ascii="Times New Roman" w:eastAsia="Times New Roman" w:hAnsi="Times New Roman" w:cs="Times New Roman"/>
                      <w:sz w:val="24"/>
                      <w:szCs w:val="24"/>
                      <w:lang w:val="vi-VN"/>
                    </w:rPr>
                    <w:t>Mã số cơ sở y tế</w:t>
                  </w:r>
                  <w:r w:rsidRPr="00B318AE">
                    <w:rPr>
                      <w:rFonts w:ascii="Times New Roman" w:eastAsia="Times New Roman" w:hAnsi="Times New Roman" w:cs="Times New Roman"/>
                      <w:sz w:val="24"/>
                      <w:szCs w:val="24"/>
                      <w:lang w:val="vi-VN"/>
                    </w:rPr>
                    <w:br/>
                    <w:t>Số:</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/KCB</w:t>
                  </w:r>
                </w:p>
              </w:tc>
              <w:tc>
                <w:tcPr>
                  <w:tcW w:w="2157" w:type="dxa"/>
                  <w:tcMar>
                    <w:top w:w="0" w:type="dxa"/>
                    <w:left w:w="108" w:type="dxa"/>
                    <w:bottom w:w="0" w:type="dxa"/>
                    <w:right w:w="108" w:type="dxa"/>
                  </w:tcMar>
                  <w:hideMark/>
                </w:tcPr>
                <w:p w:rsidR="009C250A" w:rsidRPr="00B318AE" w:rsidRDefault="009C250A" w:rsidP="002956E4">
                  <w:pPr>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M</w:t>
                  </w:r>
                  <w:r w:rsidRPr="00B318AE">
                    <w:rPr>
                      <w:rFonts w:ascii="Times New Roman" w:eastAsia="Times New Roman" w:hAnsi="Times New Roman" w:cs="Times New Roman"/>
                      <w:b/>
                      <w:bCs/>
                      <w:sz w:val="24"/>
                      <w:szCs w:val="24"/>
                    </w:rPr>
                    <w:t>ẫ</w:t>
                  </w:r>
                  <w:r w:rsidRPr="00B318AE">
                    <w:rPr>
                      <w:rFonts w:ascii="Times New Roman" w:eastAsia="Times New Roman" w:hAnsi="Times New Roman" w:cs="Times New Roman"/>
                      <w:b/>
                      <w:bCs/>
                      <w:sz w:val="24"/>
                      <w:szCs w:val="24"/>
                      <w:lang w:val="vi-VN"/>
                    </w:rPr>
                    <w:t>u số</w:t>
                  </w:r>
                  <w:r w:rsidRPr="00B318AE">
                    <w:rPr>
                      <w:rFonts w:ascii="Times New Roman" w:eastAsia="Times New Roman" w:hAnsi="Times New Roman" w:cs="Times New Roman"/>
                      <w:b/>
                      <w:bCs/>
                      <w:sz w:val="24"/>
                      <w:szCs w:val="24"/>
                    </w:rPr>
                    <w:t> ……</w:t>
                  </w:r>
                  <w:r w:rsidRPr="00B318AE">
                    <w:rPr>
                      <w:rFonts w:ascii="Times New Roman" w:eastAsia="Times New Roman" w:hAnsi="Times New Roman" w:cs="Times New Roman"/>
                      <w:b/>
                      <w:bCs/>
                      <w:sz w:val="24"/>
                      <w:szCs w:val="24"/>
                    </w:rPr>
                    <w:br/>
                  </w:r>
                  <w:r w:rsidRPr="00B318AE">
                    <w:rPr>
                      <w:rFonts w:ascii="Times New Roman" w:eastAsia="Times New Roman" w:hAnsi="Times New Roman" w:cs="Times New Roman"/>
                      <w:sz w:val="24"/>
                      <w:szCs w:val="24"/>
                    </w:rPr>
                    <w:br/>
                  </w:r>
                  <w:r w:rsidRPr="00B318AE">
                    <w:rPr>
                      <w:rFonts w:ascii="Times New Roman" w:eastAsia="Times New Roman" w:hAnsi="Times New Roman" w:cs="Times New Roman"/>
                      <w:sz w:val="24"/>
                      <w:szCs w:val="24"/>
                    </w:rPr>
                    <w:br/>
                  </w:r>
                  <w:r w:rsidRPr="00B318AE">
                    <w:rPr>
                      <w:rFonts w:ascii="Times New Roman" w:eastAsia="Times New Roman" w:hAnsi="Times New Roman" w:cs="Times New Roman"/>
                      <w:sz w:val="24"/>
                      <w:szCs w:val="24"/>
                      <w:lang w:val="vi-VN"/>
                    </w:rPr>
                    <w:t>Số seri…</w:t>
                  </w:r>
                  <w:r w:rsidRPr="00B318AE">
                    <w:rPr>
                      <w:rFonts w:ascii="Times New Roman" w:eastAsia="Times New Roman" w:hAnsi="Times New Roman" w:cs="Times New Roman"/>
                      <w:sz w:val="24"/>
                      <w:szCs w:val="24"/>
                    </w:rPr>
                    <w:t>……….</w:t>
                  </w:r>
                </w:p>
              </w:tc>
            </w:tr>
          </w:tbl>
          <w:p w:rsidR="009C250A" w:rsidRPr="00B318AE" w:rsidRDefault="009C250A" w:rsidP="002956E4">
            <w:pPr>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 </w:t>
            </w:r>
          </w:p>
          <w:p w:rsidR="009C250A" w:rsidRPr="00B318AE" w:rsidRDefault="009C250A" w:rsidP="002956E4">
            <w:pPr>
              <w:spacing w:before="120" w:after="120" w:line="24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GIẤY CHỨNG NHẬN</w:t>
            </w:r>
            <w:r w:rsidRPr="00B318AE">
              <w:rPr>
                <w:rFonts w:ascii="Times New Roman" w:eastAsia="Times New Roman" w:hAnsi="Times New Roman" w:cs="Times New Roman"/>
                <w:b/>
                <w:bCs/>
                <w:sz w:val="24"/>
                <w:szCs w:val="24"/>
              </w:rPr>
              <w:br/>
            </w:r>
            <w:r w:rsidRPr="00B318AE">
              <w:rPr>
                <w:rFonts w:ascii="Times New Roman" w:eastAsia="Times New Roman" w:hAnsi="Times New Roman" w:cs="Times New Roman"/>
                <w:b/>
                <w:bCs/>
                <w:sz w:val="24"/>
                <w:szCs w:val="24"/>
                <w:lang w:val="vi-VN"/>
              </w:rPr>
              <w:t>NGHỈ VIỆC HƯỞNG BẢO HI</w:t>
            </w:r>
            <w:r w:rsidRPr="00B318AE">
              <w:rPr>
                <w:rFonts w:ascii="Times New Roman" w:eastAsia="Times New Roman" w:hAnsi="Times New Roman" w:cs="Times New Roman"/>
                <w:b/>
                <w:bCs/>
                <w:sz w:val="24"/>
                <w:szCs w:val="24"/>
              </w:rPr>
              <w:t>Ể</w:t>
            </w:r>
            <w:r w:rsidRPr="00B318AE">
              <w:rPr>
                <w:rFonts w:ascii="Times New Roman" w:eastAsia="Times New Roman" w:hAnsi="Times New Roman" w:cs="Times New Roman"/>
                <w:b/>
                <w:bCs/>
                <w:sz w:val="24"/>
                <w:szCs w:val="24"/>
                <w:lang w:val="vi-VN"/>
              </w:rPr>
              <w:t>M X</w:t>
            </w:r>
            <w:r w:rsidRPr="00B318AE">
              <w:rPr>
                <w:rFonts w:ascii="Times New Roman" w:eastAsia="Times New Roman" w:hAnsi="Times New Roman" w:cs="Times New Roman"/>
                <w:b/>
                <w:bCs/>
                <w:sz w:val="24"/>
                <w:szCs w:val="24"/>
              </w:rPr>
              <w:t>Ã</w:t>
            </w:r>
            <w:r w:rsidRPr="00B318AE">
              <w:rPr>
                <w:rFonts w:ascii="Times New Roman" w:eastAsia="Times New Roman" w:hAnsi="Times New Roman" w:cs="Times New Roman"/>
                <w:b/>
                <w:bCs/>
                <w:sz w:val="24"/>
                <w:szCs w:val="24"/>
                <w:lang w:val="vi-VN"/>
              </w:rPr>
              <w:t> HỘI</w:t>
            </w:r>
            <w:r w:rsidRPr="00B318AE">
              <w:rPr>
                <w:rFonts w:ascii="Times New Roman" w:eastAsia="Times New Roman" w:hAnsi="Times New Roman" w:cs="Times New Roman"/>
                <w:b/>
                <w:bCs/>
                <w:sz w:val="24"/>
                <w:szCs w:val="24"/>
                <w:lang w:val="vi-VN"/>
              </w:rPr>
              <w:br/>
            </w:r>
            <w:r w:rsidRPr="00B318AE">
              <w:rPr>
                <w:rFonts w:ascii="Times New Roman" w:eastAsia="Times New Roman" w:hAnsi="Times New Roman" w:cs="Times New Roman"/>
                <w:sz w:val="24"/>
                <w:szCs w:val="24"/>
                <w:lang w:val="vi-VN"/>
              </w:rPr>
              <w:t>(chỉ áp dụng cho Điều trị ngoại trú)</w:t>
            </w:r>
          </w:p>
          <w:p w:rsidR="009C250A" w:rsidRPr="00B318AE" w:rsidRDefault="009C250A" w:rsidP="002956E4">
            <w:pPr>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rPr>
              <w:t>I. </w:t>
            </w:r>
            <w:r w:rsidRPr="00B318AE">
              <w:rPr>
                <w:rFonts w:ascii="Times New Roman" w:eastAsia="Times New Roman" w:hAnsi="Times New Roman" w:cs="Times New Roman"/>
                <w:b/>
                <w:bCs/>
                <w:sz w:val="24"/>
                <w:szCs w:val="24"/>
                <w:lang w:val="vi-VN"/>
              </w:rPr>
              <w:t>Thông tin ngư</w:t>
            </w:r>
            <w:r w:rsidRPr="00B318AE">
              <w:rPr>
                <w:rFonts w:ascii="Times New Roman" w:eastAsia="Times New Roman" w:hAnsi="Times New Roman" w:cs="Times New Roman"/>
                <w:b/>
                <w:bCs/>
                <w:sz w:val="24"/>
                <w:szCs w:val="24"/>
              </w:rPr>
              <w:t>ờ</w:t>
            </w:r>
            <w:r w:rsidRPr="00B318AE">
              <w:rPr>
                <w:rFonts w:ascii="Times New Roman" w:eastAsia="Times New Roman" w:hAnsi="Times New Roman" w:cs="Times New Roman"/>
                <w:b/>
                <w:bCs/>
                <w:sz w:val="24"/>
                <w:szCs w:val="24"/>
                <w:lang w:val="vi-VN"/>
              </w:rPr>
              <w:t>i bệnh</w:t>
            </w:r>
          </w:p>
          <w:p w:rsidR="009C250A" w:rsidRDefault="009C250A" w:rsidP="002956E4">
            <w:pPr>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Họ và tên:</w:t>
            </w:r>
            <w:r w:rsidRPr="00B318A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9C250A" w:rsidRPr="00B318AE" w:rsidRDefault="009C250A" w:rsidP="002956E4">
            <w:pPr>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ngày sinh</w:t>
            </w:r>
            <w:r w:rsidRPr="00B318AE">
              <w:rPr>
                <w:rFonts w:ascii="Times New Roman" w:eastAsia="Times New Roman" w:hAnsi="Times New Roman" w:cs="Times New Roman"/>
                <w:sz w:val="24"/>
                <w:szCs w:val="24"/>
              </w:rPr>
              <w:t> ..../…./….</w:t>
            </w:r>
          </w:p>
          <w:p w:rsidR="009C250A" w:rsidRPr="00B318AE" w:rsidRDefault="009C250A" w:rsidP="002956E4">
            <w:pPr>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Số thẻ BHYT:</w:t>
            </w:r>
            <w:r>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 xml:space="preserve"> giới tính..............</w:t>
            </w:r>
          </w:p>
          <w:p w:rsidR="009C250A" w:rsidRPr="0094419E" w:rsidRDefault="009C250A" w:rsidP="002956E4">
            <w:pPr>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Đơn vị làm việc:...............................</w:t>
            </w:r>
          </w:p>
          <w:p w:rsidR="009C250A" w:rsidRPr="00B318AE" w:rsidRDefault="009C250A" w:rsidP="002956E4">
            <w:pPr>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rPr>
              <w:t>II. </w:t>
            </w:r>
            <w:r w:rsidRPr="00B318AE">
              <w:rPr>
                <w:rFonts w:ascii="Times New Roman" w:eastAsia="Times New Roman" w:hAnsi="Times New Roman" w:cs="Times New Roman"/>
                <w:b/>
                <w:bCs/>
                <w:sz w:val="24"/>
                <w:szCs w:val="24"/>
                <w:lang w:val="vi-VN"/>
              </w:rPr>
              <w:t>Chẩn đoán</w:t>
            </w:r>
          </w:p>
          <w:p w:rsidR="009C250A" w:rsidRPr="00B318AE" w:rsidRDefault="009C250A" w:rsidP="002956E4">
            <w:pPr>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w:t>
            </w:r>
            <w:hyperlink r:id="rId17" w:anchor="_ftn25" w:tooltip="" w:history="1">
              <w:r w:rsidRPr="00B318AE">
                <w:rPr>
                  <w:rFonts w:ascii="Times New Roman" w:eastAsia="Times New Roman" w:hAnsi="Times New Roman" w:cs="Times New Roman"/>
                  <w:color w:val="000000"/>
                  <w:sz w:val="24"/>
                  <w:szCs w:val="24"/>
                </w:rPr>
                <w:t>1</w:t>
              </w:r>
            </w:hyperlink>
            <w:r>
              <w:rPr>
                <w:rFonts w:ascii="Times New Roman" w:eastAsia="Times New Roman" w:hAnsi="Times New Roman" w:cs="Times New Roman"/>
                <w:sz w:val="24"/>
                <w:szCs w:val="24"/>
              </w:rPr>
              <w:t>...............</w:t>
            </w:r>
          </w:p>
          <w:p w:rsidR="009C250A" w:rsidRPr="008B21BD" w:rsidRDefault="009C250A" w:rsidP="002956E4">
            <w:pPr>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Số ngày nghỉ:</w:t>
            </w:r>
            <w:r w:rsidRPr="00B318AE">
              <w:rPr>
                <w:rFonts w:ascii="Times New Roman" w:eastAsia="Times New Roman" w:hAnsi="Times New Roman" w:cs="Times New Roman"/>
                <w:sz w:val="24"/>
                <w:szCs w:val="24"/>
              </w:rPr>
              <w:t> ………</w:t>
            </w:r>
            <w:hyperlink r:id="rId18" w:anchor="_ftn26" w:tooltip="" w:history="1">
              <w:r w:rsidRPr="00B318AE">
                <w:rPr>
                  <w:rFonts w:ascii="Times New Roman" w:eastAsia="Times New Roman" w:hAnsi="Times New Roman" w:cs="Times New Roman"/>
                  <w:color w:val="000000"/>
                  <w:sz w:val="24"/>
                  <w:szCs w:val="24"/>
                </w:rPr>
                <w:t>2</w:t>
              </w:r>
            </w:hyperlink>
            <w:r>
              <w:rPr>
                <w:rFonts w:ascii="Times New Roman" w:eastAsia="Times New Roman" w:hAnsi="Times New Roman" w:cs="Times New Roman"/>
                <w:sz w:val="24"/>
                <w:szCs w:val="24"/>
                <w:lang w:val="vi-VN"/>
              </w:rPr>
              <w:t>......................</w:t>
            </w:r>
          </w:p>
          <w:p w:rsidR="009C250A" w:rsidRPr="00B318AE" w:rsidRDefault="009C250A" w:rsidP="002956E4">
            <w:pPr>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(Từ ngày</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đ</w:t>
            </w:r>
            <w:r w:rsidRPr="00B318AE">
              <w:rPr>
                <w:rFonts w:ascii="Times New Roman" w:eastAsia="Times New Roman" w:hAnsi="Times New Roman" w:cs="Times New Roman"/>
                <w:sz w:val="24"/>
                <w:szCs w:val="24"/>
              </w:rPr>
              <w:t>ế</w:t>
            </w:r>
            <w:r w:rsidRPr="00B318AE">
              <w:rPr>
                <w:rFonts w:ascii="Times New Roman" w:eastAsia="Times New Roman" w:hAnsi="Times New Roman" w:cs="Times New Roman"/>
                <w:sz w:val="24"/>
                <w:szCs w:val="24"/>
                <w:lang w:val="vi-VN"/>
              </w:rPr>
              <w:t>n hết ngày</w:t>
            </w:r>
            <w:r>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w:t>
            </w:r>
          </w:p>
          <w:p w:rsidR="009C250A" w:rsidRPr="008B6AB3" w:rsidRDefault="009C250A" w:rsidP="002956E4">
            <w:pPr>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rPr>
              <w:t>III. </w:t>
            </w:r>
            <w:r w:rsidRPr="00B318AE">
              <w:rPr>
                <w:rFonts w:ascii="Times New Roman" w:eastAsia="Times New Roman" w:hAnsi="Times New Roman" w:cs="Times New Roman"/>
                <w:b/>
                <w:bCs/>
                <w:sz w:val="24"/>
                <w:szCs w:val="24"/>
                <w:lang w:val="vi-VN"/>
              </w:rPr>
              <w:t>Thông tin cha, mẹ</w:t>
            </w:r>
            <w:r w:rsidRPr="00B318AE">
              <w:rPr>
                <w:rFonts w:ascii="Times New Roman" w:eastAsia="Times New Roman" w:hAnsi="Times New Roman" w:cs="Times New Roman"/>
                <w:sz w:val="24"/>
                <w:szCs w:val="24"/>
                <w:lang w:val="vi-VN"/>
              </w:rPr>
              <w:t> (chỉ áp dụng đối với trường hợp người bệnh là trẻ em dưới 7 tuổ</w:t>
            </w:r>
            <w:r>
              <w:rPr>
                <w:rFonts w:ascii="Times New Roman" w:eastAsia="Times New Roman" w:hAnsi="Times New Roman" w:cs="Times New Roman"/>
                <w:sz w:val="24"/>
                <w:szCs w:val="24"/>
              </w:rPr>
              <w:t>i)</w:t>
            </w:r>
          </w:p>
          <w:p w:rsidR="009C250A" w:rsidRPr="003B6A0C" w:rsidRDefault="009C250A" w:rsidP="002956E4">
            <w:pPr>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Họ và tên cha:.........................................</w:t>
            </w:r>
            <w:r>
              <w:rPr>
                <w:rFonts w:ascii="Times New Roman" w:eastAsia="Times New Roman" w:hAnsi="Times New Roman" w:cs="Times New Roman"/>
                <w:sz w:val="24"/>
                <w:szCs w:val="24"/>
                <w:lang w:val="vi-VN"/>
              </w:rPr>
              <w:t>.....</w:t>
            </w:r>
          </w:p>
          <w:p w:rsidR="009C250A" w:rsidRPr="00B318AE" w:rsidRDefault="009C250A" w:rsidP="002956E4">
            <w:pPr>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Họ và tên mẹ:..........................................</w:t>
            </w:r>
            <w:r>
              <w:rPr>
                <w:rFonts w:ascii="Times New Roman" w:eastAsia="Times New Roman" w:hAnsi="Times New Roman" w:cs="Times New Roman"/>
                <w:sz w:val="24"/>
                <w:szCs w:val="24"/>
                <w:lang w:val="vi-VN"/>
              </w:rPr>
              <w:t>......</w:t>
            </w:r>
          </w:p>
          <w:tbl>
            <w:tblPr>
              <w:tblW w:w="5000" w:type="pct"/>
              <w:tblCellSpacing w:w="0" w:type="dxa"/>
              <w:tblLayout w:type="fixed"/>
              <w:tblCellMar>
                <w:left w:w="0" w:type="dxa"/>
                <w:right w:w="0" w:type="dxa"/>
              </w:tblCellMar>
              <w:tblLook w:val="04A0"/>
            </w:tblPr>
            <w:tblGrid>
              <w:gridCol w:w="3177"/>
              <w:gridCol w:w="2648"/>
            </w:tblGrid>
            <w:tr w:rsidR="009C250A" w:rsidRPr="00B318AE" w:rsidTr="000F5E3B">
              <w:trPr>
                <w:tblCellSpacing w:w="0" w:type="dxa"/>
              </w:trPr>
              <w:tc>
                <w:tcPr>
                  <w:tcW w:w="2700" w:type="pct"/>
                  <w:tcMar>
                    <w:top w:w="0" w:type="dxa"/>
                    <w:left w:w="108" w:type="dxa"/>
                    <w:bottom w:w="0" w:type="dxa"/>
                    <w:right w:w="108" w:type="dxa"/>
                  </w:tcMar>
                  <w:hideMark/>
                </w:tcPr>
                <w:p w:rsidR="009C250A" w:rsidRPr="00B318AE" w:rsidRDefault="009C250A" w:rsidP="002956E4">
                  <w:pPr>
                    <w:spacing w:before="120" w:after="120" w:line="24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Xác nhận chữ ký của y, bác sỹ</w:t>
                  </w:r>
                  <w:r w:rsidRPr="00B318AE">
                    <w:rPr>
                      <w:rFonts w:ascii="Times New Roman" w:eastAsia="Times New Roman" w:hAnsi="Times New Roman" w:cs="Times New Roman"/>
                      <w:sz w:val="24"/>
                      <w:szCs w:val="24"/>
                    </w:rPr>
                    <w:br/>
                  </w:r>
                  <w:r w:rsidRPr="00B318AE">
                    <w:rPr>
                      <w:rFonts w:ascii="Times New Roman" w:eastAsia="Times New Roman" w:hAnsi="Times New Roman" w:cs="Times New Roman"/>
                      <w:i/>
                      <w:iCs/>
                      <w:sz w:val="24"/>
                      <w:szCs w:val="24"/>
                      <w:lang w:val="vi-VN"/>
                    </w:rPr>
                    <w:t>(Ký, ghi rõ họ tên, đóng dấu trừtrường hợp s</w:t>
                  </w:r>
                  <w:r w:rsidRPr="00B318AE">
                    <w:rPr>
                      <w:rFonts w:ascii="Times New Roman" w:eastAsia="Times New Roman" w:hAnsi="Times New Roman" w:cs="Times New Roman"/>
                      <w:i/>
                      <w:iCs/>
                      <w:sz w:val="24"/>
                      <w:szCs w:val="24"/>
                    </w:rPr>
                    <w:t>ử</w:t>
                  </w:r>
                  <w:r w:rsidRPr="00B318AE">
                    <w:rPr>
                      <w:rFonts w:ascii="Times New Roman" w:eastAsia="Times New Roman" w:hAnsi="Times New Roman" w:cs="Times New Roman"/>
                      <w:i/>
                      <w:iCs/>
                      <w:sz w:val="24"/>
                      <w:szCs w:val="24"/>
                      <w:lang w:val="vi-VN"/>
                    </w:rPr>
                    <w:t> dụng </w:t>
                  </w:r>
                  <w:r w:rsidRPr="00B318AE">
                    <w:rPr>
                      <w:rFonts w:ascii="Times New Roman" w:eastAsia="Times New Roman" w:hAnsi="Times New Roman" w:cs="Times New Roman"/>
                      <w:i/>
                      <w:iCs/>
                      <w:sz w:val="24"/>
                      <w:szCs w:val="24"/>
                    </w:rPr>
                    <w:t>chữ ký số</w:t>
                  </w:r>
                  <w:r w:rsidRPr="00B318AE">
                    <w:rPr>
                      <w:rFonts w:ascii="Times New Roman" w:eastAsia="Times New Roman" w:hAnsi="Times New Roman" w:cs="Times New Roman"/>
                      <w:i/>
                      <w:iCs/>
                      <w:sz w:val="24"/>
                      <w:szCs w:val="24"/>
                      <w:lang w:val="vi-VN"/>
                    </w:rPr>
                    <w:t>)</w:t>
                  </w:r>
                </w:p>
              </w:tc>
              <w:tc>
                <w:tcPr>
                  <w:tcW w:w="2250" w:type="pct"/>
                  <w:tcMar>
                    <w:top w:w="0" w:type="dxa"/>
                    <w:left w:w="108" w:type="dxa"/>
                    <w:bottom w:w="0" w:type="dxa"/>
                    <w:right w:w="108" w:type="dxa"/>
                  </w:tcMar>
                  <w:hideMark/>
                </w:tcPr>
                <w:p w:rsidR="009C250A" w:rsidRPr="00B318AE" w:rsidRDefault="009C250A" w:rsidP="002956E4">
                  <w:pPr>
                    <w:spacing w:before="120" w:after="120" w:line="24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i/>
                      <w:iCs/>
                      <w:sz w:val="24"/>
                      <w:szCs w:val="24"/>
                      <w:lang w:val="vi-VN"/>
                    </w:rPr>
                    <w:t>Ngày…</w:t>
                  </w:r>
                  <w:r w:rsidRPr="00B318AE">
                    <w:rPr>
                      <w:rFonts w:ascii="Times New Roman" w:eastAsia="Times New Roman" w:hAnsi="Times New Roman" w:cs="Times New Roman"/>
                      <w:i/>
                      <w:iCs/>
                      <w:sz w:val="24"/>
                      <w:szCs w:val="24"/>
                    </w:rPr>
                    <w:t>.</w:t>
                  </w:r>
                  <w:r w:rsidRPr="00B318AE">
                    <w:rPr>
                      <w:rFonts w:ascii="Times New Roman" w:eastAsia="Times New Roman" w:hAnsi="Times New Roman" w:cs="Times New Roman"/>
                      <w:i/>
                      <w:iCs/>
                      <w:sz w:val="24"/>
                      <w:szCs w:val="24"/>
                      <w:lang w:val="vi-VN"/>
                    </w:rPr>
                    <w:t>tháng</w:t>
                  </w:r>
                  <w:r w:rsidRPr="00B318AE">
                    <w:rPr>
                      <w:rFonts w:ascii="Times New Roman" w:eastAsia="Times New Roman" w:hAnsi="Times New Roman" w:cs="Times New Roman"/>
                      <w:i/>
                      <w:iCs/>
                      <w:sz w:val="24"/>
                      <w:szCs w:val="24"/>
                    </w:rPr>
                    <w:t>….</w:t>
                  </w:r>
                  <w:r w:rsidRPr="00B318AE">
                    <w:rPr>
                      <w:rFonts w:ascii="Times New Roman" w:eastAsia="Times New Roman" w:hAnsi="Times New Roman" w:cs="Times New Roman"/>
                      <w:i/>
                      <w:iCs/>
                      <w:sz w:val="24"/>
                      <w:szCs w:val="24"/>
                      <w:lang w:val="vi-VN"/>
                    </w:rPr>
                    <w:t>năm</w:t>
                  </w:r>
                  <w:r w:rsidRPr="00B318AE">
                    <w:rPr>
                      <w:rFonts w:ascii="Times New Roman" w:eastAsia="Times New Roman" w:hAnsi="Times New Roman" w:cs="Times New Roman"/>
                      <w:i/>
                      <w:iCs/>
                      <w:sz w:val="24"/>
                      <w:szCs w:val="24"/>
                    </w:rPr>
                    <w:t>….</w:t>
                  </w:r>
                  <w:r w:rsidRPr="00B318AE">
                    <w:rPr>
                      <w:rFonts w:ascii="Times New Roman" w:eastAsia="Times New Roman" w:hAnsi="Times New Roman" w:cs="Times New Roman"/>
                      <w:i/>
                      <w:iCs/>
                      <w:sz w:val="24"/>
                      <w:szCs w:val="24"/>
                    </w:rPr>
                    <w:br/>
                  </w:r>
                  <w:r w:rsidRPr="00B318AE">
                    <w:rPr>
                      <w:rFonts w:ascii="Times New Roman" w:eastAsia="Times New Roman" w:hAnsi="Times New Roman" w:cs="Times New Roman"/>
                      <w:b/>
                      <w:bCs/>
                      <w:sz w:val="24"/>
                      <w:szCs w:val="24"/>
                      <w:lang w:val="vi-VN"/>
                    </w:rPr>
                    <w:t>Y, </w:t>
                  </w:r>
                  <w:r w:rsidRPr="00B318AE">
                    <w:rPr>
                      <w:rFonts w:ascii="Times New Roman" w:eastAsia="Times New Roman" w:hAnsi="Times New Roman" w:cs="Times New Roman"/>
                      <w:b/>
                      <w:bCs/>
                      <w:sz w:val="24"/>
                      <w:szCs w:val="24"/>
                    </w:rPr>
                    <w:t>b</w:t>
                  </w:r>
                  <w:r w:rsidRPr="00B318AE">
                    <w:rPr>
                      <w:rFonts w:ascii="Times New Roman" w:eastAsia="Times New Roman" w:hAnsi="Times New Roman" w:cs="Times New Roman"/>
                      <w:b/>
                      <w:bCs/>
                      <w:sz w:val="24"/>
                      <w:szCs w:val="24"/>
                      <w:lang w:val="vi-VN"/>
                    </w:rPr>
                    <w:t>ác sỹ KCB</w:t>
                  </w:r>
                  <w:r w:rsidRPr="00B318AE">
                    <w:rPr>
                      <w:rFonts w:ascii="Times New Roman" w:eastAsia="Times New Roman" w:hAnsi="Times New Roman" w:cs="Times New Roman"/>
                      <w:b/>
                      <w:bCs/>
                      <w:sz w:val="24"/>
                      <w:szCs w:val="24"/>
                    </w:rPr>
                    <w:br/>
                  </w:r>
                  <w:r w:rsidRPr="00B318AE">
                    <w:rPr>
                      <w:rFonts w:ascii="Times New Roman" w:eastAsia="Times New Roman" w:hAnsi="Times New Roman" w:cs="Times New Roman"/>
                      <w:i/>
                      <w:iCs/>
                      <w:sz w:val="24"/>
                      <w:szCs w:val="24"/>
                      <w:lang w:val="vi-VN"/>
                    </w:rPr>
                    <w:t>(Ký, ghi rõ họ tên</w:t>
                  </w:r>
                  <w:r w:rsidRPr="00B318AE">
                    <w:rPr>
                      <w:rFonts w:ascii="Times New Roman" w:eastAsia="Times New Roman" w:hAnsi="Times New Roman" w:cs="Times New Roman"/>
                      <w:i/>
                      <w:iCs/>
                      <w:sz w:val="24"/>
                      <w:szCs w:val="24"/>
                    </w:rPr>
                    <w:t>)</w:t>
                  </w:r>
                </w:p>
              </w:tc>
            </w:tr>
          </w:tbl>
          <w:p w:rsidR="009C250A" w:rsidRPr="00B318AE" w:rsidRDefault="009C250A" w:rsidP="002956E4">
            <w:pPr>
              <w:spacing w:before="120" w:after="120" w:line="240" w:lineRule="exact"/>
              <w:rPr>
                <w:rFonts w:ascii="Times New Roman" w:eastAsia="Times New Roman" w:hAnsi="Times New Roman" w:cs="Times New Roman"/>
                <w:sz w:val="24"/>
                <w:szCs w:val="24"/>
              </w:rPr>
            </w:pPr>
          </w:p>
        </w:tc>
        <w:tc>
          <w:tcPr>
            <w:tcW w:w="2666" w:type="pct"/>
            <w:tcBorders>
              <w:top w:val="single" w:sz="8" w:space="0" w:color="auto"/>
              <w:left w:val="nil"/>
              <w:bottom w:val="single" w:sz="8" w:space="0" w:color="auto"/>
              <w:right w:val="single" w:sz="8" w:space="0" w:color="auto"/>
            </w:tcBorders>
            <w:tcMar>
              <w:top w:w="28" w:type="dxa"/>
              <w:left w:w="108" w:type="dxa"/>
              <w:bottom w:w="28" w:type="dxa"/>
              <w:right w:w="108" w:type="dxa"/>
            </w:tcMar>
            <w:hideMark/>
          </w:tcPr>
          <w:tbl>
            <w:tblPr>
              <w:tblW w:w="0" w:type="auto"/>
              <w:tblCellSpacing w:w="0" w:type="dxa"/>
              <w:tblLayout w:type="fixed"/>
              <w:tblCellMar>
                <w:left w:w="0" w:type="dxa"/>
                <w:right w:w="0" w:type="dxa"/>
              </w:tblCellMar>
              <w:tblLook w:val="04A0"/>
            </w:tblPr>
            <w:tblGrid>
              <w:gridCol w:w="4320"/>
              <w:gridCol w:w="2157"/>
            </w:tblGrid>
            <w:tr w:rsidR="009C250A" w:rsidRPr="00B318AE" w:rsidTr="000F5E3B">
              <w:trPr>
                <w:tblCellSpacing w:w="0" w:type="dxa"/>
              </w:trPr>
              <w:tc>
                <w:tcPr>
                  <w:tcW w:w="4320" w:type="dxa"/>
                  <w:tcMar>
                    <w:top w:w="0" w:type="dxa"/>
                    <w:left w:w="108" w:type="dxa"/>
                    <w:bottom w:w="0" w:type="dxa"/>
                    <w:right w:w="108" w:type="dxa"/>
                  </w:tcMar>
                  <w:hideMark/>
                </w:tcPr>
                <w:p w:rsidR="009C250A" w:rsidRPr="00B318AE" w:rsidRDefault="009C250A" w:rsidP="002956E4">
                  <w:pPr>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i/>
                      <w:iCs/>
                      <w:sz w:val="24"/>
                      <w:szCs w:val="24"/>
                      <w:lang w:val="vi-VN"/>
                    </w:rPr>
                    <w:t>Liên số </w:t>
                  </w:r>
                  <w:r w:rsidRPr="00B318AE">
                    <w:rPr>
                      <w:rFonts w:ascii="Times New Roman" w:eastAsia="Times New Roman" w:hAnsi="Times New Roman" w:cs="Times New Roman"/>
                      <w:b/>
                      <w:bCs/>
                      <w:i/>
                      <w:iCs/>
                      <w:sz w:val="24"/>
                      <w:szCs w:val="24"/>
                    </w:rPr>
                    <w:t>2</w:t>
                  </w:r>
                  <w:r w:rsidRPr="00B318AE">
                    <w:rPr>
                      <w:rFonts w:ascii="Times New Roman" w:eastAsia="Times New Roman" w:hAnsi="Times New Roman" w:cs="Times New Roman"/>
                      <w:b/>
                      <w:bCs/>
                      <w:i/>
                      <w:iCs/>
                      <w:sz w:val="24"/>
                      <w:szCs w:val="24"/>
                    </w:rPr>
                    <w:br/>
                  </w:r>
                  <w:r w:rsidRPr="00B318AE">
                    <w:rPr>
                      <w:rFonts w:ascii="Times New Roman" w:eastAsia="Times New Roman" w:hAnsi="Times New Roman" w:cs="Times New Roman"/>
                      <w:sz w:val="24"/>
                      <w:szCs w:val="24"/>
                      <w:lang w:val="vi-VN"/>
                    </w:rPr>
                    <w:t>T</w:t>
                  </w:r>
                  <w:r w:rsidRPr="00B318AE">
                    <w:rPr>
                      <w:rFonts w:ascii="Times New Roman" w:eastAsia="Times New Roman" w:hAnsi="Times New Roman" w:cs="Times New Roman"/>
                      <w:sz w:val="24"/>
                      <w:szCs w:val="24"/>
                    </w:rPr>
                    <w:t>ê</w:t>
                  </w:r>
                  <w:r w:rsidRPr="00B318AE">
                    <w:rPr>
                      <w:rFonts w:ascii="Times New Roman" w:eastAsia="Times New Roman" w:hAnsi="Times New Roman" w:cs="Times New Roman"/>
                      <w:sz w:val="24"/>
                      <w:szCs w:val="24"/>
                      <w:lang w:val="vi-VN"/>
                    </w:rPr>
                    <w:t>n cơ s</w:t>
                  </w:r>
                  <w:r w:rsidRPr="00B318AE">
                    <w:rPr>
                      <w:rFonts w:ascii="Times New Roman" w:eastAsia="Times New Roman" w:hAnsi="Times New Roman" w:cs="Times New Roman"/>
                      <w:sz w:val="24"/>
                      <w:szCs w:val="24"/>
                    </w:rPr>
                    <w:t>ở</w:t>
                  </w:r>
                  <w:r w:rsidRPr="00B318AE">
                    <w:rPr>
                      <w:rFonts w:ascii="Times New Roman" w:eastAsia="Times New Roman" w:hAnsi="Times New Roman" w:cs="Times New Roman"/>
                      <w:sz w:val="24"/>
                      <w:szCs w:val="24"/>
                      <w:lang w:val="vi-VN"/>
                    </w:rPr>
                    <w:t> y tế</w:t>
                  </w:r>
                  <w:r w:rsidRPr="00B318AE">
                    <w:rPr>
                      <w:rFonts w:ascii="Times New Roman" w:eastAsia="Times New Roman" w:hAnsi="Times New Roman" w:cs="Times New Roman"/>
                      <w:sz w:val="24"/>
                      <w:szCs w:val="24"/>
                    </w:rPr>
                    <w:br/>
                  </w:r>
                  <w:r w:rsidRPr="00B318AE">
                    <w:rPr>
                      <w:rFonts w:ascii="Times New Roman" w:eastAsia="Times New Roman" w:hAnsi="Times New Roman" w:cs="Times New Roman"/>
                      <w:sz w:val="24"/>
                      <w:szCs w:val="24"/>
                      <w:lang w:val="vi-VN"/>
                    </w:rPr>
                    <w:t>Mã số cơ sở y tế</w:t>
                  </w:r>
                  <w:r w:rsidRPr="00B318AE">
                    <w:rPr>
                      <w:rFonts w:ascii="Times New Roman" w:eastAsia="Times New Roman" w:hAnsi="Times New Roman" w:cs="Times New Roman"/>
                      <w:sz w:val="24"/>
                      <w:szCs w:val="24"/>
                      <w:lang w:val="vi-VN"/>
                    </w:rPr>
                    <w:br/>
                    <w:t>Số:</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/KCB</w:t>
                  </w:r>
                </w:p>
              </w:tc>
              <w:tc>
                <w:tcPr>
                  <w:tcW w:w="2157" w:type="dxa"/>
                  <w:tcMar>
                    <w:top w:w="0" w:type="dxa"/>
                    <w:left w:w="108" w:type="dxa"/>
                    <w:bottom w:w="0" w:type="dxa"/>
                    <w:right w:w="108" w:type="dxa"/>
                  </w:tcMar>
                  <w:hideMark/>
                </w:tcPr>
                <w:p w:rsidR="009C250A" w:rsidRPr="00B318AE" w:rsidRDefault="009C250A" w:rsidP="002956E4">
                  <w:pPr>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M</w:t>
                  </w:r>
                  <w:r w:rsidRPr="00B318AE">
                    <w:rPr>
                      <w:rFonts w:ascii="Times New Roman" w:eastAsia="Times New Roman" w:hAnsi="Times New Roman" w:cs="Times New Roman"/>
                      <w:b/>
                      <w:bCs/>
                      <w:sz w:val="24"/>
                      <w:szCs w:val="24"/>
                    </w:rPr>
                    <w:t>ẫ</w:t>
                  </w:r>
                  <w:r w:rsidRPr="00B318AE">
                    <w:rPr>
                      <w:rFonts w:ascii="Times New Roman" w:eastAsia="Times New Roman" w:hAnsi="Times New Roman" w:cs="Times New Roman"/>
                      <w:b/>
                      <w:bCs/>
                      <w:sz w:val="24"/>
                      <w:szCs w:val="24"/>
                      <w:lang w:val="vi-VN"/>
                    </w:rPr>
                    <w:t>u số</w:t>
                  </w:r>
                  <w:r w:rsidRPr="00B318AE">
                    <w:rPr>
                      <w:rFonts w:ascii="Times New Roman" w:eastAsia="Times New Roman" w:hAnsi="Times New Roman" w:cs="Times New Roman"/>
                      <w:b/>
                      <w:bCs/>
                      <w:sz w:val="24"/>
                      <w:szCs w:val="24"/>
                    </w:rPr>
                    <w:t> ……</w:t>
                  </w:r>
                  <w:r w:rsidRPr="00B318AE">
                    <w:rPr>
                      <w:rFonts w:ascii="Times New Roman" w:eastAsia="Times New Roman" w:hAnsi="Times New Roman" w:cs="Times New Roman"/>
                      <w:b/>
                      <w:bCs/>
                      <w:sz w:val="24"/>
                      <w:szCs w:val="24"/>
                    </w:rPr>
                    <w:br/>
                  </w:r>
                  <w:r w:rsidRPr="00B318AE">
                    <w:rPr>
                      <w:rFonts w:ascii="Times New Roman" w:eastAsia="Times New Roman" w:hAnsi="Times New Roman" w:cs="Times New Roman"/>
                      <w:sz w:val="24"/>
                      <w:szCs w:val="24"/>
                    </w:rPr>
                    <w:br/>
                  </w:r>
                  <w:r w:rsidRPr="00B318AE">
                    <w:rPr>
                      <w:rFonts w:ascii="Times New Roman" w:eastAsia="Times New Roman" w:hAnsi="Times New Roman" w:cs="Times New Roman"/>
                      <w:sz w:val="24"/>
                      <w:szCs w:val="24"/>
                    </w:rPr>
                    <w:br/>
                  </w:r>
                  <w:r w:rsidRPr="00B318AE">
                    <w:rPr>
                      <w:rFonts w:ascii="Times New Roman" w:eastAsia="Times New Roman" w:hAnsi="Times New Roman" w:cs="Times New Roman"/>
                      <w:sz w:val="24"/>
                      <w:szCs w:val="24"/>
                      <w:lang w:val="vi-VN"/>
                    </w:rPr>
                    <w:t>Số seri…</w:t>
                  </w:r>
                  <w:r w:rsidRPr="00B318AE">
                    <w:rPr>
                      <w:rFonts w:ascii="Times New Roman" w:eastAsia="Times New Roman" w:hAnsi="Times New Roman" w:cs="Times New Roman"/>
                      <w:sz w:val="24"/>
                      <w:szCs w:val="24"/>
                    </w:rPr>
                    <w:t>……….</w:t>
                  </w:r>
                </w:p>
              </w:tc>
            </w:tr>
          </w:tbl>
          <w:p w:rsidR="009C250A" w:rsidRPr="00B318AE" w:rsidRDefault="009C250A" w:rsidP="002956E4">
            <w:pPr>
              <w:spacing w:before="120" w:after="120" w:line="24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rPr>
              <w:t> </w:t>
            </w:r>
          </w:p>
          <w:p w:rsidR="009C250A" w:rsidRPr="00B318AE" w:rsidRDefault="009C250A" w:rsidP="002956E4">
            <w:pPr>
              <w:spacing w:before="120" w:after="120" w:line="24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lang w:val="vi-VN"/>
              </w:rPr>
              <w:t>GIẤY CHỨNG NHẬN</w:t>
            </w:r>
            <w:r w:rsidRPr="00B318AE">
              <w:rPr>
                <w:rFonts w:ascii="Times New Roman" w:eastAsia="Times New Roman" w:hAnsi="Times New Roman" w:cs="Times New Roman"/>
                <w:b/>
                <w:bCs/>
                <w:sz w:val="24"/>
                <w:szCs w:val="24"/>
              </w:rPr>
              <w:br/>
            </w:r>
            <w:r w:rsidRPr="00B318AE">
              <w:rPr>
                <w:rFonts w:ascii="Times New Roman" w:eastAsia="Times New Roman" w:hAnsi="Times New Roman" w:cs="Times New Roman"/>
                <w:b/>
                <w:bCs/>
                <w:sz w:val="24"/>
                <w:szCs w:val="24"/>
                <w:lang w:val="vi-VN"/>
              </w:rPr>
              <w:t>NGHỈ VIỆC HƯỞNG BẢO HI</w:t>
            </w:r>
            <w:r w:rsidRPr="00B318AE">
              <w:rPr>
                <w:rFonts w:ascii="Times New Roman" w:eastAsia="Times New Roman" w:hAnsi="Times New Roman" w:cs="Times New Roman"/>
                <w:b/>
                <w:bCs/>
                <w:sz w:val="24"/>
                <w:szCs w:val="24"/>
              </w:rPr>
              <w:t>Ể</w:t>
            </w:r>
            <w:r w:rsidRPr="00B318AE">
              <w:rPr>
                <w:rFonts w:ascii="Times New Roman" w:eastAsia="Times New Roman" w:hAnsi="Times New Roman" w:cs="Times New Roman"/>
                <w:b/>
                <w:bCs/>
                <w:sz w:val="24"/>
                <w:szCs w:val="24"/>
                <w:lang w:val="vi-VN"/>
              </w:rPr>
              <w:t>M X</w:t>
            </w:r>
            <w:r w:rsidRPr="00B318AE">
              <w:rPr>
                <w:rFonts w:ascii="Times New Roman" w:eastAsia="Times New Roman" w:hAnsi="Times New Roman" w:cs="Times New Roman"/>
                <w:b/>
                <w:bCs/>
                <w:sz w:val="24"/>
                <w:szCs w:val="24"/>
              </w:rPr>
              <w:t>Ã</w:t>
            </w:r>
            <w:r w:rsidRPr="00B318AE">
              <w:rPr>
                <w:rFonts w:ascii="Times New Roman" w:eastAsia="Times New Roman" w:hAnsi="Times New Roman" w:cs="Times New Roman"/>
                <w:b/>
                <w:bCs/>
                <w:sz w:val="24"/>
                <w:szCs w:val="24"/>
                <w:lang w:val="vi-VN"/>
              </w:rPr>
              <w:t> HỘI</w:t>
            </w:r>
            <w:r w:rsidRPr="00B318AE">
              <w:rPr>
                <w:rFonts w:ascii="Times New Roman" w:eastAsia="Times New Roman" w:hAnsi="Times New Roman" w:cs="Times New Roman"/>
                <w:b/>
                <w:bCs/>
                <w:sz w:val="24"/>
                <w:szCs w:val="24"/>
                <w:lang w:val="vi-VN"/>
              </w:rPr>
              <w:br/>
            </w:r>
            <w:r w:rsidRPr="00B318AE">
              <w:rPr>
                <w:rFonts w:ascii="Times New Roman" w:eastAsia="Times New Roman" w:hAnsi="Times New Roman" w:cs="Times New Roman"/>
                <w:sz w:val="24"/>
                <w:szCs w:val="24"/>
                <w:lang w:val="vi-VN"/>
              </w:rPr>
              <w:t>(chỉ áp dụng cho Điều trị ngoại trú)</w:t>
            </w:r>
          </w:p>
          <w:p w:rsidR="009C250A" w:rsidRPr="00B318AE" w:rsidRDefault="009C250A" w:rsidP="002956E4">
            <w:pPr>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rPr>
              <w:t>I. </w:t>
            </w:r>
            <w:r w:rsidRPr="00B318AE">
              <w:rPr>
                <w:rFonts w:ascii="Times New Roman" w:eastAsia="Times New Roman" w:hAnsi="Times New Roman" w:cs="Times New Roman"/>
                <w:b/>
                <w:bCs/>
                <w:sz w:val="24"/>
                <w:szCs w:val="24"/>
                <w:lang w:val="vi-VN"/>
              </w:rPr>
              <w:t>Thông tin ngư</w:t>
            </w:r>
            <w:r w:rsidRPr="00B318AE">
              <w:rPr>
                <w:rFonts w:ascii="Times New Roman" w:eastAsia="Times New Roman" w:hAnsi="Times New Roman" w:cs="Times New Roman"/>
                <w:b/>
                <w:bCs/>
                <w:sz w:val="24"/>
                <w:szCs w:val="24"/>
              </w:rPr>
              <w:t>ờ</w:t>
            </w:r>
            <w:r w:rsidRPr="00B318AE">
              <w:rPr>
                <w:rFonts w:ascii="Times New Roman" w:eastAsia="Times New Roman" w:hAnsi="Times New Roman" w:cs="Times New Roman"/>
                <w:b/>
                <w:bCs/>
                <w:sz w:val="24"/>
                <w:szCs w:val="24"/>
                <w:lang w:val="vi-VN"/>
              </w:rPr>
              <w:t>i bệnh</w:t>
            </w:r>
          </w:p>
          <w:p w:rsidR="009C250A" w:rsidRDefault="009C250A" w:rsidP="002956E4">
            <w:pPr>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Họ và tên:</w:t>
            </w:r>
            <w:r w:rsidRPr="00B318A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9C250A" w:rsidRPr="00B318AE" w:rsidRDefault="009C250A" w:rsidP="002956E4">
            <w:pPr>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ngày sinh</w:t>
            </w:r>
            <w:r w:rsidRPr="00B318AE">
              <w:rPr>
                <w:rFonts w:ascii="Times New Roman" w:eastAsia="Times New Roman" w:hAnsi="Times New Roman" w:cs="Times New Roman"/>
                <w:sz w:val="24"/>
                <w:szCs w:val="24"/>
              </w:rPr>
              <w:t> ..../…./….</w:t>
            </w:r>
          </w:p>
          <w:p w:rsidR="009C250A" w:rsidRDefault="009C250A" w:rsidP="002956E4">
            <w:pPr>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Số thẻ BHYT:</w:t>
            </w:r>
            <w:r>
              <w:rPr>
                <w:rFonts w:ascii="Times New Roman" w:eastAsia="Times New Roman" w:hAnsi="Times New Roman" w:cs="Times New Roman"/>
                <w:sz w:val="24"/>
                <w:szCs w:val="24"/>
              </w:rPr>
              <w:t>……………………</w:t>
            </w:r>
          </w:p>
          <w:p w:rsidR="009C250A" w:rsidRPr="00B318AE" w:rsidRDefault="009C250A" w:rsidP="002956E4">
            <w:pPr>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giới tính.................</w:t>
            </w:r>
          </w:p>
          <w:p w:rsidR="009C250A" w:rsidRPr="007A10AF" w:rsidRDefault="009C250A" w:rsidP="002956E4">
            <w:pPr>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Đơn vị làm việc:............</w:t>
            </w:r>
            <w:r>
              <w:rPr>
                <w:rFonts w:ascii="Times New Roman" w:eastAsia="Times New Roman" w:hAnsi="Times New Roman" w:cs="Times New Roman"/>
                <w:sz w:val="24"/>
                <w:szCs w:val="24"/>
                <w:lang w:val="vi-VN"/>
              </w:rPr>
              <w:t>.............................</w:t>
            </w:r>
          </w:p>
          <w:p w:rsidR="009C250A" w:rsidRPr="00B318AE" w:rsidRDefault="009C250A" w:rsidP="002956E4">
            <w:pPr>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rPr>
              <w:t>II. </w:t>
            </w:r>
            <w:r w:rsidRPr="00B318AE">
              <w:rPr>
                <w:rFonts w:ascii="Times New Roman" w:eastAsia="Times New Roman" w:hAnsi="Times New Roman" w:cs="Times New Roman"/>
                <w:b/>
                <w:bCs/>
                <w:sz w:val="24"/>
                <w:szCs w:val="24"/>
                <w:lang w:val="vi-VN"/>
              </w:rPr>
              <w:t>Chẩn đoán</w:t>
            </w:r>
          </w:p>
          <w:p w:rsidR="009C250A" w:rsidRPr="00B318AE" w:rsidRDefault="009C250A" w:rsidP="002956E4">
            <w:pPr>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9C250A" w:rsidRPr="001109CD" w:rsidRDefault="009C250A" w:rsidP="002956E4">
            <w:pPr>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Số ngày nghỉ:</w:t>
            </w:r>
            <w:r w:rsidRPr="00B318AE">
              <w:rPr>
                <w:rFonts w:ascii="Times New Roman" w:eastAsia="Times New Roman" w:hAnsi="Times New Roman" w:cs="Times New Roman"/>
                <w:sz w:val="24"/>
                <w:szCs w:val="24"/>
              </w:rPr>
              <w:t> ………</w:t>
            </w:r>
            <w:r w:rsidRPr="00B318AE">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lang w:val="vi-VN"/>
              </w:rPr>
              <w:t>.</w:t>
            </w:r>
          </w:p>
          <w:p w:rsidR="009C250A" w:rsidRPr="00B318AE" w:rsidRDefault="009C250A" w:rsidP="002956E4">
            <w:pPr>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(Từ ngày</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đ</w:t>
            </w:r>
            <w:r w:rsidRPr="00B318AE">
              <w:rPr>
                <w:rFonts w:ascii="Times New Roman" w:eastAsia="Times New Roman" w:hAnsi="Times New Roman" w:cs="Times New Roman"/>
                <w:sz w:val="24"/>
                <w:szCs w:val="24"/>
              </w:rPr>
              <w:t>ế</w:t>
            </w:r>
            <w:r w:rsidRPr="00B318AE">
              <w:rPr>
                <w:rFonts w:ascii="Times New Roman" w:eastAsia="Times New Roman" w:hAnsi="Times New Roman" w:cs="Times New Roman"/>
                <w:sz w:val="24"/>
                <w:szCs w:val="24"/>
                <w:lang w:val="vi-VN"/>
              </w:rPr>
              <w:t>n hết ngày</w:t>
            </w:r>
            <w:r w:rsidRPr="00B318AE">
              <w:rPr>
                <w:rFonts w:ascii="Times New Roman" w:eastAsia="Times New Roman" w:hAnsi="Times New Roman" w:cs="Times New Roman"/>
                <w:sz w:val="24"/>
                <w:szCs w:val="24"/>
              </w:rPr>
              <w:t>……….</w:t>
            </w:r>
            <w:r w:rsidRPr="00B318AE">
              <w:rPr>
                <w:rFonts w:ascii="Times New Roman" w:eastAsia="Times New Roman" w:hAnsi="Times New Roman" w:cs="Times New Roman"/>
                <w:sz w:val="24"/>
                <w:szCs w:val="24"/>
                <w:lang w:val="vi-VN"/>
              </w:rPr>
              <w:t>)</w:t>
            </w:r>
          </w:p>
          <w:p w:rsidR="009C250A" w:rsidRPr="00B318AE" w:rsidRDefault="009C250A" w:rsidP="002956E4">
            <w:pPr>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b/>
                <w:bCs/>
                <w:sz w:val="24"/>
                <w:szCs w:val="24"/>
              </w:rPr>
              <w:t>III. </w:t>
            </w:r>
            <w:r w:rsidRPr="00B318AE">
              <w:rPr>
                <w:rFonts w:ascii="Times New Roman" w:eastAsia="Times New Roman" w:hAnsi="Times New Roman" w:cs="Times New Roman"/>
                <w:b/>
                <w:bCs/>
                <w:sz w:val="24"/>
                <w:szCs w:val="24"/>
                <w:lang w:val="vi-VN"/>
              </w:rPr>
              <w:t>Thông tin cha, mẹ</w:t>
            </w:r>
            <w:r w:rsidRPr="00B318AE">
              <w:rPr>
                <w:rFonts w:ascii="Times New Roman" w:eastAsia="Times New Roman" w:hAnsi="Times New Roman" w:cs="Times New Roman"/>
                <w:sz w:val="24"/>
                <w:szCs w:val="24"/>
                <w:lang w:val="vi-VN"/>
              </w:rPr>
              <w:t> (chỉ áp dụng đối với trường hợp người bệnh là trẻ em dưới 7 tuổi)</w:t>
            </w:r>
          </w:p>
          <w:p w:rsidR="009C250A" w:rsidRPr="00EF12A2" w:rsidRDefault="009C250A" w:rsidP="002956E4">
            <w:pPr>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Họ và tên cha:...........................................</w:t>
            </w:r>
            <w:r>
              <w:rPr>
                <w:rFonts w:ascii="Times New Roman" w:eastAsia="Times New Roman" w:hAnsi="Times New Roman" w:cs="Times New Roman"/>
                <w:sz w:val="24"/>
                <w:szCs w:val="24"/>
                <w:lang w:val="vi-VN"/>
              </w:rPr>
              <w:t>.</w:t>
            </w:r>
          </w:p>
          <w:p w:rsidR="009C250A" w:rsidRPr="00B318AE" w:rsidRDefault="009C250A" w:rsidP="002956E4">
            <w:pPr>
              <w:spacing w:before="120" w:after="120" w:line="240" w:lineRule="exact"/>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 Họ và tên mẹ:............................................</w:t>
            </w:r>
          </w:p>
          <w:tbl>
            <w:tblPr>
              <w:tblW w:w="5000" w:type="pct"/>
              <w:tblCellSpacing w:w="0" w:type="dxa"/>
              <w:tblLayout w:type="fixed"/>
              <w:tblCellMar>
                <w:left w:w="0" w:type="dxa"/>
                <w:right w:w="0" w:type="dxa"/>
              </w:tblCellMar>
              <w:tblLook w:val="04A0"/>
            </w:tblPr>
            <w:tblGrid>
              <w:gridCol w:w="3660"/>
              <w:gridCol w:w="3051"/>
            </w:tblGrid>
            <w:tr w:rsidR="009C250A" w:rsidRPr="00B318AE" w:rsidTr="000F5E3B">
              <w:trPr>
                <w:tblCellSpacing w:w="0" w:type="dxa"/>
              </w:trPr>
              <w:tc>
                <w:tcPr>
                  <w:tcW w:w="2700" w:type="pct"/>
                  <w:tcMar>
                    <w:top w:w="0" w:type="dxa"/>
                    <w:left w:w="108" w:type="dxa"/>
                    <w:bottom w:w="0" w:type="dxa"/>
                    <w:right w:w="108" w:type="dxa"/>
                  </w:tcMar>
                  <w:hideMark/>
                </w:tcPr>
                <w:p w:rsidR="009C250A" w:rsidRPr="00B318AE" w:rsidRDefault="009C250A" w:rsidP="002956E4">
                  <w:pPr>
                    <w:spacing w:before="120" w:after="120" w:line="24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sz w:val="24"/>
                      <w:szCs w:val="24"/>
                      <w:lang w:val="vi-VN"/>
                    </w:rPr>
                    <w:t>Xác nhận chữ ký của y, bác sỹ</w:t>
                  </w:r>
                  <w:r w:rsidRPr="00B318AE">
                    <w:rPr>
                      <w:rFonts w:ascii="Times New Roman" w:eastAsia="Times New Roman" w:hAnsi="Times New Roman" w:cs="Times New Roman"/>
                      <w:sz w:val="24"/>
                      <w:szCs w:val="24"/>
                    </w:rPr>
                    <w:br/>
                  </w:r>
                  <w:r w:rsidRPr="00B318AE">
                    <w:rPr>
                      <w:rFonts w:ascii="Times New Roman" w:eastAsia="Times New Roman" w:hAnsi="Times New Roman" w:cs="Times New Roman"/>
                      <w:i/>
                      <w:iCs/>
                      <w:sz w:val="24"/>
                      <w:szCs w:val="24"/>
                      <w:lang w:val="vi-VN"/>
                    </w:rPr>
                    <w:t>(Ký, ghi rõ họ tên, đóng dấu trừtrường hợp s</w:t>
                  </w:r>
                  <w:r w:rsidRPr="00B318AE">
                    <w:rPr>
                      <w:rFonts w:ascii="Times New Roman" w:eastAsia="Times New Roman" w:hAnsi="Times New Roman" w:cs="Times New Roman"/>
                      <w:i/>
                      <w:iCs/>
                      <w:sz w:val="24"/>
                      <w:szCs w:val="24"/>
                    </w:rPr>
                    <w:t>ử</w:t>
                  </w:r>
                  <w:r w:rsidRPr="00B318AE">
                    <w:rPr>
                      <w:rFonts w:ascii="Times New Roman" w:eastAsia="Times New Roman" w:hAnsi="Times New Roman" w:cs="Times New Roman"/>
                      <w:i/>
                      <w:iCs/>
                      <w:sz w:val="24"/>
                      <w:szCs w:val="24"/>
                      <w:lang w:val="vi-VN"/>
                    </w:rPr>
                    <w:t> dụng </w:t>
                  </w:r>
                  <w:r w:rsidRPr="00B318AE">
                    <w:rPr>
                      <w:rFonts w:ascii="Times New Roman" w:eastAsia="Times New Roman" w:hAnsi="Times New Roman" w:cs="Times New Roman"/>
                      <w:i/>
                      <w:iCs/>
                      <w:sz w:val="24"/>
                      <w:szCs w:val="24"/>
                    </w:rPr>
                    <w:t>chữ ký số</w:t>
                  </w:r>
                  <w:r w:rsidRPr="00B318AE">
                    <w:rPr>
                      <w:rFonts w:ascii="Times New Roman" w:eastAsia="Times New Roman" w:hAnsi="Times New Roman" w:cs="Times New Roman"/>
                      <w:i/>
                      <w:iCs/>
                      <w:sz w:val="24"/>
                      <w:szCs w:val="24"/>
                      <w:lang w:val="vi-VN"/>
                    </w:rPr>
                    <w:t>)</w:t>
                  </w:r>
                </w:p>
              </w:tc>
              <w:tc>
                <w:tcPr>
                  <w:tcW w:w="2250" w:type="pct"/>
                  <w:tcMar>
                    <w:top w:w="0" w:type="dxa"/>
                    <w:left w:w="108" w:type="dxa"/>
                    <w:bottom w:w="0" w:type="dxa"/>
                    <w:right w:w="108" w:type="dxa"/>
                  </w:tcMar>
                  <w:hideMark/>
                </w:tcPr>
                <w:p w:rsidR="009C250A" w:rsidRPr="00B318AE" w:rsidRDefault="009C250A" w:rsidP="002956E4">
                  <w:pPr>
                    <w:spacing w:before="120" w:after="120" w:line="240" w:lineRule="exact"/>
                    <w:jc w:val="center"/>
                    <w:rPr>
                      <w:rFonts w:ascii="Times New Roman" w:eastAsia="Times New Roman" w:hAnsi="Times New Roman" w:cs="Times New Roman"/>
                      <w:sz w:val="24"/>
                      <w:szCs w:val="24"/>
                    </w:rPr>
                  </w:pPr>
                  <w:r w:rsidRPr="00B318AE">
                    <w:rPr>
                      <w:rFonts w:ascii="Times New Roman" w:eastAsia="Times New Roman" w:hAnsi="Times New Roman" w:cs="Times New Roman"/>
                      <w:i/>
                      <w:iCs/>
                      <w:sz w:val="24"/>
                      <w:szCs w:val="24"/>
                      <w:lang w:val="vi-VN"/>
                    </w:rPr>
                    <w:t>Ngày…</w:t>
                  </w:r>
                  <w:r w:rsidRPr="00B318AE">
                    <w:rPr>
                      <w:rFonts w:ascii="Times New Roman" w:eastAsia="Times New Roman" w:hAnsi="Times New Roman" w:cs="Times New Roman"/>
                      <w:i/>
                      <w:iCs/>
                      <w:sz w:val="24"/>
                      <w:szCs w:val="24"/>
                    </w:rPr>
                    <w:t>.</w:t>
                  </w:r>
                  <w:r w:rsidRPr="00B318AE">
                    <w:rPr>
                      <w:rFonts w:ascii="Times New Roman" w:eastAsia="Times New Roman" w:hAnsi="Times New Roman" w:cs="Times New Roman"/>
                      <w:i/>
                      <w:iCs/>
                      <w:sz w:val="24"/>
                      <w:szCs w:val="24"/>
                      <w:lang w:val="vi-VN"/>
                    </w:rPr>
                    <w:t>tháng</w:t>
                  </w:r>
                  <w:r w:rsidRPr="00B318AE">
                    <w:rPr>
                      <w:rFonts w:ascii="Times New Roman" w:eastAsia="Times New Roman" w:hAnsi="Times New Roman" w:cs="Times New Roman"/>
                      <w:i/>
                      <w:iCs/>
                      <w:sz w:val="24"/>
                      <w:szCs w:val="24"/>
                    </w:rPr>
                    <w:t>….</w:t>
                  </w:r>
                  <w:r w:rsidRPr="00B318AE">
                    <w:rPr>
                      <w:rFonts w:ascii="Times New Roman" w:eastAsia="Times New Roman" w:hAnsi="Times New Roman" w:cs="Times New Roman"/>
                      <w:i/>
                      <w:iCs/>
                      <w:sz w:val="24"/>
                      <w:szCs w:val="24"/>
                      <w:lang w:val="vi-VN"/>
                    </w:rPr>
                    <w:t>năm</w:t>
                  </w:r>
                  <w:r w:rsidRPr="00B318AE">
                    <w:rPr>
                      <w:rFonts w:ascii="Times New Roman" w:eastAsia="Times New Roman" w:hAnsi="Times New Roman" w:cs="Times New Roman"/>
                      <w:i/>
                      <w:iCs/>
                      <w:sz w:val="24"/>
                      <w:szCs w:val="24"/>
                    </w:rPr>
                    <w:t>….</w:t>
                  </w:r>
                  <w:r w:rsidRPr="00B318AE">
                    <w:rPr>
                      <w:rFonts w:ascii="Times New Roman" w:eastAsia="Times New Roman" w:hAnsi="Times New Roman" w:cs="Times New Roman"/>
                      <w:i/>
                      <w:iCs/>
                      <w:sz w:val="24"/>
                      <w:szCs w:val="24"/>
                    </w:rPr>
                    <w:br/>
                  </w:r>
                  <w:r w:rsidRPr="00B318AE">
                    <w:rPr>
                      <w:rFonts w:ascii="Times New Roman" w:eastAsia="Times New Roman" w:hAnsi="Times New Roman" w:cs="Times New Roman"/>
                      <w:b/>
                      <w:bCs/>
                      <w:sz w:val="24"/>
                      <w:szCs w:val="24"/>
                      <w:lang w:val="vi-VN"/>
                    </w:rPr>
                    <w:t>Y, </w:t>
                  </w:r>
                  <w:r w:rsidRPr="00B318AE">
                    <w:rPr>
                      <w:rFonts w:ascii="Times New Roman" w:eastAsia="Times New Roman" w:hAnsi="Times New Roman" w:cs="Times New Roman"/>
                      <w:b/>
                      <w:bCs/>
                      <w:sz w:val="24"/>
                      <w:szCs w:val="24"/>
                    </w:rPr>
                    <w:t>b</w:t>
                  </w:r>
                  <w:r w:rsidRPr="00B318AE">
                    <w:rPr>
                      <w:rFonts w:ascii="Times New Roman" w:eastAsia="Times New Roman" w:hAnsi="Times New Roman" w:cs="Times New Roman"/>
                      <w:b/>
                      <w:bCs/>
                      <w:sz w:val="24"/>
                      <w:szCs w:val="24"/>
                      <w:lang w:val="vi-VN"/>
                    </w:rPr>
                    <w:t>ác sỹ KCB</w:t>
                  </w:r>
                  <w:r w:rsidRPr="00B318AE">
                    <w:rPr>
                      <w:rFonts w:ascii="Times New Roman" w:eastAsia="Times New Roman" w:hAnsi="Times New Roman" w:cs="Times New Roman"/>
                      <w:b/>
                      <w:bCs/>
                      <w:sz w:val="24"/>
                      <w:szCs w:val="24"/>
                    </w:rPr>
                    <w:br/>
                  </w:r>
                  <w:r w:rsidRPr="00B318AE">
                    <w:rPr>
                      <w:rFonts w:ascii="Times New Roman" w:eastAsia="Times New Roman" w:hAnsi="Times New Roman" w:cs="Times New Roman"/>
                      <w:i/>
                      <w:iCs/>
                      <w:sz w:val="24"/>
                      <w:szCs w:val="24"/>
                      <w:lang w:val="vi-VN"/>
                    </w:rPr>
                    <w:t>(Ký, ghi rõ họ tên</w:t>
                  </w:r>
                  <w:r w:rsidRPr="00B318AE">
                    <w:rPr>
                      <w:rFonts w:ascii="Times New Roman" w:eastAsia="Times New Roman" w:hAnsi="Times New Roman" w:cs="Times New Roman"/>
                      <w:i/>
                      <w:iCs/>
                      <w:sz w:val="24"/>
                      <w:szCs w:val="24"/>
                    </w:rPr>
                    <w:t>)</w:t>
                  </w:r>
                </w:p>
              </w:tc>
            </w:tr>
          </w:tbl>
          <w:p w:rsidR="009C250A" w:rsidRPr="00B318AE" w:rsidRDefault="009C250A" w:rsidP="002956E4">
            <w:pPr>
              <w:spacing w:before="120" w:after="120" w:line="240" w:lineRule="exact"/>
              <w:rPr>
                <w:rFonts w:ascii="Times New Roman" w:eastAsia="Times New Roman" w:hAnsi="Times New Roman" w:cs="Times New Roman"/>
                <w:sz w:val="24"/>
                <w:szCs w:val="24"/>
              </w:rPr>
            </w:pPr>
          </w:p>
        </w:tc>
      </w:tr>
    </w:tbl>
    <w:p w:rsidR="009C250A" w:rsidRDefault="009C250A" w:rsidP="002956E4">
      <w:pPr>
        <w:spacing w:before="120" w:after="120" w:line="240" w:lineRule="exact"/>
      </w:pPr>
    </w:p>
    <w:sectPr w:rsidR="009C250A" w:rsidSect="00F036DE">
      <w:pgSz w:w="15840" w:h="12240" w:orient="landscape"/>
      <w:pgMar w:top="851" w:right="1134"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1E8A"/>
    <w:multiLevelType w:val="multilevel"/>
    <w:tmpl w:val="B48C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B4FFE"/>
    <w:multiLevelType w:val="multilevel"/>
    <w:tmpl w:val="3736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947E1C"/>
    <w:multiLevelType w:val="multilevel"/>
    <w:tmpl w:val="B64C1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7A1EC6"/>
    <w:multiLevelType w:val="multilevel"/>
    <w:tmpl w:val="3166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compat>
    <w:useFELayout/>
  </w:compat>
  <w:rsids>
    <w:rsidRoot w:val="00037CFF"/>
    <w:rsid w:val="00026432"/>
    <w:rsid w:val="00033A21"/>
    <w:rsid w:val="00037CFF"/>
    <w:rsid w:val="00047BEA"/>
    <w:rsid w:val="00051BAA"/>
    <w:rsid w:val="00074293"/>
    <w:rsid w:val="00081B34"/>
    <w:rsid w:val="000829FB"/>
    <w:rsid w:val="00087177"/>
    <w:rsid w:val="000A165B"/>
    <w:rsid w:val="000A3D92"/>
    <w:rsid w:val="000D5160"/>
    <w:rsid w:val="000E0072"/>
    <w:rsid w:val="000E18A9"/>
    <w:rsid w:val="001109CD"/>
    <w:rsid w:val="00110D04"/>
    <w:rsid w:val="00143C69"/>
    <w:rsid w:val="0014644C"/>
    <w:rsid w:val="0015156C"/>
    <w:rsid w:val="001676B6"/>
    <w:rsid w:val="001A2C45"/>
    <w:rsid w:val="001D5A79"/>
    <w:rsid w:val="001D6454"/>
    <w:rsid w:val="001D7AC5"/>
    <w:rsid w:val="001E1113"/>
    <w:rsid w:val="00207113"/>
    <w:rsid w:val="002511BD"/>
    <w:rsid w:val="002956E4"/>
    <w:rsid w:val="002B12F8"/>
    <w:rsid w:val="002C23BD"/>
    <w:rsid w:val="002D4461"/>
    <w:rsid w:val="002F50B3"/>
    <w:rsid w:val="003409BF"/>
    <w:rsid w:val="00370D44"/>
    <w:rsid w:val="00373B29"/>
    <w:rsid w:val="003A4386"/>
    <w:rsid w:val="003B6A0C"/>
    <w:rsid w:val="003B7BAD"/>
    <w:rsid w:val="003F1DB4"/>
    <w:rsid w:val="004229F8"/>
    <w:rsid w:val="00431C74"/>
    <w:rsid w:val="0046735E"/>
    <w:rsid w:val="004B0360"/>
    <w:rsid w:val="004B2A97"/>
    <w:rsid w:val="004E6A25"/>
    <w:rsid w:val="004F5747"/>
    <w:rsid w:val="005012D2"/>
    <w:rsid w:val="00533547"/>
    <w:rsid w:val="0054090C"/>
    <w:rsid w:val="0054712C"/>
    <w:rsid w:val="005476EA"/>
    <w:rsid w:val="0056222E"/>
    <w:rsid w:val="005B126C"/>
    <w:rsid w:val="005B44A7"/>
    <w:rsid w:val="005D01B0"/>
    <w:rsid w:val="005F0062"/>
    <w:rsid w:val="005F1242"/>
    <w:rsid w:val="00610FBC"/>
    <w:rsid w:val="00624C1B"/>
    <w:rsid w:val="006319F8"/>
    <w:rsid w:val="00635AAA"/>
    <w:rsid w:val="00646286"/>
    <w:rsid w:val="0067089C"/>
    <w:rsid w:val="00682CA8"/>
    <w:rsid w:val="0069216F"/>
    <w:rsid w:val="00695CFF"/>
    <w:rsid w:val="00696B97"/>
    <w:rsid w:val="006F1F06"/>
    <w:rsid w:val="0071501E"/>
    <w:rsid w:val="0071742F"/>
    <w:rsid w:val="007203DD"/>
    <w:rsid w:val="00720E79"/>
    <w:rsid w:val="007428B9"/>
    <w:rsid w:val="00762CB5"/>
    <w:rsid w:val="00780471"/>
    <w:rsid w:val="0078343E"/>
    <w:rsid w:val="00791B89"/>
    <w:rsid w:val="007A10AF"/>
    <w:rsid w:val="007F1140"/>
    <w:rsid w:val="007F7C47"/>
    <w:rsid w:val="00806C59"/>
    <w:rsid w:val="008239A3"/>
    <w:rsid w:val="00865B6E"/>
    <w:rsid w:val="00867F51"/>
    <w:rsid w:val="008856FA"/>
    <w:rsid w:val="008B21BD"/>
    <w:rsid w:val="008B6AB3"/>
    <w:rsid w:val="008F418E"/>
    <w:rsid w:val="00913D64"/>
    <w:rsid w:val="009202F2"/>
    <w:rsid w:val="00920331"/>
    <w:rsid w:val="0094419E"/>
    <w:rsid w:val="00946F82"/>
    <w:rsid w:val="00947453"/>
    <w:rsid w:val="00992CD3"/>
    <w:rsid w:val="009A4126"/>
    <w:rsid w:val="009B769D"/>
    <w:rsid w:val="009C250A"/>
    <w:rsid w:val="009D1B60"/>
    <w:rsid w:val="009F7F1C"/>
    <w:rsid w:val="00A230A8"/>
    <w:rsid w:val="00A64D74"/>
    <w:rsid w:val="00A80883"/>
    <w:rsid w:val="00A911EB"/>
    <w:rsid w:val="00A935D4"/>
    <w:rsid w:val="00AB59C9"/>
    <w:rsid w:val="00AD2CB7"/>
    <w:rsid w:val="00AD51DD"/>
    <w:rsid w:val="00B118B0"/>
    <w:rsid w:val="00B25AF9"/>
    <w:rsid w:val="00B318AE"/>
    <w:rsid w:val="00B6698B"/>
    <w:rsid w:val="00B8174B"/>
    <w:rsid w:val="00BA536B"/>
    <w:rsid w:val="00BE32D1"/>
    <w:rsid w:val="00C60165"/>
    <w:rsid w:val="00C742B3"/>
    <w:rsid w:val="00C96210"/>
    <w:rsid w:val="00CA0C3D"/>
    <w:rsid w:val="00CB03B6"/>
    <w:rsid w:val="00CE5740"/>
    <w:rsid w:val="00D27097"/>
    <w:rsid w:val="00D34D16"/>
    <w:rsid w:val="00D40434"/>
    <w:rsid w:val="00D41584"/>
    <w:rsid w:val="00D5094F"/>
    <w:rsid w:val="00D67D68"/>
    <w:rsid w:val="00DC1C4F"/>
    <w:rsid w:val="00DE0082"/>
    <w:rsid w:val="00DE25A1"/>
    <w:rsid w:val="00DE4F0E"/>
    <w:rsid w:val="00DF2355"/>
    <w:rsid w:val="00E00A33"/>
    <w:rsid w:val="00E27D22"/>
    <w:rsid w:val="00E34FC9"/>
    <w:rsid w:val="00E46B44"/>
    <w:rsid w:val="00E606B2"/>
    <w:rsid w:val="00E907E8"/>
    <w:rsid w:val="00EF12A2"/>
    <w:rsid w:val="00F036DE"/>
    <w:rsid w:val="00F20980"/>
    <w:rsid w:val="00F264FF"/>
    <w:rsid w:val="00F35855"/>
    <w:rsid w:val="00F50F9D"/>
    <w:rsid w:val="00F66DA6"/>
    <w:rsid w:val="00F73B2F"/>
    <w:rsid w:val="00F74739"/>
    <w:rsid w:val="00F81634"/>
    <w:rsid w:val="00FA4006"/>
    <w:rsid w:val="00FC0E7C"/>
    <w:rsid w:val="00FD461D"/>
    <w:rsid w:val="00FF09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B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37CFF"/>
  </w:style>
  <w:style w:type="character" w:styleId="Hyperlink">
    <w:name w:val="Hyperlink"/>
    <w:basedOn w:val="DefaultParagraphFont"/>
    <w:uiPriority w:val="99"/>
    <w:semiHidden/>
    <w:unhideWhenUsed/>
    <w:rsid w:val="00037CFF"/>
    <w:rPr>
      <w:color w:val="0000FF"/>
      <w:u w:val="single"/>
    </w:rPr>
  </w:style>
  <w:style w:type="character" w:styleId="FollowedHyperlink">
    <w:name w:val="FollowedHyperlink"/>
    <w:basedOn w:val="DefaultParagraphFont"/>
    <w:uiPriority w:val="99"/>
    <w:semiHidden/>
    <w:unhideWhenUsed/>
    <w:rsid w:val="00037CFF"/>
    <w:rPr>
      <w:color w:val="800080"/>
      <w:u w:val="single"/>
    </w:rPr>
  </w:style>
  <w:style w:type="character" w:styleId="FootnoteReference">
    <w:name w:val="footnote reference"/>
    <w:basedOn w:val="DefaultParagraphFont"/>
    <w:uiPriority w:val="99"/>
    <w:semiHidden/>
    <w:unhideWhenUsed/>
    <w:rsid w:val="00037CFF"/>
  </w:style>
  <w:style w:type="paragraph" w:styleId="FootnoteText">
    <w:name w:val="footnote text"/>
    <w:basedOn w:val="Normal"/>
    <w:link w:val="FootnoteTextChar"/>
    <w:uiPriority w:val="99"/>
    <w:semiHidden/>
    <w:unhideWhenUsed/>
    <w:rsid w:val="00037C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7CFF"/>
    <w:rPr>
      <w:rFonts w:ascii="Times New Roman" w:eastAsia="Times New Roman" w:hAnsi="Times New Roman" w:cs="Times New Roman"/>
      <w:sz w:val="24"/>
      <w:szCs w:val="24"/>
    </w:rPr>
  </w:style>
  <w:style w:type="paragraph" w:styleId="NormalWeb">
    <w:name w:val="Normal (Web)"/>
    <w:basedOn w:val="Normal"/>
    <w:uiPriority w:val="99"/>
    <w:unhideWhenUsed/>
    <w:rsid w:val="00037C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tabs-new-bottom-lag">
    <w:name w:val="idtabs-new-bottom-lag"/>
    <w:basedOn w:val="Normal"/>
    <w:rsid w:val="00037C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7CFF"/>
    <w:rPr>
      <w:b/>
      <w:bCs/>
    </w:rPr>
  </w:style>
  <w:style w:type="character" w:customStyle="1" w:styleId="txt-ls">
    <w:name w:val="txt-ls"/>
    <w:basedOn w:val="DefaultParagraphFont"/>
    <w:rsid w:val="00037CFF"/>
  </w:style>
  <w:style w:type="paragraph" w:styleId="BalloonText">
    <w:name w:val="Balloon Text"/>
    <w:basedOn w:val="Normal"/>
    <w:link w:val="BalloonTextChar"/>
    <w:uiPriority w:val="99"/>
    <w:semiHidden/>
    <w:unhideWhenUsed/>
    <w:rsid w:val="00037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C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5842424">
      <w:bodyDiv w:val="1"/>
      <w:marLeft w:val="0"/>
      <w:marRight w:val="0"/>
      <w:marTop w:val="0"/>
      <w:marBottom w:val="0"/>
      <w:divBdr>
        <w:top w:val="none" w:sz="0" w:space="0" w:color="auto"/>
        <w:left w:val="none" w:sz="0" w:space="0" w:color="auto"/>
        <w:bottom w:val="none" w:sz="0" w:space="0" w:color="auto"/>
        <w:right w:val="none" w:sz="0" w:space="0" w:color="auto"/>
      </w:divBdr>
      <w:divsChild>
        <w:div w:id="1943344630">
          <w:marLeft w:val="0"/>
          <w:marRight w:val="0"/>
          <w:marTop w:val="0"/>
          <w:marBottom w:val="0"/>
          <w:divBdr>
            <w:top w:val="none" w:sz="0" w:space="0" w:color="auto"/>
            <w:left w:val="none" w:sz="0" w:space="0" w:color="auto"/>
            <w:bottom w:val="none" w:sz="0" w:space="0" w:color="auto"/>
            <w:right w:val="none" w:sz="0" w:space="0" w:color="auto"/>
          </w:divBdr>
          <w:divsChild>
            <w:div w:id="1713772484">
              <w:marLeft w:val="0"/>
              <w:marRight w:val="0"/>
              <w:marTop w:val="0"/>
              <w:marBottom w:val="0"/>
              <w:divBdr>
                <w:top w:val="none" w:sz="0" w:space="0" w:color="auto"/>
                <w:left w:val="none" w:sz="0" w:space="0" w:color="auto"/>
                <w:bottom w:val="none" w:sz="0" w:space="0" w:color="auto"/>
                <w:right w:val="none" w:sz="0" w:space="0" w:color="auto"/>
              </w:divBdr>
              <w:divsChild>
                <w:div w:id="606427088">
                  <w:marLeft w:val="0"/>
                  <w:marRight w:val="0"/>
                  <w:marTop w:val="0"/>
                  <w:marBottom w:val="0"/>
                  <w:divBdr>
                    <w:top w:val="single" w:sz="12" w:space="0" w:color="F89B1A"/>
                    <w:left w:val="single" w:sz="6" w:space="0" w:color="C8D4DB"/>
                    <w:bottom w:val="none" w:sz="0" w:space="0" w:color="auto"/>
                    <w:right w:val="single" w:sz="6" w:space="0" w:color="C8D4DB"/>
                  </w:divBdr>
                  <w:divsChild>
                    <w:div w:id="501748772">
                      <w:marLeft w:val="0"/>
                      <w:marRight w:val="0"/>
                      <w:marTop w:val="0"/>
                      <w:marBottom w:val="0"/>
                      <w:divBdr>
                        <w:top w:val="none" w:sz="0" w:space="0" w:color="auto"/>
                        <w:left w:val="none" w:sz="0" w:space="0" w:color="auto"/>
                        <w:bottom w:val="none" w:sz="0" w:space="0" w:color="auto"/>
                        <w:right w:val="none" w:sz="0" w:space="0" w:color="auto"/>
                      </w:divBdr>
                      <w:divsChild>
                        <w:div w:id="1032344212">
                          <w:marLeft w:val="0"/>
                          <w:marRight w:val="0"/>
                          <w:marTop w:val="0"/>
                          <w:marBottom w:val="0"/>
                          <w:divBdr>
                            <w:top w:val="none" w:sz="0" w:space="0" w:color="auto"/>
                            <w:left w:val="none" w:sz="0" w:space="0" w:color="auto"/>
                            <w:bottom w:val="none" w:sz="0" w:space="0" w:color="auto"/>
                            <w:right w:val="none" w:sz="0" w:space="0" w:color="auto"/>
                          </w:divBdr>
                          <w:divsChild>
                            <w:div w:id="41751225">
                              <w:marLeft w:val="0"/>
                              <w:marRight w:val="243"/>
                              <w:marTop w:val="0"/>
                              <w:marBottom w:val="0"/>
                              <w:divBdr>
                                <w:top w:val="none" w:sz="0" w:space="0" w:color="auto"/>
                                <w:left w:val="none" w:sz="0" w:space="0" w:color="auto"/>
                                <w:bottom w:val="none" w:sz="0" w:space="0" w:color="auto"/>
                                <w:right w:val="none" w:sz="0" w:space="0" w:color="auto"/>
                              </w:divBdr>
                              <w:divsChild>
                                <w:div w:id="902179112">
                                  <w:marLeft w:val="0"/>
                                  <w:marRight w:val="0"/>
                                  <w:marTop w:val="0"/>
                                  <w:marBottom w:val="0"/>
                                  <w:divBdr>
                                    <w:top w:val="none" w:sz="0" w:space="0" w:color="auto"/>
                                    <w:left w:val="none" w:sz="0" w:space="0" w:color="auto"/>
                                    <w:bottom w:val="none" w:sz="0" w:space="0" w:color="auto"/>
                                    <w:right w:val="none" w:sz="0" w:space="0" w:color="auto"/>
                                  </w:divBdr>
                                  <w:divsChild>
                                    <w:div w:id="916094352">
                                      <w:marLeft w:val="0"/>
                                      <w:marRight w:val="0"/>
                                      <w:marTop w:val="0"/>
                                      <w:marBottom w:val="0"/>
                                      <w:divBdr>
                                        <w:top w:val="none" w:sz="0" w:space="0" w:color="auto"/>
                                        <w:left w:val="none" w:sz="0" w:space="0" w:color="auto"/>
                                        <w:bottom w:val="none" w:sz="0" w:space="0" w:color="auto"/>
                                        <w:right w:val="none" w:sz="0" w:space="0" w:color="auto"/>
                                      </w:divBdr>
                                      <w:divsChild>
                                        <w:div w:id="313024794">
                                          <w:marLeft w:val="0"/>
                                          <w:marRight w:val="0"/>
                                          <w:marTop w:val="0"/>
                                          <w:marBottom w:val="0"/>
                                          <w:divBdr>
                                            <w:top w:val="none" w:sz="0" w:space="0" w:color="auto"/>
                                            <w:left w:val="none" w:sz="0" w:space="0" w:color="auto"/>
                                            <w:bottom w:val="none" w:sz="0" w:space="0" w:color="auto"/>
                                            <w:right w:val="none" w:sz="0" w:space="0" w:color="auto"/>
                                          </w:divBdr>
                                        </w:div>
                                        <w:div w:id="1179779922">
                                          <w:marLeft w:val="0"/>
                                          <w:marRight w:val="0"/>
                                          <w:marTop w:val="0"/>
                                          <w:marBottom w:val="0"/>
                                          <w:divBdr>
                                            <w:top w:val="none" w:sz="0" w:space="0" w:color="auto"/>
                                            <w:left w:val="none" w:sz="0" w:space="0" w:color="auto"/>
                                            <w:bottom w:val="none" w:sz="0" w:space="0" w:color="auto"/>
                                            <w:right w:val="none" w:sz="0" w:space="0" w:color="auto"/>
                                          </w:divBdr>
                                        </w:div>
                                        <w:div w:id="1777288268">
                                          <w:marLeft w:val="0"/>
                                          <w:marRight w:val="0"/>
                                          <w:marTop w:val="0"/>
                                          <w:marBottom w:val="0"/>
                                          <w:divBdr>
                                            <w:top w:val="none" w:sz="0" w:space="0" w:color="auto"/>
                                            <w:left w:val="none" w:sz="0" w:space="0" w:color="auto"/>
                                            <w:bottom w:val="none" w:sz="0" w:space="0" w:color="auto"/>
                                            <w:right w:val="none" w:sz="0" w:space="0" w:color="auto"/>
                                          </w:divBdr>
                                        </w:div>
                                        <w:div w:id="938021505">
                                          <w:marLeft w:val="0"/>
                                          <w:marRight w:val="0"/>
                                          <w:marTop w:val="0"/>
                                          <w:marBottom w:val="0"/>
                                          <w:divBdr>
                                            <w:top w:val="none" w:sz="0" w:space="0" w:color="auto"/>
                                            <w:left w:val="none" w:sz="0" w:space="0" w:color="auto"/>
                                            <w:bottom w:val="none" w:sz="0" w:space="0" w:color="auto"/>
                                            <w:right w:val="none" w:sz="0" w:space="0" w:color="auto"/>
                                          </w:divBdr>
                                        </w:div>
                                        <w:div w:id="1610308488">
                                          <w:marLeft w:val="0"/>
                                          <w:marRight w:val="0"/>
                                          <w:marTop w:val="0"/>
                                          <w:marBottom w:val="0"/>
                                          <w:divBdr>
                                            <w:top w:val="none" w:sz="0" w:space="0" w:color="auto"/>
                                            <w:left w:val="none" w:sz="0" w:space="0" w:color="auto"/>
                                            <w:bottom w:val="none" w:sz="0" w:space="0" w:color="auto"/>
                                            <w:right w:val="none" w:sz="0" w:space="0" w:color="auto"/>
                                          </w:divBdr>
                                        </w:div>
                                        <w:div w:id="1633706976">
                                          <w:marLeft w:val="0"/>
                                          <w:marRight w:val="0"/>
                                          <w:marTop w:val="0"/>
                                          <w:marBottom w:val="0"/>
                                          <w:divBdr>
                                            <w:top w:val="none" w:sz="0" w:space="0" w:color="auto"/>
                                            <w:left w:val="none" w:sz="0" w:space="0" w:color="auto"/>
                                            <w:bottom w:val="none" w:sz="0" w:space="0" w:color="auto"/>
                                            <w:right w:val="none" w:sz="0" w:space="0" w:color="auto"/>
                                          </w:divBdr>
                                          <w:divsChild>
                                            <w:div w:id="219677985">
                                              <w:marLeft w:val="0"/>
                                              <w:marRight w:val="0"/>
                                              <w:marTop w:val="0"/>
                                              <w:marBottom w:val="0"/>
                                              <w:divBdr>
                                                <w:top w:val="none" w:sz="0" w:space="0" w:color="auto"/>
                                                <w:left w:val="none" w:sz="0" w:space="0" w:color="auto"/>
                                                <w:bottom w:val="none" w:sz="0" w:space="0" w:color="auto"/>
                                                <w:right w:val="none" w:sz="0" w:space="0" w:color="auto"/>
                                              </w:divBdr>
                                            </w:div>
                                            <w:div w:id="982351688">
                                              <w:marLeft w:val="0"/>
                                              <w:marRight w:val="0"/>
                                              <w:marTop w:val="0"/>
                                              <w:marBottom w:val="0"/>
                                              <w:divBdr>
                                                <w:top w:val="none" w:sz="0" w:space="0" w:color="auto"/>
                                                <w:left w:val="none" w:sz="0" w:space="0" w:color="auto"/>
                                                <w:bottom w:val="none" w:sz="0" w:space="0" w:color="auto"/>
                                                <w:right w:val="none" w:sz="0" w:space="0" w:color="auto"/>
                                              </w:divBdr>
                                            </w:div>
                                            <w:div w:id="507982971">
                                              <w:marLeft w:val="0"/>
                                              <w:marRight w:val="0"/>
                                              <w:marTop w:val="0"/>
                                              <w:marBottom w:val="0"/>
                                              <w:divBdr>
                                                <w:top w:val="none" w:sz="0" w:space="0" w:color="auto"/>
                                                <w:left w:val="none" w:sz="0" w:space="0" w:color="auto"/>
                                                <w:bottom w:val="none" w:sz="0" w:space="0" w:color="auto"/>
                                                <w:right w:val="none" w:sz="0" w:space="0" w:color="auto"/>
                                              </w:divBdr>
                                            </w:div>
                                            <w:div w:id="2025090569">
                                              <w:marLeft w:val="0"/>
                                              <w:marRight w:val="0"/>
                                              <w:marTop w:val="0"/>
                                              <w:marBottom w:val="0"/>
                                              <w:divBdr>
                                                <w:top w:val="none" w:sz="0" w:space="0" w:color="auto"/>
                                                <w:left w:val="none" w:sz="0" w:space="0" w:color="auto"/>
                                                <w:bottom w:val="none" w:sz="0" w:space="0" w:color="auto"/>
                                                <w:right w:val="none" w:sz="0" w:space="0" w:color="auto"/>
                                              </w:divBdr>
                                            </w:div>
                                            <w:div w:id="2068066788">
                                              <w:marLeft w:val="0"/>
                                              <w:marRight w:val="0"/>
                                              <w:marTop w:val="0"/>
                                              <w:marBottom w:val="0"/>
                                              <w:divBdr>
                                                <w:top w:val="none" w:sz="0" w:space="0" w:color="auto"/>
                                                <w:left w:val="none" w:sz="0" w:space="0" w:color="auto"/>
                                                <w:bottom w:val="none" w:sz="0" w:space="0" w:color="auto"/>
                                                <w:right w:val="none" w:sz="0" w:space="0" w:color="auto"/>
                                              </w:divBdr>
                                            </w:div>
                                            <w:div w:id="165436319">
                                              <w:marLeft w:val="0"/>
                                              <w:marRight w:val="0"/>
                                              <w:marTop w:val="0"/>
                                              <w:marBottom w:val="0"/>
                                              <w:divBdr>
                                                <w:top w:val="none" w:sz="0" w:space="0" w:color="auto"/>
                                                <w:left w:val="none" w:sz="0" w:space="0" w:color="auto"/>
                                                <w:bottom w:val="none" w:sz="0" w:space="0" w:color="auto"/>
                                                <w:right w:val="none" w:sz="0" w:space="0" w:color="auto"/>
                                              </w:divBdr>
                                            </w:div>
                                            <w:div w:id="1963923209">
                                              <w:marLeft w:val="0"/>
                                              <w:marRight w:val="0"/>
                                              <w:marTop w:val="0"/>
                                              <w:marBottom w:val="0"/>
                                              <w:divBdr>
                                                <w:top w:val="none" w:sz="0" w:space="0" w:color="auto"/>
                                                <w:left w:val="none" w:sz="0" w:space="0" w:color="auto"/>
                                                <w:bottom w:val="none" w:sz="0" w:space="0" w:color="auto"/>
                                                <w:right w:val="none" w:sz="0" w:space="0" w:color="auto"/>
                                              </w:divBdr>
                                            </w:div>
                                            <w:div w:id="1098983510">
                                              <w:marLeft w:val="0"/>
                                              <w:marRight w:val="0"/>
                                              <w:marTop w:val="0"/>
                                              <w:marBottom w:val="0"/>
                                              <w:divBdr>
                                                <w:top w:val="none" w:sz="0" w:space="0" w:color="auto"/>
                                                <w:left w:val="none" w:sz="0" w:space="0" w:color="auto"/>
                                                <w:bottom w:val="none" w:sz="0" w:space="0" w:color="auto"/>
                                                <w:right w:val="none" w:sz="0" w:space="0" w:color="auto"/>
                                              </w:divBdr>
                                            </w:div>
                                            <w:div w:id="2075739513">
                                              <w:marLeft w:val="0"/>
                                              <w:marRight w:val="0"/>
                                              <w:marTop w:val="0"/>
                                              <w:marBottom w:val="0"/>
                                              <w:divBdr>
                                                <w:top w:val="none" w:sz="0" w:space="0" w:color="auto"/>
                                                <w:left w:val="none" w:sz="0" w:space="0" w:color="auto"/>
                                                <w:bottom w:val="none" w:sz="0" w:space="0" w:color="auto"/>
                                                <w:right w:val="none" w:sz="0" w:space="0" w:color="auto"/>
                                              </w:divBdr>
                                            </w:div>
                                            <w:div w:id="1583566050">
                                              <w:marLeft w:val="0"/>
                                              <w:marRight w:val="0"/>
                                              <w:marTop w:val="0"/>
                                              <w:marBottom w:val="0"/>
                                              <w:divBdr>
                                                <w:top w:val="none" w:sz="0" w:space="0" w:color="auto"/>
                                                <w:left w:val="none" w:sz="0" w:space="0" w:color="auto"/>
                                                <w:bottom w:val="none" w:sz="0" w:space="0" w:color="auto"/>
                                                <w:right w:val="none" w:sz="0" w:space="0" w:color="auto"/>
                                              </w:divBdr>
                                            </w:div>
                                            <w:div w:id="413433307">
                                              <w:marLeft w:val="0"/>
                                              <w:marRight w:val="0"/>
                                              <w:marTop w:val="0"/>
                                              <w:marBottom w:val="0"/>
                                              <w:divBdr>
                                                <w:top w:val="none" w:sz="0" w:space="0" w:color="auto"/>
                                                <w:left w:val="none" w:sz="0" w:space="0" w:color="auto"/>
                                                <w:bottom w:val="none" w:sz="0" w:space="0" w:color="auto"/>
                                                <w:right w:val="none" w:sz="0" w:space="0" w:color="auto"/>
                                              </w:divBdr>
                                            </w:div>
                                            <w:div w:id="1438868329">
                                              <w:marLeft w:val="0"/>
                                              <w:marRight w:val="0"/>
                                              <w:marTop w:val="0"/>
                                              <w:marBottom w:val="0"/>
                                              <w:divBdr>
                                                <w:top w:val="none" w:sz="0" w:space="0" w:color="auto"/>
                                                <w:left w:val="none" w:sz="0" w:space="0" w:color="auto"/>
                                                <w:bottom w:val="none" w:sz="0" w:space="0" w:color="auto"/>
                                                <w:right w:val="none" w:sz="0" w:space="0" w:color="auto"/>
                                              </w:divBdr>
                                            </w:div>
                                            <w:div w:id="1766419127">
                                              <w:marLeft w:val="0"/>
                                              <w:marRight w:val="0"/>
                                              <w:marTop w:val="0"/>
                                              <w:marBottom w:val="0"/>
                                              <w:divBdr>
                                                <w:top w:val="none" w:sz="0" w:space="0" w:color="auto"/>
                                                <w:left w:val="none" w:sz="0" w:space="0" w:color="auto"/>
                                                <w:bottom w:val="none" w:sz="0" w:space="0" w:color="auto"/>
                                                <w:right w:val="none" w:sz="0" w:space="0" w:color="auto"/>
                                              </w:divBdr>
                                            </w:div>
                                            <w:div w:id="59788722">
                                              <w:marLeft w:val="0"/>
                                              <w:marRight w:val="0"/>
                                              <w:marTop w:val="0"/>
                                              <w:marBottom w:val="0"/>
                                              <w:divBdr>
                                                <w:top w:val="none" w:sz="0" w:space="0" w:color="auto"/>
                                                <w:left w:val="none" w:sz="0" w:space="0" w:color="auto"/>
                                                <w:bottom w:val="none" w:sz="0" w:space="0" w:color="auto"/>
                                                <w:right w:val="none" w:sz="0" w:space="0" w:color="auto"/>
                                              </w:divBdr>
                                            </w:div>
                                            <w:div w:id="1072049528">
                                              <w:marLeft w:val="0"/>
                                              <w:marRight w:val="0"/>
                                              <w:marTop w:val="0"/>
                                              <w:marBottom w:val="0"/>
                                              <w:divBdr>
                                                <w:top w:val="none" w:sz="0" w:space="0" w:color="auto"/>
                                                <w:left w:val="none" w:sz="0" w:space="0" w:color="auto"/>
                                                <w:bottom w:val="none" w:sz="0" w:space="0" w:color="auto"/>
                                                <w:right w:val="none" w:sz="0" w:space="0" w:color="auto"/>
                                              </w:divBdr>
                                            </w:div>
                                            <w:div w:id="1845705934">
                                              <w:marLeft w:val="0"/>
                                              <w:marRight w:val="0"/>
                                              <w:marTop w:val="0"/>
                                              <w:marBottom w:val="0"/>
                                              <w:divBdr>
                                                <w:top w:val="none" w:sz="0" w:space="0" w:color="auto"/>
                                                <w:left w:val="none" w:sz="0" w:space="0" w:color="auto"/>
                                                <w:bottom w:val="none" w:sz="0" w:space="0" w:color="auto"/>
                                                <w:right w:val="none" w:sz="0" w:space="0" w:color="auto"/>
                                              </w:divBdr>
                                            </w:div>
                                            <w:div w:id="1432748934">
                                              <w:marLeft w:val="0"/>
                                              <w:marRight w:val="0"/>
                                              <w:marTop w:val="0"/>
                                              <w:marBottom w:val="0"/>
                                              <w:divBdr>
                                                <w:top w:val="none" w:sz="0" w:space="0" w:color="auto"/>
                                                <w:left w:val="none" w:sz="0" w:space="0" w:color="auto"/>
                                                <w:bottom w:val="none" w:sz="0" w:space="0" w:color="auto"/>
                                                <w:right w:val="none" w:sz="0" w:space="0" w:color="auto"/>
                                              </w:divBdr>
                                            </w:div>
                                            <w:div w:id="785855651">
                                              <w:marLeft w:val="0"/>
                                              <w:marRight w:val="0"/>
                                              <w:marTop w:val="0"/>
                                              <w:marBottom w:val="0"/>
                                              <w:divBdr>
                                                <w:top w:val="none" w:sz="0" w:space="0" w:color="auto"/>
                                                <w:left w:val="none" w:sz="0" w:space="0" w:color="auto"/>
                                                <w:bottom w:val="none" w:sz="0" w:space="0" w:color="auto"/>
                                                <w:right w:val="none" w:sz="0" w:space="0" w:color="auto"/>
                                              </w:divBdr>
                                            </w:div>
                                            <w:div w:id="1876845437">
                                              <w:marLeft w:val="0"/>
                                              <w:marRight w:val="0"/>
                                              <w:marTop w:val="0"/>
                                              <w:marBottom w:val="0"/>
                                              <w:divBdr>
                                                <w:top w:val="none" w:sz="0" w:space="0" w:color="auto"/>
                                                <w:left w:val="none" w:sz="0" w:space="0" w:color="auto"/>
                                                <w:bottom w:val="none" w:sz="0" w:space="0" w:color="auto"/>
                                                <w:right w:val="none" w:sz="0" w:space="0" w:color="auto"/>
                                              </w:divBdr>
                                            </w:div>
                                            <w:div w:id="1331761075">
                                              <w:marLeft w:val="0"/>
                                              <w:marRight w:val="0"/>
                                              <w:marTop w:val="0"/>
                                              <w:marBottom w:val="0"/>
                                              <w:divBdr>
                                                <w:top w:val="none" w:sz="0" w:space="0" w:color="auto"/>
                                                <w:left w:val="none" w:sz="0" w:space="0" w:color="auto"/>
                                                <w:bottom w:val="none" w:sz="0" w:space="0" w:color="auto"/>
                                                <w:right w:val="none" w:sz="0" w:space="0" w:color="auto"/>
                                              </w:divBdr>
                                            </w:div>
                                            <w:div w:id="1700203825">
                                              <w:marLeft w:val="0"/>
                                              <w:marRight w:val="0"/>
                                              <w:marTop w:val="0"/>
                                              <w:marBottom w:val="0"/>
                                              <w:divBdr>
                                                <w:top w:val="none" w:sz="0" w:space="0" w:color="auto"/>
                                                <w:left w:val="none" w:sz="0" w:space="0" w:color="auto"/>
                                                <w:bottom w:val="none" w:sz="0" w:space="0" w:color="auto"/>
                                                <w:right w:val="none" w:sz="0" w:space="0" w:color="auto"/>
                                              </w:divBdr>
                                            </w:div>
                                            <w:div w:id="287467682">
                                              <w:marLeft w:val="0"/>
                                              <w:marRight w:val="0"/>
                                              <w:marTop w:val="0"/>
                                              <w:marBottom w:val="0"/>
                                              <w:divBdr>
                                                <w:top w:val="none" w:sz="0" w:space="0" w:color="auto"/>
                                                <w:left w:val="none" w:sz="0" w:space="0" w:color="auto"/>
                                                <w:bottom w:val="none" w:sz="0" w:space="0" w:color="auto"/>
                                                <w:right w:val="none" w:sz="0" w:space="0" w:color="auto"/>
                                              </w:divBdr>
                                            </w:div>
                                            <w:div w:id="735511684">
                                              <w:marLeft w:val="0"/>
                                              <w:marRight w:val="0"/>
                                              <w:marTop w:val="0"/>
                                              <w:marBottom w:val="0"/>
                                              <w:divBdr>
                                                <w:top w:val="none" w:sz="0" w:space="0" w:color="auto"/>
                                                <w:left w:val="none" w:sz="0" w:space="0" w:color="auto"/>
                                                <w:bottom w:val="none" w:sz="0" w:space="0" w:color="auto"/>
                                                <w:right w:val="none" w:sz="0" w:space="0" w:color="auto"/>
                                              </w:divBdr>
                                            </w:div>
                                            <w:div w:id="1101336464">
                                              <w:marLeft w:val="0"/>
                                              <w:marRight w:val="0"/>
                                              <w:marTop w:val="0"/>
                                              <w:marBottom w:val="0"/>
                                              <w:divBdr>
                                                <w:top w:val="none" w:sz="0" w:space="0" w:color="auto"/>
                                                <w:left w:val="none" w:sz="0" w:space="0" w:color="auto"/>
                                                <w:bottom w:val="none" w:sz="0" w:space="0" w:color="auto"/>
                                                <w:right w:val="none" w:sz="0" w:space="0" w:color="auto"/>
                                              </w:divBdr>
                                            </w:div>
                                            <w:div w:id="270747502">
                                              <w:marLeft w:val="0"/>
                                              <w:marRight w:val="0"/>
                                              <w:marTop w:val="0"/>
                                              <w:marBottom w:val="0"/>
                                              <w:divBdr>
                                                <w:top w:val="none" w:sz="0" w:space="0" w:color="auto"/>
                                                <w:left w:val="none" w:sz="0" w:space="0" w:color="auto"/>
                                                <w:bottom w:val="none" w:sz="0" w:space="0" w:color="auto"/>
                                                <w:right w:val="none" w:sz="0" w:space="0" w:color="auto"/>
                                              </w:divBdr>
                                            </w:div>
                                            <w:div w:id="1658726733">
                                              <w:marLeft w:val="0"/>
                                              <w:marRight w:val="0"/>
                                              <w:marTop w:val="0"/>
                                              <w:marBottom w:val="0"/>
                                              <w:divBdr>
                                                <w:top w:val="none" w:sz="0" w:space="0" w:color="auto"/>
                                                <w:left w:val="none" w:sz="0" w:space="0" w:color="auto"/>
                                                <w:bottom w:val="none" w:sz="0" w:space="0" w:color="auto"/>
                                                <w:right w:val="none" w:sz="0" w:space="0" w:color="auto"/>
                                              </w:divBdr>
                                            </w:div>
                                            <w:div w:id="1979871808">
                                              <w:marLeft w:val="0"/>
                                              <w:marRight w:val="0"/>
                                              <w:marTop w:val="0"/>
                                              <w:marBottom w:val="0"/>
                                              <w:divBdr>
                                                <w:top w:val="none" w:sz="0" w:space="0" w:color="auto"/>
                                                <w:left w:val="none" w:sz="0" w:space="0" w:color="auto"/>
                                                <w:bottom w:val="none" w:sz="0" w:space="0" w:color="auto"/>
                                                <w:right w:val="none" w:sz="0" w:space="0" w:color="auto"/>
                                              </w:divBdr>
                                            </w:div>
                                            <w:div w:id="707726055">
                                              <w:marLeft w:val="0"/>
                                              <w:marRight w:val="0"/>
                                              <w:marTop w:val="0"/>
                                              <w:marBottom w:val="0"/>
                                              <w:divBdr>
                                                <w:top w:val="none" w:sz="0" w:space="0" w:color="auto"/>
                                                <w:left w:val="none" w:sz="0" w:space="0" w:color="auto"/>
                                                <w:bottom w:val="none" w:sz="0" w:space="0" w:color="auto"/>
                                                <w:right w:val="none" w:sz="0" w:space="0" w:color="auto"/>
                                              </w:divBdr>
                                            </w:div>
                                            <w:div w:id="1115058470">
                                              <w:marLeft w:val="0"/>
                                              <w:marRight w:val="0"/>
                                              <w:marTop w:val="0"/>
                                              <w:marBottom w:val="0"/>
                                              <w:divBdr>
                                                <w:top w:val="none" w:sz="0" w:space="0" w:color="auto"/>
                                                <w:left w:val="none" w:sz="0" w:space="0" w:color="auto"/>
                                                <w:bottom w:val="none" w:sz="0" w:space="0" w:color="auto"/>
                                                <w:right w:val="none" w:sz="0" w:space="0" w:color="auto"/>
                                              </w:divBdr>
                                            </w:div>
                                            <w:div w:id="1570262425">
                                              <w:marLeft w:val="0"/>
                                              <w:marRight w:val="0"/>
                                              <w:marTop w:val="0"/>
                                              <w:marBottom w:val="0"/>
                                              <w:divBdr>
                                                <w:top w:val="none" w:sz="0" w:space="0" w:color="auto"/>
                                                <w:left w:val="none" w:sz="0" w:space="0" w:color="auto"/>
                                                <w:bottom w:val="none" w:sz="0" w:space="0" w:color="auto"/>
                                                <w:right w:val="none" w:sz="0" w:space="0" w:color="auto"/>
                                              </w:divBdr>
                                            </w:div>
                                            <w:div w:id="1959799201">
                                              <w:marLeft w:val="0"/>
                                              <w:marRight w:val="0"/>
                                              <w:marTop w:val="0"/>
                                              <w:marBottom w:val="0"/>
                                              <w:divBdr>
                                                <w:top w:val="none" w:sz="0" w:space="0" w:color="auto"/>
                                                <w:left w:val="none" w:sz="0" w:space="0" w:color="auto"/>
                                                <w:bottom w:val="none" w:sz="0" w:space="0" w:color="auto"/>
                                                <w:right w:val="none" w:sz="0" w:space="0" w:color="auto"/>
                                              </w:divBdr>
                                            </w:div>
                                            <w:div w:id="30096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79588">
                              <w:marLeft w:val="0"/>
                              <w:marRight w:val="0"/>
                              <w:marTop w:val="162"/>
                              <w:marBottom w:val="0"/>
                              <w:divBdr>
                                <w:top w:val="none" w:sz="0" w:space="0" w:color="auto"/>
                                <w:left w:val="none" w:sz="0" w:space="0" w:color="auto"/>
                                <w:bottom w:val="none" w:sz="0" w:space="0" w:color="auto"/>
                                <w:right w:val="none" w:sz="0" w:space="0" w:color="auto"/>
                              </w:divBdr>
                              <w:divsChild>
                                <w:div w:id="293368929">
                                  <w:marLeft w:val="0"/>
                                  <w:marRight w:val="0"/>
                                  <w:marTop w:val="0"/>
                                  <w:marBottom w:val="0"/>
                                  <w:divBdr>
                                    <w:top w:val="single" w:sz="2" w:space="0" w:color="BDC8D5"/>
                                    <w:left w:val="single" w:sz="2" w:space="0" w:color="BDC8D5"/>
                                    <w:bottom w:val="single" w:sz="2" w:space="8" w:color="BDC8D5"/>
                                    <w:right w:val="single" w:sz="2" w:space="0" w:color="BDC8D5"/>
                                  </w:divBdr>
                                  <w:divsChild>
                                    <w:div w:id="7979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512193">
              <w:marLeft w:val="0"/>
              <w:marRight w:val="0"/>
              <w:marTop w:val="0"/>
              <w:marBottom w:val="0"/>
              <w:divBdr>
                <w:top w:val="none" w:sz="0" w:space="0" w:color="auto"/>
                <w:left w:val="none" w:sz="0" w:space="0" w:color="auto"/>
                <w:bottom w:val="none" w:sz="0" w:space="0" w:color="auto"/>
                <w:right w:val="none" w:sz="0" w:space="0" w:color="auto"/>
              </w:divBdr>
            </w:div>
          </w:divsChild>
        </w:div>
        <w:div w:id="627318889">
          <w:marLeft w:val="0"/>
          <w:marRight w:val="0"/>
          <w:marTop w:val="162"/>
          <w:marBottom w:val="0"/>
          <w:divBdr>
            <w:top w:val="single" w:sz="18" w:space="12" w:color="F89B1A"/>
            <w:left w:val="none" w:sz="0" w:space="0" w:color="auto"/>
            <w:bottom w:val="none" w:sz="0" w:space="0" w:color="auto"/>
            <w:right w:val="none" w:sz="0" w:space="0" w:color="auto"/>
          </w:divBdr>
          <w:divsChild>
            <w:div w:id="1977026996">
              <w:marLeft w:val="0"/>
              <w:marRight w:val="0"/>
              <w:marTop w:val="0"/>
              <w:marBottom w:val="0"/>
              <w:divBdr>
                <w:top w:val="none" w:sz="0" w:space="0" w:color="auto"/>
                <w:left w:val="none" w:sz="0" w:space="0" w:color="auto"/>
                <w:bottom w:val="none" w:sz="0" w:space="0" w:color="auto"/>
                <w:right w:val="none" w:sz="0" w:space="0" w:color="auto"/>
              </w:divBdr>
              <w:divsChild>
                <w:div w:id="43910808">
                  <w:marLeft w:val="0"/>
                  <w:marRight w:val="0"/>
                  <w:marTop w:val="0"/>
                  <w:marBottom w:val="0"/>
                  <w:divBdr>
                    <w:top w:val="none" w:sz="0" w:space="0" w:color="auto"/>
                    <w:left w:val="none" w:sz="0" w:space="0" w:color="auto"/>
                    <w:bottom w:val="none" w:sz="0" w:space="0" w:color="auto"/>
                    <w:right w:val="none" w:sz="0" w:space="0" w:color="auto"/>
                  </w:divBdr>
                </w:div>
              </w:divsChild>
            </w:div>
            <w:div w:id="1165900401">
              <w:marLeft w:val="0"/>
              <w:marRight w:val="0"/>
              <w:marTop w:val="0"/>
              <w:marBottom w:val="0"/>
              <w:divBdr>
                <w:top w:val="none" w:sz="0" w:space="0" w:color="auto"/>
                <w:left w:val="none" w:sz="0" w:space="0" w:color="auto"/>
                <w:bottom w:val="none" w:sz="0" w:space="0" w:color="auto"/>
                <w:right w:val="none" w:sz="0" w:space="0" w:color="auto"/>
              </w:divBdr>
              <w:divsChild>
                <w:div w:id="1358241694">
                  <w:marLeft w:val="0"/>
                  <w:marRight w:val="0"/>
                  <w:marTop w:val="0"/>
                  <w:marBottom w:val="0"/>
                  <w:divBdr>
                    <w:top w:val="none" w:sz="0" w:space="0" w:color="auto"/>
                    <w:left w:val="none" w:sz="0" w:space="0" w:color="auto"/>
                    <w:bottom w:val="none" w:sz="0" w:space="0" w:color="auto"/>
                    <w:right w:val="none" w:sz="0" w:space="0" w:color="auto"/>
                  </w:divBdr>
                </w:div>
                <w:div w:id="365720077">
                  <w:marLeft w:val="0"/>
                  <w:marRight w:val="0"/>
                  <w:marTop w:val="0"/>
                  <w:marBottom w:val="0"/>
                  <w:divBdr>
                    <w:top w:val="none" w:sz="0" w:space="0" w:color="auto"/>
                    <w:left w:val="none" w:sz="0" w:space="0" w:color="auto"/>
                    <w:bottom w:val="none" w:sz="0" w:space="0" w:color="auto"/>
                    <w:right w:val="none" w:sz="0" w:space="0" w:color="auto"/>
                  </w:divBdr>
                </w:div>
                <w:div w:id="6201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59195">
          <w:marLeft w:val="0"/>
          <w:marRight w:val="0"/>
          <w:marTop w:val="0"/>
          <w:marBottom w:val="0"/>
          <w:divBdr>
            <w:top w:val="none" w:sz="0" w:space="0" w:color="auto"/>
            <w:left w:val="none" w:sz="0" w:space="0" w:color="auto"/>
            <w:bottom w:val="none" w:sz="0" w:space="0" w:color="auto"/>
            <w:right w:val="none" w:sz="0" w:space="0" w:color="auto"/>
          </w:divBdr>
          <w:divsChild>
            <w:div w:id="1671374306">
              <w:marLeft w:val="0"/>
              <w:marRight w:val="0"/>
              <w:marTop w:val="0"/>
              <w:marBottom w:val="0"/>
              <w:divBdr>
                <w:top w:val="single" w:sz="6" w:space="2" w:color="F89B1A"/>
                <w:left w:val="single" w:sz="6" w:space="31" w:color="F89B1A"/>
                <w:bottom w:val="single" w:sz="6" w:space="4" w:color="F89B1A"/>
                <w:right w:val="single" w:sz="6" w:space="10" w:color="F89B1A"/>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28/2013/TTLT-BYT-BL%C4%90TBXH&amp;area=2&amp;type=0&amp;match=False&amp;vc=True&amp;lan=1" TargetMode="External"/><Relationship Id="rId13" Type="http://schemas.openxmlformats.org/officeDocument/2006/relationships/hyperlink" Target="http://thuvienphapluat.vn/phap-luat/tim-van-ban.aspx?keyword=07/2010/TT-BYT&amp;area=2&amp;type=0&amp;match=False&amp;vc=True&amp;lan=1" TargetMode="External"/><Relationship Id="rId18" Type="http://schemas.openxmlformats.org/officeDocument/2006/relationships/hyperlink" Target="http://thuvienphapluat.vn/van-ban/Bao-hiem/Thong-tu-14-2016-TT-BYT-huong-dan-Luat-bao-hiem-xa-hoi-thuoc-linh-vuc-y-te-317520.aspx" TargetMode="External"/><Relationship Id="rId3" Type="http://schemas.openxmlformats.org/officeDocument/2006/relationships/styles" Target="styles.xml"/><Relationship Id="rId7" Type="http://schemas.openxmlformats.org/officeDocument/2006/relationships/hyperlink" Target="http://thuvienphapluat.vn/phap-luat/tim-van-ban.aspx?keyword=28/2013/TTLT-BYT-BL%C4%90TBXH&amp;area=2&amp;type=0&amp;match=False&amp;vc=True&amp;lan=1" TargetMode="External"/><Relationship Id="rId12" Type="http://schemas.openxmlformats.org/officeDocument/2006/relationships/hyperlink" Target="http://thuvienphapluat.vn/phap-luat/tim-van-ban.aspx?keyword=34/2013/TT-BYT&amp;area=2&amp;type=0&amp;match=False&amp;vc=True&amp;lan=1" TargetMode="External"/><Relationship Id="rId17" Type="http://schemas.openxmlformats.org/officeDocument/2006/relationships/hyperlink" Target="http://thuvienphapluat.vn/van-ban/Bao-hiem/Thong-tu-14-2016-TT-BYT-huong-dan-Luat-bao-hiem-xa-hoi-thuoc-linh-vuc-y-te-317520.aspx" TargetMode="External"/><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thuvienphapluat.vn/phap-luat/tim-van-ban.aspx?keyword=63/2012/N%C4%90-CP&amp;area=2&amp;type=0&amp;match=False&amp;vc=True&amp;lan=1" TargetMode="External"/><Relationship Id="rId11" Type="http://schemas.openxmlformats.org/officeDocument/2006/relationships/hyperlink" Target="http://thuvienphapluat.vn/phap-luat/tim-van-ban.aspx?keyword=11/1999/TTLB-BYT-BHXH&amp;area=2&amp;type=0&amp;match=False&amp;vc=True&amp;lan=1" TargetMode="External"/><Relationship Id="rId5" Type="http://schemas.openxmlformats.org/officeDocument/2006/relationships/webSettings" Target="webSettings.xml"/><Relationship Id="rId15" Type="http://schemas.openxmlformats.org/officeDocument/2006/relationships/hyperlink" Target="http://thuvienphapluat.vn/phap-luat/tim-van-ban.aspx?keyword=17/2012/TT-BYT&amp;area=2&amp;type=0&amp;match=False&amp;vc=True&amp;lan=1" TargetMode="External"/><Relationship Id="rId10" Type="http://schemas.openxmlformats.org/officeDocument/2006/relationships/hyperlink" Target="http://thuvienphapluat.vn/phap-luat/tim-van-ban.aspx?keyword=34/2015/TT-BYT&amp;area=2&amp;type=0&amp;match=False&amp;vc=True&amp;lan=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huvienphapluat.vn/phap-luat/tim-van-ban.aspx?keyword=17/2012/TT-BYT&amp;area=2&amp;type=0&amp;match=False&amp;vc=True&amp;lan=1" TargetMode="External"/><Relationship Id="rId14" Type="http://schemas.openxmlformats.org/officeDocument/2006/relationships/hyperlink" Target="http://thuvienphapluat.vn/phap-luat/tim-van-ban.aspx?keyword=4069/2001/Q%C4%90-BYT&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5D32E-00F0-4DE2-B16B-0A01B229E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41</Pages>
  <Words>13581</Words>
  <Characters>77415</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174</cp:revision>
  <cp:lastPrinted>2016-10-26T02:00:00Z</cp:lastPrinted>
  <dcterms:created xsi:type="dcterms:W3CDTF">2016-10-24T08:00:00Z</dcterms:created>
  <dcterms:modified xsi:type="dcterms:W3CDTF">2016-10-26T03:36:00Z</dcterms:modified>
</cp:coreProperties>
</file>