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Look w:val="04A0" w:firstRow="1" w:lastRow="0" w:firstColumn="1" w:lastColumn="0" w:noHBand="0" w:noVBand="1"/>
      </w:tblPr>
      <w:tblGrid>
        <w:gridCol w:w="5637"/>
        <w:gridCol w:w="8788"/>
      </w:tblGrid>
      <w:tr w:rsidR="0041549F" w:rsidRPr="0041549F" w:rsidTr="00DE50EF">
        <w:tc>
          <w:tcPr>
            <w:tcW w:w="5637" w:type="dxa"/>
            <w:shd w:val="clear" w:color="auto" w:fill="auto"/>
          </w:tcPr>
          <w:p w:rsidR="0041549F" w:rsidRPr="0041549F" w:rsidRDefault="0041549F" w:rsidP="00846AA9">
            <w:pPr>
              <w:spacing w:before="120" w:after="28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4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C75069">
              <w:rPr>
                <w:rFonts w:ascii="Times New Roman" w:hAnsi="Times New Roman"/>
                <w:b/>
                <w:bCs/>
                <w:sz w:val="24"/>
                <w:szCs w:val="24"/>
              </w:rPr>
              <w:t>TRUNG TÂM Y TẾ</w:t>
            </w:r>
            <w:r w:rsidRPr="004154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THỊ XÃ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HƯƠNG THỦY</w:t>
            </w:r>
          </w:p>
          <w:p w:rsidR="0041549F" w:rsidRPr="0041549F" w:rsidRDefault="0041549F" w:rsidP="00846AA9">
            <w:pPr>
              <w:spacing w:before="120" w:after="280" w:afterAutospacing="1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154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</w:t>
            </w:r>
            <w:r w:rsidR="00C750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154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KHOA DƯỢC</w:t>
            </w:r>
          </w:p>
        </w:tc>
        <w:tc>
          <w:tcPr>
            <w:tcW w:w="8788" w:type="dxa"/>
            <w:shd w:val="clear" w:color="auto" w:fill="auto"/>
          </w:tcPr>
          <w:p w:rsidR="0041549F" w:rsidRPr="0041549F" w:rsidRDefault="0041549F" w:rsidP="00846AA9">
            <w:pPr>
              <w:spacing w:before="120" w:after="28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4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750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4154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E50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 w:rsidRPr="0041549F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41549F" w:rsidRPr="0041549F" w:rsidRDefault="0041549F" w:rsidP="00846AA9">
            <w:pPr>
              <w:spacing w:before="120" w:after="280" w:afterAutospacing="1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154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C750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  <w:r w:rsidRPr="004154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DE50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  <w:r w:rsidRPr="004154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:rsidR="0041549F" w:rsidRPr="00270447" w:rsidRDefault="00270447" w:rsidP="0041549F">
      <w:pPr>
        <w:spacing w:before="120" w:after="280" w:afterAutospacing="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270447">
        <w:rPr>
          <w:rFonts w:ascii="Times New Roman" w:hAnsi="Times New Roman"/>
          <w:b/>
          <w:bCs/>
          <w:i/>
          <w:sz w:val="28"/>
          <w:szCs w:val="28"/>
        </w:rPr>
        <w:t xml:space="preserve">                       </w:t>
      </w:r>
      <w:r w:rsidR="00DE50EF">
        <w:rPr>
          <w:rFonts w:ascii="Times New Roman" w:hAnsi="Times New Roman"/>
          <w:b/>
          <w:bCs/>
          <w:i/>
          <w:sz w:val="28"/>
          <w:szCs w:val="28"/>
        </w:rPr>
        <w:t xml:space="preserve">                    </w:t>
      </w:r>
      <w:r w:rsidRPr="00270447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Pr="00270447">
        <w:rPr>
          <w:rFonts w:ascii="Times New Roman" w:hAnsi="Times New Roman"/>
          <w:bCs/>
          <w:i/>
          <w:sz w:val="28"/>
          <w:szCs w:val="28"/>
        </w:rPr>
        <w:t>Hương thủy, n</w:t>
      </w:r>
      <w:r w:rsidR="000A05A2">
        <w:rPr>
          <w:rFonts w:ascii="Times New Roman" w:hAnsi="Times New Roman"/>
          <w:bCs/>
          <w:i/>
          <w:sz w:val="28"/>
          <w:szCs w:val="28"/>
        </w:rPr>
        <w:t>gày 11</w:t>
      </w:r>
      <w:r w:rsidR="008A6702">
        <w:rPr>
          <w:rFonts w:ascii="Times New Roman" w:hAnsi="Times New Roman"/>
          <w:bCs/>
          <w:i/>
          <w:sz w:val="28"/>
          <w:szCs w:val="28"/>
        </w:rPr>
        <w:t xml:space="preserve"> tháng 03</w:t>
      </w:r>
      <w:r w:rsidRPr="00270447">
        <w:rPr>
          <w:rFonts w:ascii="Times New Roman" w:hAnsi="Times New Roman"/>
          <w:bCs/>
          <w:i/>
          <w:sz w:val="28"/>
          <w:szCs w:val="28"/>
        </w:rPr>
        <w:t xml:space="preserve"> năm 2020</w:t>
      </w:r>
    </w:p>
    <w:p w:rsidR="0041549F" w:rsidRDefault="00487585" w:rsidP="00C035A3">
      <w:pPr>
        <w:spacing w:before="120" w:after="28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BÁO CÁO </w:t>
      </w:r>
    </w:p>
    <w:p w:rsidR="00487585" w:rsidRDefault="00487585" w:rsidP="00C035A3">
      <w:pPr>
        <w:spacing w:before="120" w:after="28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Pr="00C035A3">
        <w:rPr>
          <w:rFonts w:ascii="Times New Roman" w:hAnsi="Times New Roman"/>
          <w:b/>
          <w:bCs/>
          <w:i/>
          <w:sz w:val="28"/>
          <w:szCs w:val="28"/>
        </w:rPr>
        <w:t xml:space="preserve"> V/ v đánh giá t</w:t>
      </w:r>
      <w:r w:rsidR="00913C1B" w:rsidRPr="00C035A3">
        <w:rPr>
          <w:rFonts w:ascii="Times New Roman" w:hAnsi="Times New Roman"/>
          <w:b/>
          <w:bCs/>
          <w:i/>
          <w:sz w:val="28"/>
          <w:szCs w:val="28"/>
        </w:rPr>
        <w:t xml:space="preserve">ình hình </w:t>
      </w:r>
      <w:r w:rsidRPr="00C035A3">
        <w:rPr>
          <w:rFonts w:ascii="Times New Roman" w:hAnsi="Times New Roman"/>
          <w:b/>
          <w:bCs/>
          <w:i/>
          <w:sz w:val="28"/>
          <w:szCs w:val="28"/>
        </w:rPr>
        <w:t xml:space="preserve">kê đơn thuốc và </w:t>
      </w:r>
      <w:r w:rsidR="00913C1B" w:rsidRPr="00C035A3">
        <w:rPr>
          <w:rFonts w:ascii="Times New Roman" w:hAnsi="Times New Roman"/>
          <w:b/>
          <w:bCs/>
          <w:i/>
          <w:sz w:val="28"/>
          <w:szCs w:val="28"/>
        </w:rPr>
        <w:t>cấp báo nguy cơ</w:t>
      </w:r>
      <w:r w:rsidRPr="00C035A3">
        <w:rPr>
          <w:rFonts w:ascii="Times New Roman" w:hAnsi="Times New Roman"/>
          <w:b/>
          <w:bCs/>
          <w:i/>
          <w:sz w:val="28"/>
          <w:szCs w:val="28"/>
        </w:rPr>
        <w:t xml:space="preserve"> thuốc </w:t>
      </w:r>
      <w:r w:rsidR="00913C1B" w:rsidRPr="00C035A3">
        <w:rPr>
          <w:rFonts w:ascii="Times New Roman" w:hAnsi="Times New Roman"/>
          <w:b/>
          <w:bCs/>
          <w:i/>
          <w:sz w:val="28"/>
          <w:szCs w:val="28"/>
        </w:rPr>
        <w:t>hết hạn sử dụng trong thời gian đến)</w:t>
      </w:r>
    </w:p>
    <w:p w:rsidR="00BB71A4" w:rsidRDefault="00F20F89" w:rsidP="005A065E">
      <w:pPr>
        <w:spacing w:before="120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5A065E">
        <w:rPr>
          <w:rFonts w:ascii="Times New Roman" w:hAnsi="Times New Roman"/>
          <w:b/>
          <w:bCs/>
          <w:sz w:val="28"/>
          <w:szCs w:val="28"/>
        </w:rPr>
        <w:tab/>
        <w:t>Kính gửi:</w:t>
      </w:r>
      <w:r w:rsidR="00C035A3">
        <w:rPr>
          <w:rFonts w:ascii="Times New Roman" w:hAnsi="Times New Roman"/>
          <w:b/>
          <w:bCs/>
          <w:sz w:val="28"/>
          <w:szCs w:val="28"/>
        </w:rPr>
        <w:t xml:space="preserve">     </w:t>
      </w:r>
      <w:bookmarkStart w:id="0" w:name="_GoBack"/>
      <w:bookmarkEnd w:id="0"/>
      <w:r w:rsidR="005A065E">
        <w:rPr>
          <w:rFonts w:ascii="Times New Roman" w:hAnsi="Times New Roman"/>
          <w:bCs/>
          <w:sz w:val="28"/>
          <w:szCs w:val="28"/>
        </w:rPr>
        <w:t xml:space="preserve"> - Ban giám đốc TTYT;</w:t>
      </w:r>
    </w:p>
    <w:p w:rsidR="005A065E" w:rsidRDefault="005A065E" w:rsidP="005A065E">
      <w:pPr>
        <w:spacing w:before="120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="00C035A3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7722FB">
        <w:rPr>
          <w:rFonts w:ascii="Times New Roman" w:hAnsi="Times New Roman"/>
          <w:bCs/>
          <w:sz w:val="28"/>
          <w:szCs w:val="28"/>
        </w:rPr>
        <w:t xml:space="preserve"> -Trưởng các</w:t>
      </w:r>
      <w:r>
        <w:rPr>
          <w:rFonts w:ascii="Times New Roman" w:hAnsi="Times New Roman"/>
          <w:bCs/>
          <w:sz w:val="28"/>
          <w:szCs w:val="28"/>
        </w:rPr>
        <w:t xml:space="preserve"> khoa phòng </w:t>
      </w:r>
      <w:r w:rsidR="0092594C">
        <w:rPr>
          <w:rFonts w:ascii="Times New Roman" w:hAnsi="Times New Roman"/>
          <w:bCs/>
          <w:sz w:val="28"/>
          <w:szCs w:val="28"/>
        </w:rPr>
        <w:t xml:space="preserve"> khám và </w:t>
      </w:r>
      <w:r>
        <w:rPr>
          <w:rFonts w:ascii="Times New Roman" w:hAnsi="Times New Roman"/>
          <w:bCs/>
          <w:sz w:val="28"/>
          <w:szCs w:val="28"/>
        </w:rPr>
        <w:t>điều trị.</w:t>
      </w:r>
    </w:p>
    <w:p w:rsidR="005A065E" w:rsidRPr="005A065E" w:rsidRDefault="0082227A" w:rsidP="00594127">
      <w:pPr>
        <w:spacing w:before="120" w:after="100" w:afterAutospacing="1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Hiện nay, </w:t>
      </w:r>
      <w:r w:rsidR="0092594C">
        <w:rPr>
          <w:rFonts w:ascii="Times New Roman" w:hAnsi="Times New Roman"/>
          <w:bCs/>
          <w:sz w:val="28"/>
          <w:szCs w:val="28"/>
        </w:rPr>
        <w:t>ở</w:t>
      </w:r>
      <w:r>
        <w:rPr>
          <w:rFonts w:ascii="Times New Roman" w:hAnsi="Times New Roman"/>
          <w:bCs/>
          <w:sz w:val="28"/>
          <w:szCs w:val="28"/>
        </w:rPr>
        <w:t xml:space="preserve"> kho thuốc bảo hiểm ngoại trú và kho thuốc nội viện vẫn còn một số thuốc cận hạn sử dụng và một số thuốc ít được chỉ định </w:t>
      </w:r>
      <w:r w:rsidR="001C7A73">
        <w:rPr>
          <w:rFonts w:ascii="Times New Roman" w:hAnsi="Times New Roman"/>
          <w:bCs/>
          <w:sz w:val="28"/>
          <w:szCs w:val="28"/>
        </w:rPr>
        <w:t xml:space="preserve">kê đơn </w:t>
      </w:r>
      <w:r>
        <w:rPr>
          <w:rFonts w:ascii="Times New Roman" w:hAnsi="Times New Roman"/>
          <w:bCs/>
          <w:sz w:val="28"/>
          <w:szCs w:val="28"/>
        </w:rPr>
        <w:t>điều trị</w:t>
      </w:r>
      <w:r w:rsidR="0092594C">
        <w:rPr>
          <w:rFonts w:ascii="Times New Roman" w:hAnsi="Times New Roman"/>
          <w:bCs/>
          <w:sz w:val="28"/>
          <w:szCs w:val="28"/>
        </w:rPr>
        <w:t>. Khoa dượ</w:t>
      </w:r>
      <w:r w:rsidR="001C7A73">
        <w:rPr>
          <w:rFonts w:ascii="Times New Roman" w:hAnsi="Times New Roman"/>
          <w:bCs/>
          <w:sz w:val="28"/>
          <w:szCs w:val="28"/>
        </w:rPr>
        <w:t>c xin báo cáo Ban giám đố</w:t>
      </w:r>
      <w:r w:rsidR="007722FB">
        <w:rPr>
          <w:rFonts w:ascii="Times New Roman" w:hAnsi="Times New Roman"/>
          <w:bCs/>
          <w:sz w:val="28"/>
          <w:szCs w:val="28"/>
        </w:rPr>
        <w:t xml:space="preserve">c </w:t>
      </w:r>
      <w:r w:rsidR="001C7A73">
        <w:rPr>
          <w:rFonts w:ascii="Times New Roman" w:hAnsi="Times New Roman"/>
          <w:bCs/>
          <w:sz w:val="28"/>
          <w:szCs w:val="28"/>
        </w:rPr>
        <w:t xml:space="preserve">và </w:t>
      </w:r>
      <w:r w:rsidR="007722FB">
        <w:rPr>
          <w:rFonts w:ascii="Times New Roman" w:hAnsi="Times New Roman"/>
          <w:bCs/>
          <w:sz w:val="28"/>
          <w:szCs w:val="28"/>
        </w:rPr>
        <w:t xml:space="preserve">Trưởng </w:t>
      </w:r>
      <w:r w:rsidR="0092594C">
        <w:rPr>
          <w:rFonts w:ascii="Times New Roman" w:hAnsi="Times New Roman"/>
          <w:bCs/>
          <w:sz w:val="28"/>
          <w:szCs w:val="28"/>
        </w:rPr>
        <w:t>khoa phòng điều trị</w:t>
      </w:r>
      <w:r w:rsidR="001C7A73">
        <w:rPr>
          <w:rFonts w:ascii="Times New Roman" w:hAnsi="Times New Roman"/>
          <w:bCs/>
          <w:sz w:val="28"/>
          <w:szCs w:val="28"/>
        </w:rPr>
        <w:t xml:space="preserve"> để</w:t>
      </w:r>
      <w:r w:rsidR="00AF3E6D">
        <w:rPr>
          <w:rFonts w:ascii="Times New Roman" w:hAnsi="Times New Roman"/>
          <w:bCs/>
          <w:sz w:val="28"/>
          <w:szCs w:val="28"/>
        </w:rPr>
        <w:t xml:space="preserve"> phối hợp</w:t>
      </w:r>
      <w:r w:rsidR="0092594C">
        <w:rPr>
          <w:rFonts w:ascii="Times New Roman" w:hAnsi="Times New Roman"/>
          <w:bCs/>
          <w:sz w:val="28"/>
          <w:szCs w:val="28"/>
        </w:rPr>
        <w:t xml:space="preserve"> </w:t>
      </w:r>
      <w:r w:rsidR="007722FB">
        <w:rPr>
          <w:rFonts w:ascii="Times New Roman" w:hAnsi="Times New Roman"/>
          <w:bCs/>
          <w:sz w:val="28"/>
          <w:szCs w:val="28"/>
        </w:rPr>
        <w:t>chỉ đạ</w:t>
      </w:r>
      <w:r w:rsidR="00AF3E6D">
        <w:rPr>
          <w:rFonts w:ascii="Times New Roman" w:hAnsi="Times New Roman"/>
          <w:bCs/>
          <w:sz w:val="28"/>
          <w:szCs w:val="28"/>
        </w:rPr>
        <w:t>o</w:t>
      </w:r>
      <w:r w:rsidR="0092594C">
        <w:rPr>
          <w:rFonts w:ascii="Times New Roman" w:hAnsi="Times New Roman"/>
          <w:bCs/>
          <w:sz w:val="28"/>
          <w:szCs w:val="28"/>
        </w:rPr>
        <w:t xml:space="preserve"> kê đơn cho bệnh nhân nhằm giảm thiểu thuốc hết hạn sử dụ</w:t>
      </w:r>
      <w:r w:rsidR="001C7A73">
        <w:rPr>
          <w:rFonts w:ascii="Times New Roman" w:hAnsi="Times New Roman"/>
          <w:bCs/>
          <w:sz w:val="28"/>
          <w:szCs w:val="28"/>
        </w:rPr>
        <w:t>ng làm thất thoát nguồn tài chính của đơn vị. Cụ thể như sau:</w:t>
      </w:r>
    </w:p>
    <w:tbl>
      <w:tblPr>
        <w:tblW w:w="161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4536"/>
        <w:gridCol w:w="850"/>
        <w:gridCol w:w="993"/>
        <w:gridCol w:w="283"/>
        <w:gridCol w:w="992"/>
        <w:gridCol w:w="142"/>
        <w:gridCol w:w="1134"/>
        <w:gridCol w:w="993"/>
        <w:gridCol w:w="1275"/>
        <w:gridCol w:w="1843"/>
        <w:gridCol w:w="1418"/>
        <w:gridCol w:w="1418"/>
      </w:tblGrid>
      <w:tr w:rsidR="00686174" w:rsidRPr="0041549F" w:rsidTr="007922C4">
        <w:trPr>
          <w:gridAfter w:val="1"/>
          <w:wAfter w:w="1418" w:type="dxa"/>
          <w:trHeight w:val="5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174" w:rsidRDefault="00686174" w:rsidP="002704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KHO BẢO HIỂM NGOẠI TRÚ</w:t>
            </w:r>
          </w:p>
          <w:p w:rsidR="00686174" w:rsidRPr="0041549F" w:rsidRDefault="00686174" w:rsidP="0027044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74" w:rsidRPr="0041549F" w:rsidRDefault="00686174" w:rsidP="0041549F">
            <w:pPr>
              <w:spacing w:after="0" w:line="240" w:lineRule="auto"/>
              <w:rPr>
                <w:rFonts w:eastAsia="Times New Roman" w:cs="Calibri"/>
                <w:color w:val="1F1F1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74" w:rsidRPr="0041549F" w:rsidRDefault="00686174" w:rsidP="0041549F">
            <w:pPr>
              <w:spacing w:after="0" w:line="240" w:lineRule="auto"/>
              <w:rPr>
                <w:rFonts w:eastAsia="Times New Roman" w:cs="Calibri"/>
                <w:color w:val="1F1F1F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74" w:rsidRPr="0041549F" w:rsidRDefault="00686174" w:rsidP="0041549F">
            <w:pPr>
              <w:spacing w:after="0" w:line="240" w:lineRule="auto"/>
              <w:rPr>
                <w:rFonts w:eastAsia="Times New Roman" w:cs="Calibri"/>
                <w:color w:val="1F1F1F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174" w:rsidRPr="0041549F" w:rsidRDefault="00686174" w:rsidP="0041549F">
            <w:pPr>
              <w:spacing w:after="0" w:line="240" w:lineRule="auto"/>
              <w:rPr>
                <w:rFonts w:eastAsia="Times New Roman" w:cs="Calibri"/>
                <w:color w:val="1F1F1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174" w:rsidRPr="0041549F" w:rsidRDefault="00686174" w:rsidP="0041549F">
            <w:pPr>
              <w:spacing w:after="0" w:line="240" w:lineRule="auto"/>
              <w:rPr>
                <w:rFonts w:eastAsia="Times New Roman" w:cs="Calibri"/>
                <w:color w:val="1F1F1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174" w:rsidRPr="0041549F" w:rsidRDefault="00686174" w:rsidP="0041549F">
            <w:pPr>
              <w:spacing w:after="0" w:line="240" w:lineRule="auto"/>
              <w:rPr>
                <w:rFonts w:eastAsia="Times New Roman" w:cs="Calibri"/>
                <w:color w:val="1F1F1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174" w:rsidRPr="0041549F" w:rsidRDefault="00686174" w:rsidP="0041549F">
            <w:pPr>
              <w:spacing w:after="0" w:line="240" w:lineRule="auto"/>
              <w:rPr>
                <w:rFonts w:eastAsia="Times New Roman" w:cs="Calibri"/>
                <w:color w:val="1F1F1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174" w:rsidRPr="0041549F" w:rsidRDefault="00686174" w:rsidP="0041549F">
            <w:pPr>
              <w:spacing w:after="0" w:line="240" w:lineRule="auto"/>
              <w:rPr>
                <w:rFonts w:eastAsia="Times New Roman" w:cs="Calibri"/>
                <w:color w:val="1F1F1F"/>
              </w:rPr>
            </w:pPr>
          </w:p>
        </w:tc>
      </w:tr>
      <w:tr w:rsidR="00686174" w:rsidRPr="0041549F" w:rsidTr="00650141">
        <w:trPr>
          <w:gridAfter w:val="1"/>
          <w:wAfter w:w="1418" w:type="dxa"/>
          <w:trHeight w:val="1331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74" w:rsidRPr="0041549F" w:rsidRDefault="00686174" w:rsidP="00607C70">
            <w:pPr>
              <w:tabs>
                <w:tab w:val="left" w:pos="70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174" w:rsidRPr="0041549F" w:rsidRDefault="00686174" w:rsidP="0065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TÊN THUỐC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ĐVT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ĐƠN GIÁ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41" w:rsidRDefault="00650141" w:rsidP="0065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TỒN ĐẦU</w:t>
            </w:r>
          </w:p>
          <w:p w:rsidR="00686174" w:rsidRPr="0041549F" w:rsidRDefault="00650141" w:rsidP="0065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tháng</w:t>
            </w:r>
            <w:r w:rsidR="00686174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174" w:rsidRPr="0041549F" w:rsidRDefault="00650141" w:rsidP="0065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KÊ ĐƠN tháng</w:t>
            </w:r>
            <w:r w:rsidR="00686174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TỒN CUỐI</w:t>
            </w:r>
            <w:r w:rsidR="00650141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 xml:space="preserve"> tháng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Đánh giá tốc độ kê đơn</w:t>
            </w:r>
            <w:r w:rsidR="00650141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A6487C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 xml:space="preserve">Đánh giá nguy cơ </w:t>
            </w:r>
            <w:r w:rsidR="00686174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 xml:space="preserve"> thuốc</w:t>
            </w: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 xml:space="preserve"> sẽ hết</w:t>
            </w:r>
            <w:r w:rsidR="00686174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 xml:space="preserve"> hạn sử dụng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HẠN SỬ DỤNG</w:t>
            </w:r>
          </w:p>
        </w:tc>
      </w:tr>
      <w:tr w:rsidR="00686174" w:rsidRPr="0041549F" w:rsidTr="00D509BF">
        <w:trPr>
          <w:gridAfter w:val="1"/>
          <w:wAfter w:w="1418" w:type="dxa"/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74" w:rsidRPr="0041549F" w:rsidRDefault="00686174" w:rsidP="00DD14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I. NHÓM THUỐCKHÁNG SINH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</w:p>
        </w:tc>
      </w:tr>
      <w:tr w:rsidR="00686174" w:rsidRPr="0041549F" w:rsidTr="00D509BF">
        <w:trPr>
          <w:gridAfter w:val="1"/>
          <w:wAfter w:w="1418" w:type="dxa"/>
          <w:trHeight w:val="3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hideMark/>
          </w:tcPr>
          <w:p w:rsidR="00686174" w:rsidRPr="0041549F" w:rsidRDefault="00686174" w:rsidP="00415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Amoxcilin 500mg+Sulbactam 250mg (Bactamox)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D509B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 w:rsidRPr="00D509BF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4.047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8.698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Đạt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B831EC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Thấp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27/6/2020</w:t>
            </w:r>
          </w:p>
        </w:tc>
      </w:tr>
      <w:tr w:rsidR="00686174" w:rsidRPr="0041549F" w:rsidTr="00D509BF">
        <w:trPr>
          <w:trHeight w:val="236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0F8FF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II. NHÓM THUỐC KHOÁNG CHẤT VÀ VITAMIN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D509B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</w:tr>
      <w:tr w:rsidR="00686174" w:rsidRPr="0041549F" w:rsidTr="00D509BF">
        <w:trPr>
          <w:gridAfter w:val="1"/>
          <w:wAfter w:w="1418" w:type="dxa"/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hideMark/>
          </w:tcPr>
          <w:p w:rsidR="00686174" w:rsidRPr="0041549F" w:rsidRDefault="00686174" w:rsidP="00415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686174" w:rsidRPr="0041549F" w:rsidRDefault="00686174" w:rsidP="004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Citrulline malate 1g (Stimol)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Gói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7,777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1,071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679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Đạt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B831EC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Thấp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5/3/2021</w:t>
            </w:r>
          </w:p>
        </w:tc>
      </w:tr>
      <w:tr w:rsidR="00686174" w:rsidRPr="0041549F" w:rsidTr="00D509BF">
        <w:trPr>
          <w:gridAfter w:val="1"/>
          <w:wAfter w:w="1418" w:type="dxa"/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0F8FF" w:fill="FFFFFF"/>
            <w:vAlign w:val="center"/>
            <w:hideMark/>
          </w:tcPr>
          <w:p w:rsidR="00686174" w:rsidRPr="0041549F" w:rsidRDefault="00706D1A" w:rsidP="00DD1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</w:t>
            </w:r>
            <w:r w:rsidR="00686174" w:rsidRPr="004154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II. NHÓM THUỐC HẠ LIPID MÁU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</w:tr>
      <w:tr w:rsidR="00686174" w:rsidRPr="0041549F" w:rsidTr="00F31BD5">
        <w:trPr>
          <w:gridAfter w:val="1"/>
          <w:wAfter w:w="1418" w:type="dxa"/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hideMark/>
          </w:tcPr>
          <w:p w:rsidR="00686174" w:rsidRPr="0041549F" w:rsidRDefault="00686174" w:rsidP="00415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686174" w:rsidRPr="0041549F" w:rsidRDefault="00686174" w:rsidP="004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Fenofibrate 145mg (COLESTRIM SUPRA)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Viên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9,500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14,363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705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 w:rsidRPr="0068196B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.</w:t>
            </w:r>
            <w:r w:rsidRPr="0068196B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851060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Chưa</w:t>
            </w:r>
            <w:r w:rsidR="00B67BB5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 xml:space="preserve"> đạt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B67BB5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Rất c</w:t>
            </w:r>
            <w:r w:rsidR="00B831EC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ao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1/4/2021</w:t>
            </w:r>
          </w:p>
        </w:tc>
      </w:tr>
      <w:tr w:rsidR="00650141" w:rsidRPr="0041549F" w:rsidTr="00704860">
        <w:trPr>
          <w:gridAfter w:val="1"/>
          <w:wAfter w:w="1418" w:type="dxa"/>
          <w:trHeight w:val="375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650141" w:rsidRPr="0041549F" w:rsidRDefault="00706D1A" w:rsidP="0065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IV</w:t>
            </w:r>
            <w:r w:rsidR="00650141" w:rsidRPr="004154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. NHÓM THUỐC ĐƯỜNG TIÊU HÓA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650141" w:rsidRPr="0041549F" w:rsidRDefault="0065014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141" w:rsidRPr="0041549F" w:rsidRDefault="0065014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41" w:rsidRPr="0041549F" w:rsidRDefault="0065014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41" w:rsidRPr="0041549F" w:rsidRDefault="0065014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41" w:rsidRPr="0041549F" w:rsidRDefault="0065014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41" w:rsidRPr="0041549F" w:rsidRDefault="0065014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</w:tr>
      <w:tr w:rsidR="00686174" w:rsidRPr="0041549F" w:rsidTr="00D509BF">
        <w:trPr>
          <w:gridAfter w:val="1"/>
          <w:wAfter w:w="1418" w:type="dxa"/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hideMark/>
          </w:tcPr>
          <w:p w:rsidR="00686174" w:rsidRPr="0041549F" w:rsidRDefault="00686174" w:rsidP="00415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686174" w:rsidRPr="0041549F" w:rsidRDefault="00686174" w:rsidP="004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Lansoprazol 15mg (SCOLANZO)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4,990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25.186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3.359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21.827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3C7925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Đạt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3C7925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Thấp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1/7/2021</w:t>
            </w:r>
          </w:p>
        </w:tc>
      </w:tr>
      <w:tr w:rsidR="00686174" w:rsidRPr="0041549F" w:rsidTr="00D509BF">
        <w:trPr>
          <w:gridAfter w:val="1"/>
          <w:wAfter w:w="1418" w:type="dxa"/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hideMark/>
          </w:tcPr>
          <w:p w:rsidR="00686174" w:rsidRPr="0041549F" w:rsidRDefault="00686174" w:rsidP="00415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686174" w:rsidRPr="0041549F" w:rsidRDefault="00686174" w:rsidP="004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Unigle ( Misoprostol 200mcg)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3,740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9,424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9.200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851060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Chưa đạt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38356C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Rất c</w:t>
            </w:r>
            <w:r w:rsidR="000C230C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ao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1/11/2020</w:t>
            </w:r>
          </w:p>
        </w:tc>
      </w:tr>
      <w:tr w:rsidR="00686174" w:rsidRPr="0041549F" w:rsidTr="000A05A2">
        <w:trPr>
          <w:gridAfter w:val="1"/>
          <w:wAfter w:w="1418" w:type="dxa"/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hideMark/>
          </w:tcPr>
          <w:p w:rsidR="00686174" w:rsidRPr="0041549F" w:rsidRDefault="00686174" w:rsidP="00415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686174" w:rsidRPr="0041549F" w:rsidRDefault="00686174" w:rsidP="004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Racecadotril (Hidrasec 30mg Children) 30mg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Gói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3.679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81624B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3.679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851060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Chưa</w:t>
            </w:r>
            <w:r w:rsidR="0038356C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 xml:space="preserve"> đạt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38356C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Rất cao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74" w:rsidRPr="0041549F" w:rsidRDefault="004715D5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20/10/20</w:t>
            </w:r>
          </w:p>
        </w:tc>
      </w:tr>
      <w:tr w:rsidR="00496C80" w:rsidRPr="0041549F" w:rsidTr="00940025">
        <w:trPr>
          <w:gridAfter w:val="1"/>
          <w:wAfter w:w="1418" w:type="dxa"/>
          <w:trHeight w:val="375"/>
        </w:trPr>
        <w:tc>
          <w:tcPr>
            <w:tcW w:w="14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</w:tcPr>
          <w:p w:rsidR="00496C80" w:rsidRPr="0041549F" w:rsidRDefault="00496C80" w:rsidP="00496C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V. THUỐC TÁC ĐỘNG LÊN HỆ THẦN KINH ( Điều trị chứng sa sút trí tuệ)</w:t>
            </w:r>
          </w:p>
        </w:tc>
      </w:tr>
      <w:tr w:rsidR="00686174" w:rsidRPr="0041549F" w:rsidTr="00D509BF">
        <w:trPr>
          <w:gridAfter w:val="1"/>
          <w:wAfter w:w="1418" w:type="dxa"/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hideMark/>
          </w:tcPr>
          <w:p w:rsidR="00686174" w:rsidRPr="0041549F" w:rsidRDefault="00686174" w:rsidP="00415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686174" w:rsidRPr="0041549F" w:rsidRDefault="00686174" w:rsidP="004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Vinpocetine 10mg (Vicetin 10mg)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Viên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13,185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F76016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 w:rsidRPr="00F76016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.</w:t>
            </w:r>
            <w:r w:rsidRPr="00F76016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Default="00851060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Chưa</w:t>
            </w:r>
            <w:r w:rsidR="008E7B6D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 xml:space="preserve"> đạt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38356C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Rất</w:t>
            </w:r>
            <w:r w:rsidR="00686174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 xml:space="preserve"> cao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1/10/2020</w:t>
            </w:r>
          </w:p>
        </w:tc>
      </w:tr>
      <w:tr w:rsidR="0045623C" w:rsidRPr="0041549F" w:rsidTr="007E02E6">
        <w:trPr>
          <w:gridAfter w:val="1"/>
          <w:wAfter w:w="1418" w:type="dxa"/>
          <w:trHeight w:val="439"/>
        </w:trPr>
        <w:tc>
          <w:tcPr>
            <w:tcW w:w="147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3C" w:rsidRDefault="0045623C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</w:p>
          <w:p w:rsidR="0045623C" w:rsidRDefault="0045623C" w:rsidP="009716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 xml:space="preserve">B. KHO </w:t>
            </w: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 xml:space="preserve">LẺ </w:t>
            </w: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NỘI VIỆN</w:t>
            </w:r>
          </w:p>
          <w:p w:rsidR="0045623C" w:rsidRPr="0041549F" w:rsidRDefault="0045623C" w:rsidP="00D509BF">
            <w:pPr>
              <w:spacing w:after="0" w:line="240" w:lineRule="auto"/>
              <w:jc w:val="center"/>
              <w:rPr>
                <w:rFonts w:eastAsia="Times New Roman" w:cs="Calibri"/>
                <w:color w:val="1F1F1F"/>
              </w:rPr>
            </w:pPr>
          </w:p>
        </w:tc>
      </w:tr>
      <w:tr w:rsidR="00650141" w:rsidRPr="0041549F" w:rsidTr="0056260D">
        <w:trPr>
          <w:gridAfter w:val="1"/>
          <w:wAfter w:w="1418" w:type="dxa"/>
          <w:trHeight w:val="11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41" w:rsidRPr="0041549F" w:rsidRDefault="00650141" w:rsidP="00607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41" w:rsidRPr="0041549F" w:rsidRDefault="00650141" w:rsidP="00D95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TÊN THUỐC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41" w:rsidRPr="0041549F" w:rsidRDefault="00650141" w:rsidP="00D95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ĐVT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41" w:rsidRPr="0041549F" w:rsidRDefault="00650141" w:rsidP="00D95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ĐƠN GIÁ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41" w:rsidRDefault="00650141" w:rsidP="00D95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TỒN ĐẦU</w:t>
            </w:r>
          </w:p>
          <w:p w:rsidR="00650141" w:rsidRPr="0041549F" w:rsidRDefault="00650141" w:rsidP="00D95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tháng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141" w:rsidRPr="0041549F" w:rsidRDefault="00650141" w:rsidP="00D95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KÊ ĐƠN tháng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41" w:rsidRPr="0041549F" w:rsidRDefault="00650141" w:rsidP="00D95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TỒN CUỐI tháng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41" w:rsidRPr="0041549F" w:rsidRDefault="00650141" w:rsidP="00D95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 xml:space="preserve">Đánh giá tốc độ kê đơn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41" w:rsidRPr="0041549F" w:rsidRDefault="00650141" w:rsidP="00D95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Đánh giá nguy cơ  thuốc sẽ hết hạn sử dụng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41" w:rsidRPr="0041549F" w:rsidRDefault="00650141" w:rsidP="00D95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HẠN SỬ DỤNG</w:t>
            </w:r>
          </w:p>
        </w:tc>
      </w:tr>
      <w:tr w:rsidR="00686174" w:rsidRPr="0041549F" w:rsidTr="00D509BF">
        <w:trPr>
          <w:gridAfter w:val="1"/>
          <w:wAfter w:w="1418" w:type="dxa"/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174" w:rsidRPr="0041549F" w:rsidRDefault="00686174" w:rsidP="00BB7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I. NHÓM THUỐC GÂY TÊ, MÊ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</w:p>
        </w:tc>
      </w:tr>
      <w:tr w:rsidR="00686174" w:rsidRPr="0041549F" w:rsidTr="00D509BF">
        <w:trPr>
          <w:gridAfter w:val="1"/>
          <w:wAfter w:w="1418" w:type="dxa"/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hideMark/>
          </w:tcPr>
          <w:p w:rsidR="00686174" w:rsidRPr="0041549F" w:rsidRDefault="00686174" w:rsidP="00415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686174" w:rsidRPr="0041549F" w:rsidRDefault="00686174" w:rsidP="004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Bupivacain 0,5%/4ml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Ống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37,872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152</w:t>
            </w: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Ko đạt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Đã h</w:t>
            </w:r>
            <w:r w:rsidR="00686174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ết hạn 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11/3/2020</w:t>
            </w:r>
          </w:p>
        </w:tc>
      </w:tr>
      <w:tr w:rsidR="00686174" w:rsidRPr="0041549F" w:rsidTr="00D509BF">
        <w:trPr>
          <w:gridAfter w:val="1"/>
          <w:wAfter w:w="1418" w:type="dxa"/>
          <w:trHeight w:val="375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686174" w:rsidRPr="0041549F" w:rsidRDefault="00686174" w:rsidP="00BB7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II. NHÓM THUỐC KHOÁNG CHẤT VÀ VITAMIN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74" w:rsidRPr="0041549F" w:rsidRDefault="0068617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</w:tr>
      <w:tr w:rsidR="00200E2E" w:rsidRPr="0041549F" w:rsidTr="00D509BF">
        <w:trPr>
          <w:gridAfter w:val="1"/>
          <w:wAfter w:w="1418" w:type="dxa"/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hideMark/>
          </w:tcPr>
          <w:p w:rsidR="00200E2E" w:rsidRPr="0041549F" w:rsidRDefault="00200E2E" w:rsidP="00415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200E2E" w:rsidRPr="0041549F" w:rsidRDefault="00200E2E" w:rsidP="004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Alvesin 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Chai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139,000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102.00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Ko đạt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Đã hết hạn 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6/3/2020</w:t>
            </w:r>
          </w:p>
        </w:tc>
      </w:tr>
      <w:tr w:rsidR="00200E2E" w:rsidRPr="0041549F" w:rsidTr="00D509BF">
        <w:trPr>
          <w:gridAfter w:val="1"/>
          <w:wAfter w:w="1418" w:type="dxa"/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0F8FF" w:fill="FFFFFF"/>
            <w:vAlign w:val="center"/>
            <w:hideMark/>
          </w:tcPr>
          <w:p w:rsidR="00200E2E" w:rsidRPr="0041549F" w:rsidRDefault="00200E2E" w:rsidP="00BB7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</w:t>
            </w:r>
            <w:r w:rsidR="00BB71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II</w:t>
            </w:r>
            <w:r w:rsidRPr="004154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. NHÓM THUỐC HOCMON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</w:tr>
      <w:tr w:rsidR="00200E2E" w:rsidRPr="0041549F" w:rsidTr="00D509BF">
        <w:trPr>
          <w:gridAfter w:val="1"/>
          <w:wAfter w:w="1418" w:type="dxa"/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hideMark/>
          </w:tcPr>
          <w:p w:rsidR="00200E2E" w:rsidRPr="0041549F" w:rsidRDefault="00200E2E" w:rsidP="00415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200E2E" w:rsidRPr="0041549F" w:rsidRDefault="00200E2E" w:rsidP="004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Menison inj 40mg ( Methyl prednisolon)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7,420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73.00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Đạt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Thấp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7/6/2020</w:t>
            </w:r>
          </w:p>
        </w:tc>
      </w:tr>
      <w:tr w:rsidR="00BB71A4" w:rsidRPr="0041549F" w:rsidTr="00317A90">
        <w:trPr>
          <w:gridAfter w:val="1"/>
          <w:wAfter w:w="1418" w:type="dxa"/>
          <w:trHeight w:val="37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BB71A4" w:rsidRPr="0041549F" w:rsidRDefault="00BB71A4" w:rsidP="00BB7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IV</w:t>
            </w:r>
            <w:r w:rsidRPr="004154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. NHÓM THUỐC ĐƯỜNG TIÊU HÓA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BB71A4" w:rsidRPr="0041549F" w:rsidRDefault="00BB71A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BB71A4" w:rsidRPr="0041549F" w:rsidRDefault="00BB71A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1A4" w:rsidRPr="0041549F" w:rsidRDefault="00BB71A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4" w:rsidRPr="0041549F" w:rsidRDefault="00BB71A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4" w:rsidRPr="0041549F" w:rsidRDefault="00BB71A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4" w:rsidRPr="0041549F" w:rsidRDefault="00BB71A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A4" w:rsidRPr="0041549F" w:rsidRDefault="00BB71A4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</w:tr>
      <w:tr w:rsidR="00200E2E" w:rsidRPr="0041549F" w:rsidTr="00D509BF">
        <w:trPr>
          <w:gridAfter w:val="1"/>
          <w:wAfter w:w="1418" w:type="dxa"/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hideMark/>
          </w:tcPr>
          <w:p w:rsidR="00200E2E" w:rsidRPr="0041549F" w:rsidRDefault="00200E2E" w:rsidP="00415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SUNPRANZA 40mg (Esomeprazol)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Đạt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Thấp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26/6/2020</w:t>
            </w:r>
          </w:p>
        </w:tc>
      </w:tr>
      <w:tr w:rsidR="00200E2E" w:rsidRPr="0041549F" w:rsidTr="00C035A3">
        <w:trPr>
          <w:gridAfter w:val="1"/>
          <w:wAfter w:w="1418" w:type="dxa"/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hideMark/>
          </w:tcPr>
          <w:p w:rsidR="00200E2E" w:rsidRPr="0041549F" w:rsidRDefault="00200E2E" w:rsidP="00415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200E2E" w:rsidRPr="0041549F" w:rsidRDefault="00200E2E" w:rsidP="004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Unigle ( Misoprostol 200mcg)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Viên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3,740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Đạt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Thấp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E" w:rsidRPr="0041549F" w:rsidRDefault="00200E2E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1/11/2020</w:t>
            </w:r>
          </w:p>
        </w:tc>
      </w:tr>
      <w:tr w:rsidR="00741B91" w:rsidRPr="0041549F" w:rsidTr="00C035A3">
        <w:trPr>
          <w:gridAfter w:val="1"/>
          <w:wAfter w:w="1418" w:type="dxa"/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</w:tcPr>
          <w:p w:rsidR="00741B91" w:rsidRPr="0041549F" w:rsidRDefault="00741B91" w:rsidP="0026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</w:tcPr>
          <w:p w:rsidR="00741B91" w:rsidRPr="0041549F" w:rsidRDefault="00741B91" w:rsidP="00261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TÊN THUỐC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</w:tcPr>
          <w:p w:rsidR="00741B91" w:rsidRPr="0041549F" w:rsidRDefault="00741B91" w:rsidP="00261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ĐVT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E0" w:fill="FFFFFF"/>
          </w:tcPr>
          <w:p w:rsidR="00741B91" w:rsidRPr="0041549F" w:rsidRDefault="00741B91" w:rsidP="00261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ĐƠN GIÁ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E0" w:fill="FFFFFF"/>
          </w:tcPr>
          <w:p w:rsidR="00741B91" w:rsidRDefault="00741B91" w:rsidP="00261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TỒN ĐẦU</w:t>
            </w:r>
          </w:p>
          <w:p w:rsidR="00741B91" w:rsidRPr="0041549F" w:rsidRDefault="00741B91" w:rsidP="00261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tháng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1" w:rsidRPr="0041549F" w:rsidRDefault="00741B91" w:rsidP="00261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KÊ ĐƠN tháng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1" w:rsidRPr="0041549F" w:rsidRDefault="00741B91" w:rsidP="00261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TỒN CUỐI tháng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1" w:rsidRPr="0041549F" w:rsidRDefault="00741B91" w:rsidP="00261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 xml:space="preserve">Đánh giá tốc độ kê đơn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1" w:rsidRPr="0041549F" w:rsidRDefault="00741B91" w:rsidP="00261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Đánh giá nguy cơ  thuốc sẽ hết hạn sử dụng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B91" w:rsidRPr="0041549F" w:rsidRDefault="00741B91" w:rsidP="00261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HẠN SỬ DỤNG</w:t>
            </w:r>
          </w:p>
        </w:tc>
      </w:tr>
      <w:tr w:rsidR="00741B91" w:rsidRPr="0041549F" w:rsidTr="00C035A3">
        <w:trPr>
          <w:gridAfter w:val="1"/>
          <w:wAfter w:w="1418" w:type="dxa"/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hideMark/>
          </w:tcPr>
          <w:p w:rsidR="00741B91" w:rsidRPr="0041549F" w:rsidRDefault="00741B91" w:rsidP="00415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741B91" w:rsidRPr="0041549F" w:rsidRDefault="00741B91" w:rsidP="004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Sorbitol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Gói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Ko đạt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Đã điều chuyển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18/10/20</w:t>
            </w:r>
          </w:p>
        </w:tc>
      </w:tr>
      <w:tr w:rsidR="00741B91" w:rsidRPr="0041549F" w:rsidTr="00D509BF">
        <w:trPr>
          <w:gridAfter w:val="1"/>
          <w:wAfter w:w="1418" w:type="dxa"/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hideMark/>
          </w:tcPr>
          <w:p w:rsidR="00741B91" w:rsidRPr="0041549F" w:rsidRDefault="00741B91" w:rsidP="00415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741B91" w:rsidRPr="0041549F" w:rsidRDefault="00741B91" w:rsidP="004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Racecadotril (Hidrasec 30mg Children) 30mg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Gói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5,354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Chưa đạt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Rất cao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20/10/20</w:t>
            </w:r>
          </w:p>
        </w:tc>
      </w:tr>
      <w:tr w:rsidR="00741B91" w:rsidRPr="0041549F" w:rsidTr="00D509BF">
        <w:trPr>
          <w:gridAfter w:val="1"/>
          <w:wAfter w:w="1418" w:type="dxa"/>
          <w:trHeight w:val="375"/>
        </w:trPr>
        <w:tc>
          <w:tcPr>
            <w:tcW w:w="14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</w:tcPr>
          <w:p w:rsidR="00741B91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41B91" w:rsidRPr="0041549F" w:rsidRDefault="00741B91" w:rsidP="004715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V. NHÓM THUỐC HẠ SỐT, GIẢM ĐAU</w:t>
            </w:r>
          </w:p>
        </w:tc>
      </w:tr>
      <w:tr w:rsidR="00741B91" w:rsidRPr="0041549F" w:rsidTr="004715D5">
        <w:trPr>
          <w:gridAfter w:val="1"/>
          <w:wAfter w:w="1418" w:type="dxa"/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hideMark/>
          </w:tcPr>
          <w:p w:rsidR="00741B91" w:rsidRPr="0041549F" w:rsidRDefault="00741B91" w:rsidP="00415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741B91" w:rsidRPr="0041549F" w:rsidRDefault="00741B91" w:rsidP="00741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Meloxicam 15mg/ 1,5ml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Ống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Chưa đạt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1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  <w:p w:rsidR="00741B91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Cao</w:t>
            </w:r>
          </w:p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6/11/2020</w:t>
            </w:r>
          </w:p>
        </w:tc>
      </w:tr>
      <w:tr w:rsidR="00741B91" w:rsidRPr="0041549F" w:rsidTr="004715D5">
        <w:trPr>
          <w:gridAfter w:val="1"/>
          <w:wAfter w:w="1418" w:type="dxa"/>
          <w:trHeight w:val="375"/>
        </w:trPr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B91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</w:p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eastAsia="Times New Roman" w:cs="Calibri"/>
                <w:color w:val="1F1F1F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C. KHO THUỐC CHƯƠNG TRÌNH TÂM THẦN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eastAsia="Times New Roman" w:cs="Calibri"/>
                <w:color w:val="1F1F1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eastAsia="Times New Roman" w:cs="Calibri"/>
                <w:color w:val="1F1F1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eastAsia="Times New Roman" w:cs="Calibri"/>
                <w:color w:val="1F1F1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eastAsia="Times New Roman" w:cs="Calibri"/>
                <w:color w:val="1F1F1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eastAsia="Times New Roman" w:cs="Calibri"/>
                <w:color w:val="1F1F1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eastAsia="Times New Roman" w:cs="Calibri"/>
                <w:color w:val="1F1F1F"/>
              </w:rPr>
            </w:pPr>
          </w:p>
        </w:tc>
      </w:tr>
      <w:tr w:rsidR="00741B91" w:rsidRPr="0041549F" w:rsidTr="004715D5">
        <w:trPr>
          <w:gridAfter w:val="1"/>
          <w:wAfter w:w="1418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91" w:rsidRPr="0041549F" w:rsidRDefault="00741B91" w:rsidP="0041549F">
            <w:pPr>
              <w:spacing w:after="0" w:line="240" w:lineRule="auto"/>
              <w:rPr>
                <w:rFonts w:eastAsia="Times New Roman" w:cs="Calibri"/>
                <w:color w:val="1F1F1F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eastAsia="Times New Roman" w:cs="Calibri"/>
                <w:color w:val="1F1F1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eastAsia="Times New Roman" w:cs="Calibri"/>
                <w:color w:val="1F1F1F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eastAsia="Times New Roman" w:cs="Calibri"/>
                <w:color w:val="1F1F1F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eastAsia="Times New Roman" w:cs="Calibri"/>
                <w:color w:val="1F1F1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eastAsia="Times New Roman" w:cs="Calibri"/>
                <w:color w:val="1F1F1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eastAsia="Times New Roman" w:cs="Calibri"/>
                <w:color w:val="1F1F1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eastAsia="Times New Roman" w:cs="Calibri"/>
                <w:color w:val="1F1F1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eastAsia="Times New Roman" w:cs="Calibri"/>
                <w:color w:val="1F1F1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eastAsia="Times New Roman" w:cs="Calibri"/>
                <w:color w:val="1F1F1F"/>
              </w:rPr>
            </w:pPr>
          </w:p>
        </w:tc>
      </w:tr>
      <w:tr w:rsidR="00741B91" w:rsidRPr="0041549F" w:rsidTr="004715D5">
        <w:trPr>
          <w:gridAfter w:val="1"/>
          <w:wAfter w:w="1418" w:type="dxa"/>
          <w:trHeight w:val="37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</w:tcPr>
          <w:p w:rsidR="00741B91" w:rsidRPr="0041549F" w:rsidRDefault="00741B91" w:rsidP="00607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</w:tcPr>
          <w:p w:rsidR="00741B91" w:rsidRPr="0041549F" w:rsidRDefault="00741B91" w:rsidP="00261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TÊN THUỐC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</w:tcPr>
          <w:p w:rsidR="00741B91" w:rsidRPr="0041549F" w:rsidRDefault="00741B91" w:rsidP="00261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ĐVT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</w:tcPr>
          <w:p w:rsidR="00741B91" w:rsidRPr="0041549F" w:rsidRDefault="00741B91" w:rsidP="00261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ĐƠN GIÁ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</w:tcPr>
          <w:p w:rsidR="00741B91" w:rsidRDefault="00741B91" w:rsidP="00261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TỒN ĐẦU</w:t>
            </w:r>
          </w:p>
          <w:p w:rsidR="00741B91" w:rsidRPr="0041549F" w:rsidRDefault="00741B91" w:rsidP="00261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tháng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B91" w:rsidRPr="0041549F" w:rsidRDefault="00741B91" w:rsidP="00261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KÊ ĐƠN tháng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1" w:rsidRPr="0041549F" w:rsidRDefault="00741B91" w:rsidP="00261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TỒN CUỐI tháng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1" w:rsidRPr="0041549F" w:rsidRDefault="00741B91" w:rsidP="00261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 xml:space="preserve">Đánh giá tốc độ kê đơn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1" w:rsidRPr="0041549F" w:rsidRDefault="00741B91" w:rsidP="00261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Đánh giá nguy cơ  thuốc sẽ hết hạn sử dụng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B91" w:rsidRPr="0041549F" w:rsidRDefault="00741B91" w:rsidP="00261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</w:rPr>
              <w:t>HẠN SỬ DỤNG</w:t>
            </w:r>
          </w:p>
        </w:tc>
      </w:tr>
      <w:tr w:rsidR="00741B91" w:rsidRPr="0041549F" w:rsidTr="004715D5">
        <w:trPr>
          <w:gridAfter w:val="1"/>
          <w:wAfter w:w="1418" w:type="dxa"/>
          <w:trHeight w:val="37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8FF" w:fill="FFFFFF"/>
            <w:hideMark/>
          </w:tcPr>
          <w:p w:rsidR="00741B91" w:rsidRPr="0041549F" w:rsidRDefault="00741B91" w:rsidP="00415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741B91" w:rsidRPr="0041549F" w:rsidRDefault="00741B91" w:rsidP="00741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Diazepam 5mg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8FF" w:fill="FFFFFF"/>
            <w:vAlign w:val="center"/>
            <w:hideMark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Viên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E0" w:fill="FFFFFF"/>
            <w:vAlign w:val="center"/>
            <w:hideMark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6690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Ko đạt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1" w:rsidRPr="0041549F" w:rsidRDefault="00741B91" w:rsidP="00D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Rất cao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91" w:rsidRPr="0041549F" w:rsidRDefault="00741B91" w:rsidP="004715D5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F1F1F"/>
                <w:sz w:val="28"/>
                <w:szCs w:val="28"/>
              </w:rPr>
              <w:t>16/11/20</w:t>
            </w:r>
          </w:p>
        </w:tc>
      </w:tr>
    </w:tbl>
    <w:p w:rsidR="00595B66" w:rsidRDefault="00595B66" w:rsidP="0041549F">
      <w:pPr>
        <w:spacing w:before="120" w:after="280" w:afterAutospacing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F023BD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GIÁM ĐỐC                                               KHOA DƯỢC                                   </w:t>
      </w:r>
      <w:r w:rsidR="00F023BD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ĐƠN VỊ THÔNG TIN</w:t>
      </w:r>
    </w:p>
    <w:p w:rsidR="00595B66" w:rsidRDefault="00595B66" w:rsidP="0041549F">
      <w:pPr>
        <w:spacing w:before="120" w:after="280" w:afterAutospacing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="00F023BD">
        <w:rPr>
          <w:rFonts w:ascii="Times New Roman" w:hAnsi="Times New Roman"/>
          <w:b/>
          <w:bCs/>
          <w:sz w:val="28"/>
          <w:szCs w:val="28"/>
        </w:rPr>
        <w:t>Trưởng khoa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F023BD">
        <w:rPr>
          <w:rFonts w:ascii="Times New Roman" w:hAnsi="Times New Roman"/>
          <w:b/>
          <w:bCs/>
          <w:sz w:val="28"/>
          <w:szCs w:val="28"/>
        </w:rPr>
        <w:tab/>
      </w:r>
      <w:r w:rsidR="00F023BD">
        <w:rPr>
          <w:rFonts w:ascii="Times New Roman" w:hAnsi="Times New Roman"/>
          <w:b/>
          <w:bCs/>
          <w:sz w:val="28"/>
          <w:szCs w:val="28"/>
        </w:rPr>
        <w:tab/>
        <w:t xml:space="preserve"> Dược Lâm sàng</w:t>
      </w:r>
    </w:p>
    <w:p w:rsidR="00595B66" w:rsidRDefault="00595B66" w:rsidP="0041549F">
      <w:pPr>
        <w:spacing w:before="120" w:after="280" w:afterAutospacing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</w:t>
      </w:r>
    </w:p>
    <w:p w:rsidR="00270447" w:rsidRPr="0041549F" w:rsidRDefault="00270447" w:rsidP="0041549F">
      <w:pPr>
        <w:spacing w:before="120" w:after="280" w:afterAutospacing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  <w:r w:rsidR="00595B66">
        <w:rPr>
          <w:rFonts w:ascii="Times New Roman" w:hAnsi="Times New Roman"/>
          <w:b/>
          <w:bCs/>
          <w:sz w:val="28"/>
          <w:szCs w:val="28"/>
        </w:rPr>
        <w:tab/>
      </w:r>
    </w:p>
    <w:p w:rsidR="009F288D" w:rsidRPr="0041549F" w:rsidRDefault="009F288D">
      <w:pPr>
        <w:rPr>
          <w:rFonts w:ascii="Times New Roman" w:hAnsi="Times New Roman"/>
          <w:sz w:val="28"/>
          <w:szCs w:val="28"/>
        </w:rPr>
      </w:pPr>
    </w:p>
    <w:sectPr w:rsidR="009F288D" w:rsidRPr="0041549F" w:rsidSect="00E24A09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579"/>
    <w:multiLevelType w:val="hybridMultilevel"/>
    <w:tmpl w:val="353A7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C5F0E"/>
    <w:multiLevelType w:val="hybridMultilevel"/>
    <w:tmpl w:val="F15E6192"/>
    <w:lvl w:ilvl="0" w:tplc="9B2E9B78">
      <w:numFmt w:val="bullet"/>
      <w:lvlText w:val="-"/>
      <w:lvlJc w:val="left"/>
      <w:pPr>
        <w:ind w:left="30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">
    <w:nsid w:val="78D14C5E"/>
    <w:multiLevelType w:val="hybridMultilevel"/>
    <w:tmpl w:val="85B62E94"/>
    <w:lvl w:ilvl="0" w:tplc="8BAA6AEE">
      <w:numFmt w:val="bullet"/>
      <w:lvlText w:val="-"/>
      <w:lvlJc w:val="left"/>
      <w:pPr>
        <w:ind w:left="29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7C5E7C90"/>
    <w:multiLevelType w:val="hybridMultilevel"/>
    <w:tmpl w:val="C2282150"/>
    <w:lvl w:ilvl="0" w:tplc="99D631D2">
      <w:numFmt w:val="bullet"/>
      <w:lvlText w:val="-"/>
      <w:lvlJc w:val="left"/>
      <w:pPr>
        <w:ind w:left="30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9F"/>
    <w:rsid w:val="00044B7D"/>
    <w:rsid w:val="000A05A2"/>
    <w:rsid w:val="000C230C"/>
    <w:rsid w:val="00100801"/>
    <w:rsid w:val="00132BF1"/>
    <w:rsid w:val="001B7604"/>
    <w:rsid w:val="001C7A73"/>
    <w:rsid w:val="00200E2E"/>
    <w:rsid w:val="00270447"/>
    <w:rsid w:val="002724D5"/>
    <w:rsid w:val="002C4849"/>
    <w:rsid w:val="00301505"/>
    <w:rsid w:val="0031556C"/>
    <w:rsid w:val="0036636F"/>
    <w:rsid w:val="0038356C"/>
    <w:rsid w:val="003B51F1"/>
    <w:rsid w:val="003C7925"/>
    <w:rsid w:val="003F5E02"/>
    <w:rsid w:val="0041549F"/>
    <w:rsid w:val="0045623C"/>
    <w:rsid w:val="00464FFD"/>
    <w:rsid w:val="004715D5"/>
    <w:rsid w:val="004756CC"/>
    <w:rsid w:val="00487585"/>
    <w:rsid w:val="00496C80"/>
    <w:rsid w:val="005232D3"/>
    <w:rsid w:val="00540EAD"/>
    <w:rsid w:val="00561035"/>
    <w:rsid w:val="00594127"/>
    <w:rsid w:val="00595B66"/>
    <w:rsid w:val="005A065E"/>
    <w:rsid w:val="005A0EE8"/>
    <w:rsid w:val="005C3334"/>
    <w:rsid w:val="005D6FA1"/>
    <w:rsid w:val="00607C70"/>
    <w:rsid w:val="00610AD7"/>
    <w:rsid w:val="006159AA"/>
    <w:rsid w:val="00635A56"/>
    <w:rsid w:val="00643944"/>
    <w:rsid w:val="00650141"/>
    <w:rsid w:val="0068196B"/>
    <w:rsid w:val="00686174"/>
    <w:rsid w:val="00706D1A"/>
    <w:rsid w:val="00713333"/>
    <w:rsid w:val="00736B16"/>
    <w:rsid w:val="00741B91"/>
    <w:rsid w:val="00765204"/>
    <w:rsid w:val="007722FB"/>
    <w:rsid w:val="007922C4"/>
    <w:rsid w:val="007B60D2"/>
    <w:rsid w:val="007D0D42"/>
    <w:rsid w:val="007D22EE"/>
    <w:rsid w:val="007E2199"/>
    <w:rsid w:val="0081624B"/>
    <w:rsid w:val="0082227A"/>
    <w:rsid w:val="00824EB2"/>
    <w:rsid w:val="008454B5"/>
    <w:rsid w:val="00846AA9"/>
    <w:rsid w:val="00851060"/>
    <w:rsid w:val="00872B4B"/>
    <w:rsid w:val="008A6702"/>
    <w:rsid w:val="008B6B88"/>
    <w:rsid w:val="008E7B6D"/>
    <w:rsid w:val="00913C1B"/>
    <w:rsid w:val="0092594C"/>
    <w:rsid w:val="009344FF"/>
    <w:rsid w:val="009716D0"/>
    <w:rsid w:val="009D44BB"/>
    <w:rsid w:val="009E2E25"/>
    <w:rsid w:val="009E536F"/>
    <w:rsid w:val="009F1AA3"/>
    <w:rsid w:val="009F288D"/>
    <w:rsid w:val="00A05BF0"/>
    <w:rsid w:val="00A133FD"/>
    <w:rsid w:val="00A6487C"/>
    <w:rsid w:val="00A64AB9"/>
    <w:rsid w:val="00AB51AE"/>
    <w:rsid w:val="00AF3E6D"/>
    <w:rsid w:val="00B45257"/>
    <w:rsid w:val="00B67BB5"/>
    <w:rsid w:val="00B831EC"/>
    <w:rsid w:val="00BA274B"/>
    <w:rsid w:val="00BB71A4"/>
    <w:rsid w:val="00BE4B8B"/>
    <w:rsid w:val="00BE4F44"/>
    <w:rsid w:val="00BE6C98"/>
    <w:rsid w:val="00C035A3"/>
    <w:rsid w:val="00C31D97"/>
    <w:rsid w:val="00C44DA8"/>
    <w:rsid w:val="00C75069"/>
    <w:rsid w:val="00CE500F"/>
    <w:rsid w:val="00D32B8E"/>
    <w:rsid w:val="00D509BF"/>
    <w:rsid w:val="00DD1403"/>
    <w:rsid w:val="00DE50EF"/>
    <w:rsid w:val="00E24A09"/>
    <w:rsid w:val="00E2690A"/>
    <w:rsid w:val="00E34E1C"/>
    <w:rsid w:val="00E4385A"/>
    <w:rsid w:val="00E4582E"/>
    <w:rsid w:val="00E507D0"/>
    <w:rsid w:val="00EA041B"/>
    <w:rsid w:val="00F023BD"/>
    <w:rsid w:val="00F20F89"/>
    <w:rsid w:val="00F31BD5"/>
    <w:rsid w:val="00F74928"/>
    <w:rsid w:val="00F76016"/>
    <w:rsid w:val="00F81E08"/>
    <w:rsid w:val="00FA32E5"/>
    <w:rsid w:val="00FB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1925-9464-4E0E-A1ED-4F308B1F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94</cp:revision>
  <cp:lastPrinted>2020-03-11T03:18:00Z</cp:lastPrinted>
  <dcterms:created xsi:type="dcterms:W3CDTF">2020-03-09T01:42:00Z</dcterms:created>
  <dcterms:modified xsi:type="dcterms:W3CDTF">2020-03-11T03:22:00Z</dcterms:modified>
</cp:coreProperties>
</file>